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7fdb" w14:paraId="7647fdb" w:rsidRDefault="003A58FD" w:rsidP="00910611" w:rsidR="003A58F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58FD" w:rsidP="00910611" w:rsidR="003A58FD" w:rsidRPr="003A58FD">
      <w:pPr>
        <w:rPr>
          <w:rFonts w:hAnsi="Times New Roman" w:ascii="Times New Roman"/>
          <w:b w:val="false"/>
        </w:rPr>
      </w:pPr>
      <w:r w:rsidRPr="003A58FD">
        <w:rPr>
          <w:rFonts w:eastAsia="MS Mincho" w:hAnsi="Times New Roman" w:ascii="Times New Roman"/>
          <w:b w:val="false"/>
        </w:rPr>
        <w:t xml:space="preserve">   REPUBLIKA HRVATSKA</w:t>
      </w:r>
    </w:p>
    <w:p w:rsidRDefault="003A58FD" w:rsidP="00910611" w:rsidR="003A58FD" w:rsidRPr="003A58FD">
      <w:pPr>
        <w:rPr>
          <w:rFonts w:hAnsi="Times New Roman" w:ascii="Times New Roman"/>
          <w:b w:val="false"/>
        </w:rPr>
      </w:pPr>
      <w:r w:rsidRPr="003A58FD">
        <w:rPr>
          <w:rFonts w:eastAsia="MS Mincho" w:hAnsi="Times New Roman" w:ascii="Times New Roman"/>
          <w:b w:val="false"/>
        </w:rPr>
        <w:t>TRGOVAČKI SUD U RIJECI</w:t>
      </w:r>
    </w:p>
    <w:p w:rsidRDefault="003A58FD" w:rsidR="003A58FD" w:rsidRPr="003A58FD">
      <w:pPr>
        <w:rPr>
          <w:rFonts w:eastAsia="MS Mincho" w:hAnsi="Times New Roman" w:ascii="Times New Roman"/>
          <w:b w:val="false"/>
        </w:rPr>
      </w:pPr>
      <w:r w:rsidRPr="003A58F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A58FD" w:rsidP="00910611" w:rsidR="003A58FD" w:rsidRPr="0091061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društvom</w:t>
      </w:r>
      <w:r w:rsidR="00931D40">
        <w:rPr>
          <w:rFonts w:hAnsi="Times New Roman" w:ascii="Times New Roman"/>
          <w:b w:val="false"/>
        </w:rPr>
        <w:t xml:space="preserve"> </w:t>
      </w:r>
      <w:r w:rsidR="008B072D" w:rsidRPr="008B072D">
        <w:rPr>
          <w:rFonts w:hAnsi="Times New Roman" w:ascii="Times New Roman"/>
        </w:rPr>
        <w:t>JAZOMAN jednostavno društvo s ograničenom odgovornošću za trgovinu, Hreljin, Hreljin 135, OIB 49693718215</w:t>
      </w:r>
      <w:r w:rsidR="008C4796" w:rsidRPr="008C4796">
        <w:rPr>
          <w:rFonts w:hAnsi="Times New Roman" w:ascii="Times New Roman"/>
        </w:rPr>
        <w:t xml:space="preserve">,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0B7D25">
        <w:rPr>
          <w:rFonts w:hAnsi="Times New Roman" w:ascii="Times New Roman"/>
          <w:b w:val="false"/>
        </w:rPr>
        <w:t>04. prosinca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8B072D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8B072D" w:rsidRPr="008B072D">
        <w:rPr>
          <w:rFonts w:hAnsi="Times New Roman" w:ascii="Times New Roman"/>
        </w:rPr>
        <w:t>JAZOMAN jednostavno društvo s ograničenom odgovornošću za trgovinu, Hreljin, Hreljin 135, OIB 49693718215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8B072D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8B072D" w:rsidRPr="008B072D">
        <w:rPr>
          <w:rFonts w:hAnsi="Times New Roman" w:ascii="Times New Roman"/>
        </w:rPr>
        <w:t>JAZOMAN jednostavno društvo s ograničenom odgovornošću za trgovinu, Hreljin, Hreljin 135, OIB 49693718215</w:t>
      </w:r>
      <w:r w:rsidR="00FE2363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FE2363" w:rsidRPr="00FE2363">
        <w:rPr>
          <w:rFonts w:hAnsi="Times New Roman" w:ascii="Times New Roman"/>
          <w:b w:val="false"/>
        </w:rPr>
        <w:t>Gordana Padjen Štefanić iz Rijeke, Ciottina 20, OIB 18837874897</w:t>
      </w:r>
      <w:r w:rsidR="00E500AB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FE2363">
        <w:rPr>
          <w:rFonts w:hAnsi="Times New Roman" w:ascii="Times New Roman"/>
          <w:b w:val="false"/>
        </w:rPr>
        <w:t>255</w:t>
      </w:r>
      <w:r w:rsidR="00896731">
        <w:rPr>
          <w:rFonts w:hAnsi="Times New Roman" w:ascii="Times New Roman"/>
          <w:b w:val="false"/>
        </w:rPr>
        <w:t>/17-</w:t>
      </w:r>
      <w:r w:rsidR="00FE2363">
        <w:rPr>
          <w:rFonts w:hAnsi="Times New Roman" w:ascii="Times New Roman"/>
          <w:b w:val="false"/>
        </w:rPr>
        <w:t>9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>29</w:t>
      </w:r>
      <w:r w:rsidR="00C47724">
        <w:rPr>
          <w:rFonts w:hAnsi="Times New Roman" w:ascii="Times New Roman"/>
          <w:b w:val="false"/>
        </w:rPr>
        <w:t>. studenoga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 xml:space="preserve">određena je mjera osiguranja iz čl.118. st.2. t.1. Stečajnog zakona imenovanjem privremenog stečajnog upravitelja </w:t>
      </w:r>
      <w:r w:rsidR="00FE2363" w:rsidRPr="00FE2363">
        <w:rPr>
          <w:rFonts w:hAnsi="Times New Roman" w:ascii="Times New Roman"/>
          <w:b w:val="false"/>
        </w:rPr>
        <w:t>Ombrett</w:t>
      </w:r>
      <w:r w:rsidR="00FE2363">
        <w:rPr>
          <w:rFonts w:hAnsi="Times New Roman" w:ascii="Times New Roman"/>
          <w:b w:val="false"/>
        </w:rPr>
        <w:t>e</w:t>
      </w:r>
      <w:r w:rsidR="00FE2363" w:rsidRPr="00FE2363">
        <w:rPr>
          <w:rFonts w:hAnsi="Times New Roman" w:ascii="Times New Roman"/>
          <w:b w:val="false"/>
        </w:rPr>
        <w:t xml:space="preserve"> Belić - Ilijašić iz Rapca, Jadranska 2</w:t>
      </w:r>
      <w:r w:rsidR="00FE2363">
        <w:rPr>
          <w:rFonts w:hAnsi="Times New Roman" w:ascii="Times New Roman"/>
          <w:b w:val="false"/>
        </w:rPr>
        <w:t>.</w:t>
      </w:r>
      <w:r w:rsidR="00FE2363" w:rsidRPr="00FE2363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 xml:space="preserve"> </w:t>
      </w:r>
      <w:r w:rsidR="00FE2363" w:rsidRPr="00FE2363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 xml:space="preserve"> 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C47724">
        <w:rPr>
          <w:rFonts w:hAnsi="Times New Roman" w:ascii="Times New Roman"/>
          <w:b w:val="false"/>
        </w:rPr>
        <w:t>30. studenoga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0B7D25">
        <w:rPr>
          <w:rFonts w:hAnsi="Times New Roman" w:ascii="Times New Roman"/>
          <w:b w:val="false"/>
        </w:rPr>
        <w:t>04. prosinca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3A58FD" w:rsidR="003A58FD" w:rsidRPr="00337894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337894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FE2363">
        <w:rPr>
          <w:rFonts w:hAnsi="Times New Roman" w:ascii="Times New Roman"/>
          <w:b w:val="false"/>
          <w:sz w:val="20"/>
          <w:szCs w:val="20"/>
        </w:rPr>
        <w:t>Gordana Padjen Štefanić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od </w:t>
      </w:r>
      <w:r w:rsidR="00FE2363">
        <w:rPr>
          <w:rFonts w:hAnsi="Times New Roman" w:ascii="Times New Roman"/>
          <w:b w:val="false"/>
          <w:sz w:val="20"/>
          <w:szCs w:val="20"/>
        </w:rPr>
        <w:t>19.10</w:t>
      </w:r>
      <w:r w:rsidR="005B093A">
        <w:rPr>
          <w:rFonts w:hAnsi="Times New Roman" w:ascii="Times New Roman"/>
          <w:b w:val="false"/>
          <w:sz w:val="20"/>
          <w:szCs w:val="20"/>
        </w:rPr>
        <w:t>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0B7D25">
        <w:rPr>
          <w:rFonts w:hAnsi="Times New Roman" w:ascii="Times New Roman"/>
          <w:b w:val="false"/>
          <w:sz w:val="20"/>
          <w:szCs w:val="20"/>
        </w:rPr>
        <w:t>04.12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3A58FD">
      <w:rPr>
        <w:rStyle w:val="Brojstranice"/>
        <w:rFonts w:hAnsi="Times New Roman" w:ascii="Times New Roman"/>
        <w:b w:val="false"/>
        <w:noProof/>
      </w:rPr>
      <w:t>1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8B072D">
      <w:rPr>
        <w:rFonts w:hAnsi="Times New Roman" w:ascii="Times New Roman"/>
        <w:b w:val="false"/>
      </w:rPr>
      <w:t>255</w:t>
    </w:r>
    <w:r w:rsidR="00896731">
      <w:rPr>
        <w:rFonts w:hAnsi="Times New Roman" w:ascii="Times New Roman"/>
        <w:b w:val="false"/>
      </w:rPr>
      <w:t>/17-</w:t>
    </w:r>
    <w:r w:rsidR="008B072D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B7D25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079AE"/>
    <w:rsid w:val="0031476E"/>
    <w:rsid w:val="00334CF7"/>
    <w:rsid w:val="00337894"/>
    <w:rsid w:val="00354DE7"/>
    <w:rsid w:val="0038548B"/>
    <w:rsid w:val="003A58FD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01334"/>
    <w:rsid w:val="00502BD8"/>
    <w:rsid w:val="00552B99"/>
    <w:rsid w:val="0055465D"/>
    <w:rsid w:val="00557E84"/>
    <w:rsid w:val="005914F1"/>
    <w:rsid w:val="005919E7"/>
    <w:rsid w:val="005B093A"/>
    <w:rsid w:val="005B4621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66CB"/>
    <w:rsid w:val="00896731"/>
    <w:rsid w:val="008A243C"/>
    <w:rsid w:val="008A3D29"/>
    <w:rsid w:val="008B072D"/>
    <w:rsid w:val="008C4796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B1DA5"/>
    <w:rsid w:val="00AB2746"/>
    <w:rsid w:val="00AB4B30"/>
    <w:rsid w:val="00AD414C"/>
    <w:rsid w:val="00AD6AE4"/>
    <w:rsid w:val="00B044FA"/>
    <w:rsid w:val="00B220D8"/>
    <w:rsid w:val="00B253A1"/>
    <w:rsid w:val="00B35D86"/>
    <w:rsid w:val="00B434CE"/>
    <w:rsid w:val="00B91EC3"/>
    <w:rsid w:val="00BC14FF"/>
    <w:rsid w:val="00BE481D"/>
    <w:rsid w:val="00C1546F"/>
    <w:rsid w:val="00C30784"/>
    <w:rsid w:val="00C37792"/>
    <w:rsid w:val="00C47724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E2363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5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8F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8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8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5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8F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JAZOMAN j.d.o.o.</izvorni_sadrzaj>
    <derivirana_varijabla naziv="DomainObject.Predmet.ProtustrankaFormated_1">  JAZOMAN j.d.o.o.</derivirana_varijabla>
  </DomainObject.Predmet.ProtustrankaFormated>
  <DomainObject.Predmet.ProtustrankaFormatedOIB>
    <izvorni_sadrzaj>  JAZOMAN j.d.o.o., OIB 49693718215</izvorni_sadrzaj>
    <derivirana_varijabla naziv="DomainObject.Predmet.ProtustrankaFormatedOIB_1">  JAZOMAN j.d.o.o., OIB 49693718215</derivirana_varijabla>
  </DomainObject.Predmet.ProtustrankaFormatedOIB>
  <DomainObject.Predmet.ProtustrankaFormatedWithAdress>
    <izvorni_sadrzaj> JAZOMAN j.d.o.o., Hreljin 135, 51226 Hreljin</izvorni_sadrzaj>
    <derivirana_varijabla naziv="DomainObject.Predmet.ProtustrankaFormatedWithAdress_1"> JAZOMAN j.d.o.o., Hreljin 135, 51226 Hreljin</derivirana_varijabla>
  </DomainObject.Predmet.ProtustrankaFormatedWithAdress>
  <DomainObject.Predmet.ProtustrankaFormatedWithAdressOIB>
    <izvorni_sadrzaj> JAZOMAN j.d.o.o., OIB 49693718215, Hreljin 135, 51226 Hreljin</izvorni_sadrzaj>
    <derivirana_varijabla naziv="DomainObject.Predmet.ProtustrankaFormatedWithAdressOIB_1"> JAZOMAN j.d.o.o., OIB 49693718215, Hreljin 135, 51226 Hreljin</derivirana_varijabla>
  </DomainObject.Predmet.ProtustrankaFormatedWithAdressOIB>
  <DomainObject.Predmet.ProtustrankaWithAdress>
    <izvorni_sadrzaj>JAZOMAN j.d.o.o. Hreljin 135, 51226 Hreljin</izvorni_sadrzaj>
    <derivirana_varijabla naziv="DomainObject.Predmet.ProtustrankaWithAdress_1">JAZOMAN j.d.o.o. Hreljin 135, 51226 Hreljin</derivirana_varijabla>
  </DomainObject.Predmet.ProtustrankaWithAdress>
  <DomainObject.Predmet.ProtustrankaWithAdressOIB>
    <izvorni_sadrzaj>JAZOMAN j.d.o.o., OIB 49693718215, Hreljin 135, 51226 Hreljin</izvorni_sadrzaj>
    <derivirana_varijabla naziv="DomainObject.Predmet.ProtustrankaWithAdressOIB_1">JAZOMAN j.d.o.o., OIB 49693718215, Hreljin 135, 51226 Hreljin</derivirana_varijabla>
  </DomainObject.Predmet.ProtustrankaWithAdressOIB>
  <DomainObject.Predmet.ProtustrankaNazivFormated>
    <izvorni_sadrzaj>JAZOMAN j.d.o.o.</izvorni_sadrzaj>
    <derivirana_varijabla naziv="DomainObject.Predmet.ProtustrankaNazivFormated_1">JAZOMAN j.d.o.o.</derivirana_varijabla>
  </DomainObject.Predmet.ProtustrankaNazivFormated>
  <DomainObject.Predmet.ProtustrankaNazivFormatedOIB>
    <izvorni_sadrzaj>JAZOMAN j.d.o.o., OIB 49693718215</izvorni_sadrzaj>
    <derivirana_varijabla naziv="DomainObject.Predmet.ProtustrankaNazivFormatedOIB_1">JAZOMAN j.d.o.o., OIB 49693718215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JAZOMAN j.d.o.o.</item>
    </izvorni_sadrzaj>
    <derivirana_varijabla naziv="DomainObject.Predmet.ProtuStrankaListFormated_1">
      <item>JAZOMAN j.d.o.o.</item>
    </derivirana_varijabla>
  </DomainObject.Predmet.ProtuStrankaListFormated>
  <DomainObject.Predmet.ProtuStrankaListFormatedOIB>
    <izvorni_sadrzaj>
      <item>JAZOMAN j.d.o.o., OIB 49693718215</item>
    </izvorni_sadrzaj>
    <derivirana_varijabla naziv="DomainObject.Predmet.ProtuStrankaListFormatedOIB_1">
      <item>JAZOMAN j.d.o.o., OIB 49693718215</item>
    </derivirana_varijabla>
  </DomainObject.Predmet.ProtuStrankaListFormatedOIB>
  <DomainObject.Predmet.ProtuStrankaListFormatedWithAdress>
    <izvorni_sadrzaj>
      <item>JAZOMAN j.d.o.o., Hreljin 135, 51226 Hreljin</item>
    </izvorni_sadrzaj>
    <derivirana_varijabla naziv="DomainObject.Predmet.ProtuStrankaListFormatedWithAdress_1">
      <item>JAZOMAN j.d.o.o., Hreljin 135, 51226 Hreljin</item>
    </derivirana_varijabla>
  </DomainObject.Predmet.ProtuStrankaListFormatedWithAdress>
  <DomainObject.Predmet.ProtuStrankaListFormatedWithAdressOIB>
    <izvorni_sadrzaj>
      <item>JAZOMAN j.d.o.o., OIB 49693718215, Hreljin 135, 51226 Hreljin</item>
    </izvorni_sadrzaj>
    <derivirana_varijabla naziv="DomainObject.Predmet.ProtuStrankaListFormatedWithAdressOIB_1">
      <item>JAZOMAN j.d.o.o., OIB 49693718215, Hreljin 135, 51226 Hreljin</item>
    </derivirana_varijabla>
  </DomainObject.Predmet.ProtuStrankaListFormatedWithAdressOIB>
  <DomainObject.Predmet.ProtuStrankaListNazivFormated>
    <izvorni_sadrzaj>
      <item>JAZOMAN j.d.o.o.</item>
    </izvorni_sadrzaj>
    <derivirana_varijabla naziv="DomainObject.Predmet.ProtuStrankaListNazivFormated_1">
      <item>JAZOMAN j.d.o.o.</item>
    </derivirana_varijabla>
  </DomainObject.Predmet.ProtuStrankaListNazivFormated>
  <DomainObject.Predmet.ProtuStrankaListNazivFormatedOIB>
    <izvorni_sadrzaj>
      <item>JAZOMAN j.d.o.o., OIB 49693718215</item>
    </izvorni_sadrzaj>
    <derivirana_varijabla naziv="DomainObject.Predmet.ProtuStrankaListNazivFormatedOIB_1">
      <item>JAZOMAN j.d.o.o., OIB 49693718215</item>
    </derivirana_varijabla>
  </DomainObject.Predmet.ProtuStrankaListNazivFormatedOIB>
  <DomainObject.Predmet.OstaliListFormated>
    <izvorni_sadrzaj>
      <item>Mustafa Jazavac</item>
    </izvorni_sadrzaj>
    <derivirana_varijabla naziv="DomainObject.Predmet.OstaliListFormated_1">
      <item>Mustafa Jazavac</item>
    </derivirana_varijabla>
  </DomainObject.Predmet.OstaliListFormated>
  <DomainObject.Predmet.OstaliListFormatedOIB>
    <izvorni_sadrzaj>
      <item>Mustafa Jazavac, OIB 05071361869</item>
    </izvorni_sadrzaj>
    <derivirana_varijabla naziv="DomainObject.Predmet.OstaliListFormatedOIB_1">
      <item>Mustafa Jazavac, OIB 05071361869</item>
    </derivirana_varijabla>
  </DomainObject.Predmet.OstaliListFormatedOIB>
  <DomainObject.Predmet.OstaliListFormatedWithAdress>
    <izvorni_sadrzaj>
      <item>Mustafa Jazavac, Hreljin 135, 51226 Hreljin</item>
    </izvorni_sadrzaj>
    <derivirana_varijabla naziv="DomainObject.Predmet.OstaliListFormatedWithAdress_1">
      <item>Mustafa Jazavac, Hreljin 135, 51226 Hreljin</item>
    </derivirana_varijabla>
  </DomainObject.Predmet.OstaliListFormatedWithAdress>
  <DomainObject.Predmet.OstaliListFormatedWithAdressOIB>
    <izvorni_sadrzaj>
      <item>Mustafa Jazavac, OIB 05071361869, Hreljin 135, 51226 Hreljin</item>
    </izvorni_sadrzaj>
    <derivirana_varijabla naziv="DomainObject.Predmet.OstaliListFormatedWithAdressOIB_1">
      <item>Mustafa Jazavac, OIB 05071361869, Hreljin 135, 51226 Hreljin</item>
    </derivirana_varijabla>
  </DomainObject.Predmet.OstaliListFormatedWithAdressOIB>
  <DomainObject.Predmet.OstaliListNazivFormated>
    <izvorni_sadrzaj>
      <item>Mustafa Jazavac</item>
    </izvorni_sadrzaj>
    <derivirana_varijabla naziv="DomainObject.Predmet.OstaliListNazivFormated_1">
      <item>Mustafa Jazavac</item>
    </derivirana_varijabla>
  </DomainObject.Predmet.OstaliListNazivFormated>
  <DomainObject.Predmet.OstaliListNazivFormatedOIB>
    <izvorni_sadrzaj>
      <item>Mustafa Jazavac, OIB 05071361869</item>
    </izvorni_sadrzaj>
    <derivirana_varijabla naziv="DomainObject.Predmet.OstaliListNazivFormatedOIB_1">
      <item>Mustafa Jazavac, OIB 05071361869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JAZOMAN j.d.o.o.</izvorni_sadrzaj>
    <derivirana_varijabla naziv="DomainObject.Predmet.ProtustrankaIDrugi_1">JAZOMAN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JAZOMAN j.d.o.o., OIB 49693718215, Hreljin 135, 51226 Hreljin</izvorni_sadrzaj>
    <derivirana_varijabla naziv="DomainObject.Predmet.ProtustrankaIDrugiAdressOIB_1">JAZOMAN j.d.o.o., OIB 49693718215, Hreljin 135,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JAZOMAN j.d.o.o.</item>
      <item>Mustafa Jazavac</item>
    </izvorni_sadrzaj>
    <derivirana_varijabla naziv="DomainObject.Predmet.SudioniciListNaziv_1">
      <item>FINA  Rijeka</item>
      <item>JAZOMAN j.d.o.o.</item>
      <item>Mustafa Jazavac</item>
    </derivirana_varijabla>
  </DomainObject.Predmet.SudioniciListNaziv>
  <DomainObject.Predmet.SudioniciListAdressOIB>
    <izvorni_sadrzaj>
      <item>FINA  Rijeka, OIB 85821130368, Frana Kurelca 8,51000 Rijeka</item>
      <item>JAZOMAN j.d.o.o., OIB 49693718215, Hreljin 135,51226 Hreljin</item>
      <item>Mustafa Jazavac, OIB 05071361869, Hreljin 135,51226 Hreljin</item>
    </izvorni_sadrzaj>
    <derivirana_varijabla naziv="DomainObject.Predmet.SudioniciListAdressOIB_1">
      <item>FINA  Rijeka, OIB 85821130368, Frana Kurelca 8,51000 Rijeka</item>
      <item>JAZOMAN j.d.o.o., OIB 49693718215, Hreljin 135,51226 Hreljin</item>
      <item>Mustafa Jazavac, OIB 05071361869, Hreljin 135,51226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49693718215</item>
      <item>, OIB 05071361869</item>
    </izvorni_sadrzaj>
    <derivirana_varijabla naziv="DomainObject.Predmet.SudioniciListNazivOIB_1">
      <item>, OIB 85821130368</item>
      <item>, OIB 49693718215</item>
      <item>, OIB 05071361869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685EE-B017-4E45-9971-25B687C9B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3120</properties:Characters>
  <properties:Lines>83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2017-12-04T09:49:00Z</dcterms:created>
  <dc:creator>rcerneka</dc:creator>
  <cp:lastModifiedBy>Jasna Radulović</cp:lastModifiedBy>
  <cp:lastPrinted>2017-12-04T09:51:00Z</cp:lastPrinted>
  <dcterms:modified xmlns:xsi="http://www.w3.org/2001/XMLSchema-instance" xsi:type="dcterms:W3CDTF">2017-12-04T09:52:00Z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