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a6f75" w14:paraId="53a6f75" w:rsidRDefault="00F662D4" w:rsidP="00651600" w:rsidR="00651600">
      <w:pPr>
        <w15:collapsed w:val="false"/>
      </w:pPr>
      <w:bookmarkStart w:name="_GoBack" w:id="0"/>
      <w:bookmarkEnd w:id="0"/>
      <w:r>
        <w:t xml:space="preserve">   </w:t>
      </w:r>
      <w:r w:rsidR="003B17A0">
        <w:rPr>
          <w:noProof/>
        </w:rPr>
        <w:drawing>
          <wp:inline distR="0" distL="0" distB="0" distT="0">
            <wp:extent cy="771525" cx="58081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08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51600" w:rsidP="00651600" w:rsidR="00651600">
      <w:pPr>
        <w:rPr>
          <w:b/>
        </w:rPr>
      </w:pPr>
      <w:r>
        <w:rPr>
          <w:b/>
          <w:bCs/>
        </w:rPr>
        <w:t xml:space="preserve">     REPUBLIKA HRVATSKA                                               </w:t>
      </w:r>
      <w:r>
        <w:rPr>
          <w:b/>
        </w:rPr>
        <w:t xml:space="preserve">Broj: 14. </w:t>
      </w:r>
      <w:proofErr w:type="spellStart"/>
      <w:r>
        <w:rPr>
          <w:b/>
        </w:rPr>
        <w:t>St</w:t>
      </w:r>
      <w:r w:rsidR="00326082">
        <w:rPr>
          <w:b/>
        </w:rPr>
        <w:t>ž</w:t>
      </w:r>
      <w:proofErr w:type="spellEnd"/>
      <w:r>
        <w:rPr>
          <w:b/>
        </w:rPr>
        <w:t>-6/2017.</w:t>
      </w:r>
    </w:p>
    <w:p w:rsidRDefault="00651600" w:rsidP="00651600" w:rsidR="00651600">
      <w:r>
        <w:rPr>
          <w:b/>
          <w:bCs/>
        </w:rPr>
        <w:t xml:space="preserve">  TRGOVAČKI SUD U SPLITU                                         </w:t>
      </w:r>
      <w:r w:rsidRPr="00E45153">
        <w:rPr>
          <w:bCs/>
        </w:rPr>
        <w:t>(Ex: 23 ST-2647/2015).</w:t>
      </w:r>
    </w:p>
    <w:p w:rsidRDefault="00651600" w:rsidP="00651600" w:rsidR="00651600">
      <w:pPr>
        <w:rPr>
          <w:b/>
        </w:rPr>
      </w:pPr>
      <w:r>
        <w:rPr>
          <w:b/>
        </w:rPr>
        <w:t xml:space="preserve">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6. - 21 000  S P L I T</w:t>
      </w:r>
    </w:p>
    <w:p w:rsidRDefault="00651600" w:rsidP="00651600" w:rsidR="00651600">
      <w:pPr>
        <w:jc w:val="both"/>
      </w:pPr>
    </w:p>
    <w:p w:rsidRDefault="00651600" w:rsidP="00651600" w:rsidR="00651600">
      <w:pPr>
        <w:jc w:val="both"/>
      </w:pPr>
    </w:p>
    <w:p w:rsidRDefault="00651600" w:rsidP="00651600" w:rsidR="00651600">
      <w:pPr>
        <w:jc w:val="both"/>
      </w:pPr>
    </w:p>
    <w:p w:rsidRDefault="00651600" w:rsidP="00651600" w:rsidR="00651600">
      <w:pPr>
        <w:jc w:val="center"/>
        <w:rPr>
          <w:b/>
        </w:rPr>
      </w:pPr>
      <w:r>
        <w:rPr>
          <w:b/>
        </w:rPr>
        <w:t>U   I M E   R E P U B L I K E   H R V A T S K E</w:t>
      </w:r>
    </w:p>
    <w:p w:rsidRDefault="00651600" w:rsidP="00651600" w:rsidR="00651600">
      <w:pPr>
        <w:jc w:val="center"/>
        <w:rPr>
          <w:b/>
        </w:rPr>
      </w:pPr>
    </w:p>
    <w:p w:rsidRDefault="00651600" w:rsidP="00651600" w:rsidR="00651600">
      <w:pPr>
        <w:jc w:val="center"/>
        <w:rPr>
          <w:b/>
        </w:rPr>
      </w:pPr>
      <w:r>
        <w:rPr>
          <w:b/>
        </w:rPr>
        <w:t>R J E Š E NJ E</w:t>
      </w:r>
    </w:p>
    <w:p w:rsidRDefault="00651600" w:rsidP="00651600" w:rsidR="00651600">
      <w:pPr>
        <w:jc w:val="center"/>
        <w:rPr>
          <w:b/>
        </w:rPr>
      </w:pPr>
    </w:p>
    <w:p w:rsidRDefault="00651600" w:rsidP="00651600" w:rsidR="00651600">
      <w:pPr>
        <w:jc w:val="center"/>
        <w:rPr>
          <w:b/>
        </w:rPr>
      </w:pPr>
    </w:p>
    <w:p w:rsidRDefault="00651600" w:rsidP="00651600" w:rsidR="00651600">
      <w:pPr>
        <w:jc w:val="both"/>
      </w:pPr>
      <w:r>
        <w:rPr>
          <w:b/>
        </w:rPr>
        <w:tab/>
      </w:r>
      <w:r>
        <w:t>Trgovački sud u Splitu, po sudcu Jozi Ćaleti, u skraćenome stečajnom postupku po Zahtjevu FINANCIJSKE AGENCIJE, RC Split, Podružnica Split, Mažuranićevo šetalište 24b, Split, OIB: 85821130368. (dalje: Podnositelj Zahtjeva), za provedbu skraćenoga stečajnog postupka nad Dužnikom: AREIOS</w:t>
      </w:r>
      <w:r>
        <w:rPr>
          <w:lang w:val="en-US"/>
        </w:rPr>
        <w:t xml:space="preserve">, </w:t>
      </w:r>
      <w:proofErr w:type="spellStart"/>
      <w:r>
        <w:rPr>
          <w:lang w:val="en-US"/>
        </w:rPr>
        <w:t>d.o.o</w:t>
      </w:r>
      <w:proofErr w:type="spellEnd"/>
      <w:r>
        <w:rPr>
          <w:lang w:val="en-US"/>
        </w:rPr>
        <w:t xml:space="preserve">., Split (Grad Split), </w:t>
      </w:r>
      <w:proofErr w:type="spellStart"/>
      <w:r>
        <w:rPr>
          <w:lang w:val="en-US"/>
        </w:rPr>
        <w:t>Obala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hrvatskog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narodnog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preporoda</w:t>
      </w:r>
      <w:proofErr w:type="spellEnd"/>
      <w:r>
        <w:rPr>
          <w:lang w:val="en-US"/>
        </w:rPr>
        <w:t xml:space="preserve"> 6, OIB: 60966752592.</w:t>
      </w:r>
      <w:r w:rsidRPr="00306B43">
        <w:t xml:space="preserve"> </w:t>
      </w:r>
      <w:r>
        <w:t>(Dužnik, stečajni Dužnik)</w:t>
      </w:r>
      <w:r>
        <w:rPr>
          <w:lang w:val="en-US"/>
        </w:rPr>
        <w:t xml:space="preserve">, </w:t>
      </w:r>
      <w:proofErr w:type="spellStart"/>
      <w:r>
        <w:rPr>
          <w:lang w:val="en-US"/>
        </w:rPr>
        <w:t>odlučujući</w:t>
      </w:r>
      <w:proofErr w:type="spellEnd"/>
      <w:r>
        <w:rPr>
          <w:lang w:val="en-US"/>
        </w:rPr>
        <w:t xml:space="preserve"> o </w:t>
      </w:r>
      <w:proofErr w:type="spellStart"/>
      <w:r>
        <w:rPr>
          <w:lang w:val="en-US"/>
        </w:rPr>
        <w:t>žalbi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Dužnika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protiv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Rješenja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sudskog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savjetnika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ovog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Suda</w:t>
      </w:r>
      <w:proofErr w:type="spellEnd"/>
      <w:r>
        <w:rPr>
          <w:lang w:val="en-US"/>
        </w:rPr>
        <w:t xml:space="preserve"> od 03. </w:t>
      </w:r>
      <w:proofErr w:type="spellStart"/>
      <w:proofErr w:type="gramStart"/>
      <w:r>
        <w:rPr>
          <w:lang w:val="en-US"/>
        </w:rPr>
        <w:t>srpnja</w:t>
      </w:r>
      <w:proofErr w:type="spellEnd"/>
      <w:proofErr w:type="gramEnd"/>
      <w:r>
        <w:rPr>
          <w:lang w:val="en-US"/>
        </w:rPr>
        <w:t xml:space="preserve"> 2017, </w:t>
      </w:r>
      <w:proofErr w:type="spellStart"/>
      <w:r>
        <w:rPr>
          <w:lang w:val="en-US"/>
        </w:rPr>
        <w:t>broj</w:t>
      </w:r>
      <w:proofErr w:type="spellEnd"/>
      <w:r>
        <w:rPr>
          <w:lang w:val="en-US"/>
        </w:rPr>
        <w:t>: 23 ST-2647/2015, 04</w:t>
      </w:r>
      <w:r>
        <w:t>. rujna 2017.</w:t>
      </w:r>
    </w:p>
    <w:p w:rsidRDefault="00651600" w:rsidP="00651600" w:rsidR="00651600">
      <w:pPr>
        <w:jc w:val="both"/>
      </w:pPr>
    </w:p>
    <w:p w:rsidRDefault="00651600" w:rsidP="00651600" w:rsidR="00651600">
      <w:pPr>
        <w:jc w:val="both"/>
      </w:pPr>
    </w:p>
    <w:p w:rsidRDefault="00651600" w:rsidP="00651600" w:rsidR="00651600">
      <w:pPr>
        <w:jc w:val="center"/>
      </w:pPr>
      <w:r>
        <w:t>r i j e š i o  j e</w:t>
      </w:r>
    </w:p>
    <w:p w:rsidRDefault="00651600" w:rsidP="00651600" w:rsidR="00651600">
      <w:pPr>
        <w:jc w:val="center"/>
      </w:pPr>
    </w:p>
    <w:p w:rsidRDefault="00651600" w:rsidP="00651600" w:rsidR="00651600">
      <w:pPr>
        <w:ind w:firstLine="708"/>
        <w:jc w:val="both"/>
        <w:rPr>
          <w:lang w:val="en-US"/>
        </w:rPr>
      </w:pPr>
      <w:r>
        <w:t xml:space="preserve">Ukida se Rješenje sudskog savjetnika ovog Suda od </w:t>
      </w:r>
      <w:r>
        <w:rPr>
          <w:lang w:val="en-US"/>
        </w:rPr>
        <w:t xml:space="preserve">03. </w:t>
      </w:r>
      <w:proofErr w:type="spellStart"/>
      <w:proofErr w:type="gramStart"/>
      <w:r>
        <w:rPr>
          <w:lang w:val="en-US"/>
        </w:rPr>
        <w:t>srpnja</w:t>
      </w:r>
      <w:proofErr w:type="spellEnd"/>
      <w:proofErr w:type="gramEnd"/>
      <w:r>
        <w:rPr>
          <w:lang w:val="en-US"/>
        </w:rPr>
        <w:t xml:space="preserve"> 2017, </w:t>
      </w:r>
      <w:proofErr w:type="spellStart"/>
      <w:r>
        <w:rPr>
          <w:lang w:val="en-US"/>
        </w:rPr>
        <w:t>broj</w:t>
      </w:r>
      <w:proofErr w:type="spellEnd"/>
      <w:r>
        <w:rPr>
          <w:lang w:val="en-US"/>
        </w:rPr>
        <w:t xml:space="preserve">: 23 ST-2647/2015. </w:t>
      </w:r>
      <w:proofErr w:type="spellStart"/>
      <w:proofErr w:type="gramStart"/>
      <w:r>
        <w:rPr>
          <w:lang w:val="en-US"/>
        </w:rPr>
        <w:t>i</w:t>
      </w:r>
      <w:proofErr w:type="spellEnd"/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ovaj</w:t>
      </w:r>
      <w:proofErr w:type="spellEnd"/>
      <w:r>
        <w:rPr>
          <w:lang w:val="en-US"/>
        </w:rPr>
        <w:t xml:space="preserve"> se </w:t>
      </w:r>
      <w:proofErr w:type="spellStart"/>
      <w:r>
        <w:rPr>
          <w:lang w:val="en-US"/>
        </w:rPr>
        <w:t>stečajni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postupak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obustavlja</w:t>
      </w:r>
      <w:proofErr w:type="spellEnd"/>
      <w:r>
        <w:rPr>
          <w:lang w:val="en-US"/>
        </w:rPr>
        <w:t>.</w:t>
      </w:r>
    </w:p>
    <w:p w:rsidRDefault="00651600" w:rsidP="00651600" w:rsidR="00651600">
      <w:pPr>
        <w:jc w:val="both"/>
      </w:pPr>
    </w:p>
    <w:p w:rsidRDefault="00651600" w:rsidP="00651600" w:rsidR="00651600">
      <w:pPr>
        <w:jc w:val="both"/>
      </w:pPr>
    </w:p>
    <w:p w:rsidRDefault="00651600" w:rsidP="00651600" w:rsidR="00651600" w:rsidRPr="000E4E8D">
      <w:pPr>
        <w:jc w:val="center"/>
      </w:pPr>
      <w:r w:rsidRPr="000E4E8D">
        <w:t>Obrazloženje</w:t>
      </w:r>
    </w:p>
    <w:p w:rsidRDefault="00651600" w:rsidP="00651600" w:rsidR="00651600">
      <w:pPr>
        <w:jc w:val="both"/>
      </w:pPr>
      <w:r>
        <w:t xml:space="preserve"> </w:t>
      </w:r>
    </w:p>
    <w:p w:rsidRDefault="00651600" w:rsidP="00651600" w:rsidR="00651600">
      <w:pPr>
        <w:ind w:firstLine="708"/>
        <w:jc w:val="both"/>
      </w:pPr>
      <w:r>
        <w:t>Uvodno navedeni Podnositelj Zahtjeva, podnio je ovom Sudu poštom</w:t>
      </w:r>
      <w:r w:rsidRPr="000E4E8D">
        <w:t xml:space="preserve"> </w:t>
      </w:r>
      <w:r>
        <w:t xml:space="preserve">preporučeno predajom na poštu Split 08. prosinca 2015. godine Zahtjev za provedbu skraćenoga stečajnog postupka (Zahtjev) nad uvodno navedenim Dužnikom. </w:t>
      </w:r>
    </w:p>
    <w:p w:rsidRDefault="00651600" w:rsidP="00651600" w:rsidR="00651600">
      <w:pPr>
        <w:jc w:val="both"/>
      </w:pPr>
    </w:p>
    <w:p w:rsidRDefault="00651600" w:rsidP="00651600" w:rsidR="00651600">
      <w:pPr>
        <w:jc w:val="both"/>
        <w:rPr>
          <w:lang w:val="en-US"/>
        </w:rPr>
      </w:pPr>
      <w:r>
        <w:tab/>
        <w:t xml:space="preserve">Odlučujući o Zahtjevu, sudski je savjetnik – nakon izvedenog dokaza pribavljanjem i čitanjem </w:t>
      </w:r>
      <w:proofErr w:type="spellStart"/>
      <w:r>
        <w:t>Izvadka</w:t>
      </w:r>
      <w:proofErr w:type="spellEnd"/>
      <w:r>
        <w:t xml:space="preserve"> iz sudskog registra za Dužnika i uvida u stečajni upisnik koji se vodi kod ovog Suda – utvrdio kako je nad Dužnikom otvoren stečajni postupak Rješenjem ovog Suda od 13. ožujka 2017, broj: St-119/2015, radi čega je Rješenjem od </w:t>
      </w:r>
      <w:r>
        <w:rPr>
          <w:lang w:val="en-US"/>
        </w:rPr>
        <w:t xml:space="preserve">03. </w:t>
      </w:r>
      <w:proofErr w:type="spellStart"/>
      <w:proofErr w:type="gramStart"/>
      <w:r>
        <w:rPr>
          <w:lang w:val="en-US"/>
        </w:rPr>
        <w:t>srpnja</w:t>
      </w:r>
      <w:proofErr w:type="spellEnd"/>
      <w:proofErr w:type="gramEnd"/>
      <w:r>
        <w:rPr>
          <w:lang w:val="en-US"/>
        </w:rPr>
        <w:t xml:space="preserve"> 2017, </w:t>
      </w:r>
      <w:proofErr w:type="spellStart"/>
      <w:r>
        <w:rPr>
          <w:lang w:val="en-US"/>
        </w:rPr>
        <w:t>broj</w:t>
      </w:r>
      <w:proofErr w:type="spellEnd"/>
      <w:r>
        <w:rPr>
          <w:lang w:val="en-US"/>
        </w:rPr>
        <w:t>: 23 ST-2647/2015,</w:t>
      </w:r>
      <w:r>
        <w:t xml:space="preserve"> odredio prekid ovoga stečajnog postupka. Protiv ovog Rješenja Sudskog savjetnika od </w:t>
      </w:r>
      <w:r>
        <w:rPr>
          <w:lang w:val="en-US"/>
        </w:rPr>
        <w:t xml:space="preserve">03. </w:t>
      </w:r>
      <w:proofErr w:type="spellStart"/>
      <w:proofErr w:type="gramStart"/>
      <w:r>
        <w:rPr>
          <w:lang w:val="en-US"/>
        </w:rPr>
        <w:t>srpnja</w:t>
      </w:r>
      <w:proofErr w:type="spellEnd"/>
      <w:proofErr w:type="gramEnd"/>
      <w:r>
        <w:rPr>
          <w:lang w:val="en-US"/>
        </w:rPr>
        <w:t xml:space="preserve"> 2017, </w:t>
      </w:r>
      <w:proofErr w:type="spellStart"/>
      <w:r>
        <w:rPr>
          <w:lang w:val="en-US"/>
        </w:rPr>
        <w:t>broj</w:t>
      </w:r>
      <w:proofErr w:type="spellEnd"/>
      <w:r>
        <w:rPr>
          <w:lang w:val="en-US"/>
        </w:rPr>
        <w:t xml:space="preserve">: 23 ST-2647/2015, </w:t>
      </w:r>
      <w:proofErr w:type="spellStart"/>
      <w:r>
        <w:rPr>
          <w:lang w:val="en-US"/>
        </w:rPr>
        <w:t>Dužnik</w:t>
      </w:r>
      <w:proofErr w:type="spellEnd"/>
      <w:r>
        <w:rPr>
          <w:lang w:val="en-US"/>
        </w:rPr>
        <w:t xml:space="preserve"> je </w:t>
      </w:r>
      <w:proofErr w:type="spellStart"/>
      <w:r>
        <w:rPr>
          <w:lang w:val="en-US"/>
        </w:rPr>
        <w:t>izjavio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Žalbu</w:t>
      </w:r>
      <w:proofErr w:type="spellEnd"/>
      <w:r>
        <w:rPr>
          <w:lang w:val="en-US"/>
        </w:rPr>
        <w:t xml:space="preserve"> u </w:t>
      </w:r>
      <w:proofErr w:type="spellStart"/>
      <w:r>
        <w:rPr>
          <w:lang w:val="en-US"/>
        </w:rPr>
        <w:t>kojoj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ističe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kako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nisu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ispunjene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pretpostavke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otvaranje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zaključenje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skraćenoga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postupka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te</w:t>
      </w:r>
      <w:proofErr w:type="spellEnd"/>
      <w:r>
        <w:rPr>
          <w:lang w:val="en-US"/>
        </w:rPr>
        <w:t xml:space="preserve"> je </w:t>
      </w:r>
      <w:proofErr w:type="spellStart"/>
      <w:r>
        <w:rPr>
          <w:lang w:val="en-US"/>
        </w:rPr>
        <w:t>predložio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obustavu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istoga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ovoga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skraćenoga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postupka</w:t>
      </w:r>
      <w:proofErr w:type="spellEnd"/>
      <w:r>
        <w:rPr>
          <w:lang w:val="en-US"/>
        </w:rPr>
        <w:t>.</w:t>
      </w:r>
    </w:p>
    <w:p w:rsidRDefault="00651600" w:rsidP="00651600" w:rsidR="00651600">
      <w:pPr>
        <w:jc w:val="both"/>
        <w:rPr>
          <w:lang w:val="en-US"/>
        </w:rPr>
      </w:pPr>
    </w:p>
    <w:p w:rsidRDefault="00651600" w:rsidP="00651600" w:rsidR="00651600">
      <w:pPr>
        <w:ind w:firstLine="708"/>
        <w:jc w:val="both"/>
        <w:rPr>
          <w:lang w:val="en-US"/>
        </w:rPr>
      </w:pPr>
      <w:proofErr w:type="spellStart"/>
      <w:r>
        <w:rPr>
          <w:lang w:val="en-US"/>
        </w:rPr>
        <w:t>Odlučujući</w:t>
      </w:r>
      <w:proofErr w:type="spellEnd"/>
      <w:r>
        <w:rPr>
          <w:lang w:val="en-US"/>
        </w:rPr>
        <w:t xml:space="preserve"> o </w:t>
      </w:r>
      <w:proofErr w:type="spellStart"/>
      <w:r>
        <w:rPr>
          <w:lang w:val="en-US"/>
        </w:rPr>
        <w:t>Žalbi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Dužnika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uvodno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na</w:t>
      </w:r>
      <w:proofErr w:type="spellEnd"/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kraju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ovog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Rješenja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navedeni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sudac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ovog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Suda</w:t>
      </w:r>
      <w:proofErr w:type="spellEnd"/>
      <w:r>
        <w:rPr>
          <w:lang w:val="en-US"/>
        </w:rPr>
        <w:t xml:space="preserve"> je </w:t>
      </w:r>
      <w:proofErr w:type="spellStart"/>
      <w:r>
        <w:rPr>
          <w:lang w:val="en-US"/>
        </w:rPr>
        <w:t>izveo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dokaz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čitanjem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cijelog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spisa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predmeta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suviše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službenoj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dužnosti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još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 </w:t>
      </w:r>
    </w:p>
    <w:p w:rsidRDefault="00651600" w:rsidP="00651600" w:rsidR="00651600">
      <w:pPr>
        <w:jc w:val="both"/>
        <w:rPr>
          <w:lang w:val="en-US"/>
        </w:rPr>
      </w:pPr>
    </w:p>
    <w:p w:rsidRDefault="00651600" w:rsidP="00651600" w:rsidR="00651600">
      <w:pPr>
        <w:jc w:val="both"/>
        <w:rPr>
          <w:lang w:val="en-US"/>
        </w:rPr>
      </w:pPr>
    </w:p>
    <w:p w:rsidRDefault="00651600" w:rsidP="00651600" w:rsidR="00651600">
      <w:pPr>
        <w:jc w:val="both"/>
        <w:rPr>
          <w:lang w:val="en-US"/>
        </w:rPr>
      </w:pPr>
    </w:p>
    <w:p w:rsidRDefault="00651600" w:rsidP="00651600" w:rsidR="00651600">
      <w:pPr>
        <w:jc w:val="both"/>
      </w:pPr>
      <w:r>
        <w:lastRenderedPageBreak/>
        <w:t xml:space="preserve">                                                                    </w:t>
      </w:r>
      <w:r>
        <w:rPr>
          <w:b/>
        </w:rPr>
        <w:t>- 2 -</w:t>
      </w:r>
      <w:r>
        <w:t xml:space="preserve">                                 </w:t>
      </w:r>
      <w:r>
        <w:rPr>
          <w:b/>
        </w:rPr>
        <w:t>Broj:</w:t>
      </w:r>
      <w:r>
        <w:t xml:space="preserve"> </w:t>
      </w:r>
      <w:r>
        <w:rPr>
          <w:b/>
        </w:rPr>
        <w:t xml:space="preserve">14. </w:t>
      </w:r>
      <w:proofErr w:type="spellStart"/>
      <w:r>
        <w:rPr>
          <w:b/>
        </w:rPr>
        <w:t>St</w:t>
      </w:r>
      <w:r w:rsidR="00326082">
        <w:rPr>
          <w:b/>
        </w:rPr>
        <w:t>ž</w:t>
      </w:r>
      <w:proofErr w:type="spellEnd"/>
      <w:r>
        <w:rPr>
          <w:b/>
        </w:rPr>
        <w:t>-6/2017.</w:t>
      </w:r>
    </w:p>
    <w:p w:rsidRDefault="00651600" w:rsidP="00651600" w:rsidR="00651600">
      <w:pPr>
        <w:jc w:val="both"/>
        <w:rPr>
          <w:lang w:val="en-US"/>
        </w:rPr>
      </w:pPr>
      <w:r>
        <w:rPr>
          <w:bCs/>
        </w:rPr>
        <w:t xml:space="preserve">                                                                                                         </w:t>
      </w:r>
      <w:r w:rsidRPr="00E45153">
        <w:rPr>
          <w:bCs/>
        </w:rPr>
        <w:t>(Ex: 23 ST-2647/2015).</w:t>
      </w:r>
    </w:p>
    <w:p w:rsidRDefault="00651600" w:rsidP="00651600" w:rsidR="00651600">
      <w:pPr>
        <w:jc w:val="both"/>
        <w:rPr>
          <w:lang w:val="en-US"/>
        </w:rPr>
      </w:pPr>
    </w:p>
    <w:p w:rsidRDefault="00651600" w:rsidP="00651600" w:rsidR="00651600">
      <w:pPr>
        <w:jc w:val="both"/>
        <w:rPr>
          <w:lang w:val="en-US"/>
        </w:rPr>
      </w:pPr>
    </w:p>
    <w:p w:rsidRDefault="00651600" w:rsidP="00651600" w:rsidR="00651600">
      <w:pPr>
        <w:jc w:val="both"/>
        <w:rPr>
          <w:lang w:val="en-US"/>
        </w:rPr>
      </w:pPr>
    </w:p>
    <w:p w:rsidRDefault="00651600" w:rsidP="00651600" w:rsidR="00651600">
      <w:pPr>
        <w:jc w:val="both"/>
      </w:pPr>
      <w:proofErr w:type="spellStart"/>
      <w:r>
        <w:rPr>
          <w:lang w:val="en-US"/>
        </w:rPr>
        <w:t>Povijesnog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Izvadka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iz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sudskog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registra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Dužnika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kao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dijela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spisa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ovog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Suda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broj</w:t>
      </w:r>
      <w:proofErr w:type="spellEnd"/>
      <w:r>
        <w:rPr>
          <w:lang w:val="en-US"/>
        </w:rPr>
        <w:t xml:space="preserve">: St-119/2015. a </w:t>
      </w:r>
      <w:proofErr w:type="spellStart"/>
      <w:r>
        <w:rPr>
          <w:lang w:val="en-US"/>
        </w:rPr>
        <w:t>kojeg</w:t>
      </w:r>
      <w:proofErr w:type="spellEnd"/>
      <w:r>
        <w:rPr>
          <w:lang w:val="en-US"/>
        </w:rPr>
        <w:t xml:space="preserve"> je </w:t>
      </w:r>
      <w:proofErr w:type="spellStart"/>
      <w:r>
        <w:rPr>
          <w:lang w:val="en-US"/>
        </w:rPr>
        <w:t>ispisao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mrežne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stranice</w:t>
      </w:r>
      <w:proofErr w:type="spellEnd"/>
      <w:r>
        <w:rPr>
          <w:lang w:val="en-US"/>
        </w:rPr>
        <w:t xml:space="preserve"> e-</w:t>
      </w:r>
      <w:proofErr w:type="spellStart"/>
      <w:r>
        <w:rPr>
          <w:lang w:val="en-US"/>
        </w:rPr>
        <w:t>Oglasna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ploča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sudova</w:t>
      </w:r>
      <w:proofErr w:type="spellEnd"/>
      <w:r>
        <w:rPr>
          <w:lang w:val="en-US"/>
        </w:rPr>
        <w:t xml:space="preserve"> pa je </w:t>
      </w:r>
      <w:proofErr w:type="spellStart"/>
      <w:r>
        <w:rPr>
          <w:lang w:val="en-US"/>
        </w:rPr>
        <w:t>nakon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tako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izvedenih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dokaza</w:t>
      </w:r>
      <w:proofErr w:type="spellEnd"/>
      <w:r>
        <w:rPr>
          <w:lang w:val="en-US"/>
        </w:rPr>
        <w:t xml:space="preserve">, </w:t>
      </w:r>
      <w:r>
        <w:t xml:space="preserve">temeljem savjesne i brižljive ocjene svakog dokaza zasebno i svih dokaza zajedno i temeljem rezultata cjelokupnoga dosadašnjeg postupka (članak 8, Zakona o parničnom postupku </w:t>
      </w:r>
      <w:r w:rsidRPr="00F45E47">
        <w:t>(</w:t>
      </w:r>
      <w:r w:rsidRPr="00366315">
        <w:rPr>
          <w:i/>
        </w:rPr>
        <w:t>Narodne novine</w:t>
      </w:r>
      <w:r w:rsidRPr="00F45E47">
        <w:t xml:space="preserve"> br.: </w:t>
      </w:r>
      <w:r>
        <w:t>148</w:t>
      </w:r>
      <w:r w:rsidRPr="00F45E47">
        <w:t>/</w:t>
      </w:r>
      <w:r>
        <w:t>2011, 25/13. i 89/14.-USRH, U-I-885/2013</w:t>
      </w:r>
      <w:r w:rsidRPr="00F45E47">
        <w:t xml:space="preserve">, dalje: ZPP), koji se u ovome stečajnom postupku </w:t>
      </w:r>
      <w:proofErr w:type="spellStart"/>
      <w:r w:rsidRPr="00F45E47">
        <w:t>podredno</w:t>
      </w:r>
      <w:proofErr w:type="spellEnd"/>
      <w:r w:rsidRPr="00F45E47">
        <w:t xml:space="preserve"> primjenjuje temeljem čl</w:t>
      </w:r>
      <w:r>
        <w:t>anka 10,</w:t>
      </w:r>
      <w:r w:rsidRPr="00F45E47">
        <w:t xml:space="preserve"> Stečajnog zakona (</w:t>
      </w:r>
      <w:r w:rsidRPr="00366315">
        <w:rPr>
          <w:i/>
        </w:rPr>
        <w:t>Narodne novine</w:t>
      </w:r>
      <w:r>
        <w:rPr>
          <w:i/>
        </w:rPr>
        <w:t>,</w:t>
      </w:r>
      <w:r w:rsidRPr="00F45E47">
        <w:t xml:space="preserve"> br.: </w:t>
      </w:r>
      <w:r>
        <w:t>71/15</w:t>
      </w:r>
      <w:r w:rsidRPr="00F45E47">
        <w:t>, dalje: SZ)</w:t>
      </w:r>
      <w:r>
        <w:t xml:space="preserve">, </w:t>
      </w:r>
      <w:proofErr w:type="spellStart"/>
      <w:r>
        <w:t>rješio</w:t>
      </w:r>
      <w:proofErr w:type="spellEnd"/>
      <w:r>
        <w:t xml:space="preserve"> kao u izreci ovog Rješenja zbog razloga koji će se niže navesti.  </w:t>
      </w:r>
    </w:p>
    <w:p w:rsidRDefault="00651600" w:rsidP="00651600" w:rsidR="00651600">
      <w:pPr>
        <w:jc w:val="both"/>
        <w:rPr>
          <w:lang w:val="en-US"/>
        </w:rPr>
      </w:pPr>
    </w:p>
    <w:p w:rsidRDefault="00651600" w:rsidP="00651600" w:rsidR="00651600">
      <w:pPr>
        <w:jc w:val="both"/>
      </w:pPr>
      <w:r>
        <w:rPr>
          <w:lang w:val="en-US"/>
        </w:rPr>
        <w:tab/>
      </w:r>
      <w:proofErr w:type="spellStart"/>
      <w:r>
        <w:rPr>
          <w:lang w:val="en-US"/>
        </w:rPr>
        <w:t>Člankom</w:t>
      </w:r>
      <w:proofErr w:type="spellEnd"/>
      <w:r>
        <w:rPr>
          <w:lang w:val="en-US"/>
        </w:rPr>
        <w:t xml:space="preserve"> 428, SZ, </w:t>
      </w:r>
      <w:proofErr w:type="spellStart"/>
      <w:r>
        <w:rPr>
          <w:lang w:val="en-US"/>
        </w:rPr>
        <w:t>propisano</w:t>
      </w:r>
      <w:proofErr w:type="spellEnd"/>
      <w:r>
        <w:rPr>
          <w:lang w:val="en-US"/>
        </w:rPr>
        <w:t xml:space="preserve"> je: </w:t>
      </w:r>
      <w:proofErr w:type="spellStart"/>
      <w:r w:rsidRPr="00D45D64">
        <w:rPr>
          <w:i/>
          <w:lang w:val="en-US"/>
        </w:rPr>
        <w:t>Sud</w:t>
      </w:r>
      <w:proofErr w:type="spellEnd"/>
      <w:r w:rsidRPr="00D45D64">
        <w:rPr>
          <w:i/>
          <w:lang w:val="en-US"/>
        </w:rPr>
        <w:t xml:space="preserve"> </w:t>
      </w:r>
      <w:proofErr w:type="spellStart"/>
      <w:proofErr w:type="gramStart"/>
      <w:r w:rsidRPr="00D45D64">
        <w:rPr>
          <w:i/>
          <w:lang w:val="en-US"/>
        </w:rPr>
        <w:t>će</w:t>
      </w:r>
      <w:proofErr w:type="spellEnd"/>
      <w:proofErr w:type="gramEnd"/>
      <w:r w:rsidRPr="00D45D64">
        <w:rPr>
          <w:i/>
          <w:lang w:val="en-US"/>
        </w:rPr>
        <w:t xml:space="preserve"> </w:t>
      </w:r>
      <w:proofErr w:type="spellStart"/>
      <w:r w:rsidRPr="00D45D64">
        <w:rPr>
          <w:i/>
          <w:lang w:val="en-US"/>
        </w:rPr>
        <w:t>provesti</w:t>
      </w:r>
      <w:proofErr w:type="spellEnd"/>
      <w:r w:rsidRPr="00D45D64">
        <w:rPr>
          <w:i/>
          <w:lang w:val="en-US"/>
        </w:rPr>
        <w:t xml:space="preserve"> </w:t>
      </w:r>
      <w:proofErr w:type="spellStart"/>
      <w:r w:rsidRPr="00D45D64">
        <w:rPr>
          <w:i/>
          <w:lang w:val="en-US"/>
        </w:rPr>
        <w:t>skraćeni</w:t>
      </w:r>
      <w:proofErr w:type="spellEnd"/>
      <w:r w:rsidRPr="00D45D64">
        <w:rPr>
          <w:i/>
          <w:lang w:val="en-US"/>
        </w:rPr>
        <w:t xml:space="preserve"> </w:t>
      </w:r>
      <w:proofErr w:type="spellStart"/>
      <w:r w:rsidRPr="00D45D64">
        <w:rPr>
          <w:i/>
          <w:lang w:val="en-US"/>
        </w:rPr>
        <w:t>stečajni</w:t>
      </w:r>
      <w:proofErr w:type="spellEnd"/>
      <w:r w:rsidRPr="00D45D64">
        <w:rPr>
          <w:i/>
          <w:lang w:val="en-US"/>
        </w:rPr>
        <w:t xml:space="preserve"> </w:t>
      </w:r>
      <w:proofErr w:type="spellStart"/>
      <w:r w:rsidRPr="00D45D64">
        <w:rPr>
          <w:i/>
          <w:lang w:val="en-US"/>
        </w:rPr>
        <w:t>postupak</w:t>
      </w:r>
      <w:proofErr w:type="spellEnd"/>
      <w:r w:rsidRPr="00D45D64">
        <w:rPr>
          <w:i/>
          <w:lang w:val="en-US"/>
        </w:rPr>
        <w:t xml:space="preserve"> </w:t>
      </w:r>
      <w:proofErr w:type="spellStart"/>
      <w:r w:rsidRPr="00D45D64">
        <w:rPr>
          <w:i/>
          <w:lang w:val="en-US"/>
        </w:rPr>
        <w:t>nad</w:t>
      </w:r>
      <w:proofErr w:type="spellEnd"/>
      <w:r w:rsidRPr="00D45D64">
        <w:rPr>
          <w:i/>
          <w:lang w:val="en-US"/>
        </w:rPr>
        <w:t xml:space="preserve"> </w:t>
      </w:r>
      <w:proofErr w:type="spellStart"/>
      <w:r w:rsidRPr="00D45D64">
        <w:rPr>
          <w:i/>
          <w:lang w:val="en-US"/>
        </w:rPr>
        <w:t>pravnom</w:t>
      </w:r>
      <w:proofErr w:type="spellEnd"/>
      <w:r w:rsidRPr="00D45D64">
        <w:rPr>
          <w:i/>
          <w:lang w:val="en-US"/>
        </w:rPr>
        <w:t xml:space="preserve"> </w:t>
      </w:r>
      <w:proofErr w:type="spellStart"/>
      <w:r w:rsidRPr="00D45D64">
        <w:rPr>
          <w:i/>
          <w:lang w:val="en-US"/>
        </w:rPr>
        <w:t>osobom</w:t>
      </w:r>
      <w:proofErr w:type="spellEnd"/>
      <w:r w:rsidRPr="00D45D64">
        <w:rPr>
          <w:i/>
          <w:lang w:val="en-US"/>
        </w:rPr>
        <w:t xml:space="preserve"> </w:t>
      </w:r>
      <w:proofErr w:type="spellStart"/>
      <w:r w:rsidRPr="00D45D64">
        <w:rPr>
          <w:i/>
          <w:lang w:val="en-US"/>
        </w:rPr>
        <w:t>ako</w:t>
      </w:r>
      <w:proofErr w:type="spellEnd"/>
      <w:r w:rsidRPr="00D45D64">
        <w:rPr>
          <w:i/>
          <w:lang w:val="en-US"/>
        </w:rPr>
        <w:t xml:space="preserve"> </w:t>
      </w:r>
      <w:proofErr w:type="spellStart"/>
      <w:r w:rsidRPr="00D45D64">
        <w:rPr>
          <w:i/>
          <w:lang w:val="en-US"/>
        </w:rPr>
        <w:t>su</w:t>
      </w:r>
      <w:proofErr w:type="spellEnd"/>
      <w:r w:rsidRPr="00D45D64">
        <w:rPr>
          <w:i/>
          <w:lang w:val="en-US"/>
        </w:rPr>
        <w:t xml:space="preserve"> </w:t>
      </w:r>
      <w:proofErr w:type="spellStart"/>
      <w:r w:rsidRPr="00D45D64">
        <w:rPr>
          <w:i/>
          <w:lang w:val="en-US"/>
        </w:rPr>
        <w:t>ispunjene</w:t>
      </w:r>
      <w:proofErr w:type="spellEnd"/>
      <w:r w:rsidRPr="00D45D64">
        <w:rPr>
          <w:i/>
          <w:lang w:val="en-US"/>
        </w:rPr>
        <w:t xml:space="preserve"> </w:t>
      </w:r>
      <w:proofErr w:type="spellStart"/>
      <w:r w:rsidRPr="00D45D64">
        <w:rPr>
          <w:i/>
          <w:lang w:val="en-US"/>
        </w:rPr>
        <w:t>sljedeće</w:t>
      </w:r>
      <w:proofErr w:type="spellEnd"/>
      <w:r w:rsidRPr="00D45D64">
        <w:rPr>
          <w:i/>
          <w:lang w:val="en-US"/>
        </w:rPr>
        <w:t xml:space="preserve"> </w:t>
      </w:r>
      <w:proofErr w:type="spellStart"/>
      <w:r w:rsidRPr="00D45D64">
        <w:rPr>
          <w:i/>
          <w:lang w:val="en-US"/>
        </w:rPr>
        <w:t>pretpostavke</w:t>
      </w:r>
      <w:proofErr w:type="spellEnd"/>
      <w:r w:rsidRPr="00D45D64">
        <w:rPr>
          <w:i/>
          <w:lang w:val="en-US"/>
        </w:rPr>
        <w:t xml:space="preserve">: (...) – </w:t>
      </w:r>
      <w:proofErr w:type="spellStart"/>
      <w:r w:rsidRPr="00D45D64">
        <w:rPr>
          <w:i/>
          <w:lang w:val="en-US"/>
        </w:rPr>
        <w:t>ako</w:t>
      </w:r>
      <w:proofErr w:type="spellEnd"/>
      <w:r w:rsidRPr="00D45D64">
        <w:rPr>
          <w:i/>
          <w:lang w:val="en-US"/>
        </w:rPr>
        <w:t xml:space="preserve"> </w:t>
      </w:r>
      <w:proofErr w:type="spellStart"/>
      <w:r w:rsidRPr="00D45D64">
        <w:rPr>
          <w:i/>
          <w:lang w:val="en-US"/>
        </w:rPr>
        <w:t>nisu</w:t>
      </w:r>
      <w:proofErr w:type="spellEnd"/>
      <w:r w:rsidRPr="00D45D64">
        <w:rPr>
          <w:i/>
          <w:lang w:val="en-US"/>
        </w:rPr>
        <w:t xml:space="preserve"> </w:t>
      </w:r>
      <w:proofErr w:type="spellStart"/>
      <w:r w:rsidRPr="00D45D64">
        <w:rPr>
          <w:i/>
          <w:lang w:val="en-US"/>
        </w:rPr>
        <w:t>ispunjene</w:t>
      </w:r>
      <w:proofErr w:type="spellEnd"/>
      <w:r w:rsidRPr="00D45D64">
        <w:rPr>
          <w:i/>
          <w:lang w:val="en-US"/>
        </w:rPr>
        <w:t xml:space="preserve"> </w:t>
      </w:r>
      <w:proofErr w:type="spellStart"/>
      <w:r w:rsidRPr="00D45D64">
        <w:rPr>
          <w:i/>
          <w:lang w:val="en-US"/>
        </w:rPr>
        <w:t>pretpostavke</w:t>
      </w:r>
      <w:proofErr w:type="spellEnd"/>
      <w:r w:rsidRPr="00D45D64">
        <w:rPr>
          <w:i/>
          <w:lang w:val="en-US"/>
        </w:rPr>
        <w:t xml:space="preserve"> </w:t>
      </w:r>
      <w:proofErr w:type="spellStart"/>
      <w:r w:rsidRPr="00D45D64">
        <w:rPr>
          <w:i/>
          <w:lang w:val="en-US"/>
        </w:rPr>
        <w:t>za</w:t>
      </w:r>
      <w:proofErr w:type="spellEnd"/>
      <w:r w:rsidRPr="00D45D64">
        <w:rPr>
          <w:i/>
          <w:lang w:val="en-US"/>
        </w:rPr>
        <w:t xml:space="preserve"> </w:t>
      </w:r>
      <w:proofErr w:type="spellStart"/>
      <w:r w:rsidRPr="00D45D64">
        <w:rPr>
          <w:i/>
          <w:lang w:val="en-US"/>
        </w:rPr>
        <w:t>pokretanje</w:t>
      </w:r>
      <w:proofErr w:type="spellEnd"/>
      <w:r w:rsidRPr="00D45D64">
        <w:rPr>
          <w:i/>
          <w:lang w:val="en-US"/>
        </w:rPr>
        <w:t xml:space="preserve"> </w:t>
      </w:r>
      <w:proofErr w:type="spellStart"/>
      <w:r w:rsidRPr="00D45D64">
        <w:rPr>
          <w:i/>
          <w:lang w:val="en-US"/>
        </w:rPr>
        <w:t>drugog</w:t>
      </w:r>
      <w:proofErr w:type="spellEnd"/>
      <w:r w:rsidRPr="00D45D64">
        <w:rPr>
          <w:i/>
          <w:lang w:val="en-US"/>
        </w:rPr>
        <w:t xml:space="preserve"> </w:t>
      </w:r>
      <w:proofErr w:type="spellStart"/>
      <w:r w:rsidRPr="00D45D64">
        <w:rPr>
          <w:i/>
          <w:lang w:val="en-US"/>
        </w:rPr>
        <w:t>postupka</w:t>
      </w:r>
      <w:proofErr w:type="spellEnd"/>
      <w:r w:rsidRPr="00D45D64">
        <w:rPr>
          <w:i/>
          <w:lang w:val="en-US"/>
        </w:rPr>
        <w:t xml:space="preserve"> </w:t>
      </w:r>
      <w:proofErr w:type="spellStart"/>
      <w:r w:rsidRPr="00D45D64">
        <w:rPr>
          <w:i/>
          <w:lang w:val="en-US"/>
        </w:rPr>
        <w:t>radi</w:t>
      </w:r>
      <w:proofErr w:type="spellEnd"/>
      <w:r w:rsidRPr="00D45D64">
        <w:rPr>
          <w:i/>
          <w:lang w:val="en-US"/>
        </w:rPr>
        <w:t xml:space="preserve"> </w:t>
      </w:r>
      <w:proofErr w:type="spellStart"/>
      <w:r w:rsidRPr="00D45D64">
        <w:rPr>
          <w:i/>
          <w:lang w:val="en-US"/>
        </w:rPr>
        <w:t>brisanja</w:t>
      </w:r>
      <w:proofErr w:type="spellEnd"/>
      <w:r w:rsidRPr="00D45D64">
        <w:rPr>
          <w:i/>
          <w:lang w:val="en-US"/>
        </w:rPr>
        <w:t xml:space="preserve"> </w:t>
      </w:r>
      <w:proofErr w:type="spellStart"/>
      <w:r w:rsidRPr="00D45D64">
        <w:rPr>
          <w:i/>
          <w:lang w:val="en-US"/>
        </w:rPr>
        <w:t>iz</w:t>
      </w:r>
      <w:proofErr w:type="spellEnd"/>
      <w:r w:rsidRPr="00D45D64">
        <w:rPr>
          <w:i/>
          <w:lang w:val="en-US"/>
        </w:rPr>
        <w:t xml:space="preserve"> </w:t>
      </w:r>
      <w:proofErr w:type="spellStart"/>
      <w:r w:rsidRPr="00D45D64">
        <w:rPr>
          <w:i/>
          <w:lang w:val="en-US"/>
        </w:rPr>
        <w:t>sudskog</w:t>
      </w:r>
      <w:proofErr w:type="spellEnd"/>
      <w:r w:rsidRPr="00D45D64">
        <w:rPr>
          <w:i/>
          <w:lang w:val="en-US"/>
        </w:rPr>
        <w:t xml:space="preserve"> </w:t>
      </w:r>
      <w:proofErr w:type="spellStart"/>
      <w:r w:rsidRPr="00D45D64">
        <w:rPr>
          <w:i/>
          <w:lang w:val="en-US"/>
        </w:rPr>
        <w:t>registra</w:t>
      </w:r>
      <w:proofErr w:type="spellEnd"/>
      <w:r w:rsidRPr="00D45D64">
        <w:rPr>
          <w:i/>
          <w:lang w:val="en-US"/>
        </w:rPr>
        <w:t>.</w:t>
      </w:r>
    </w:p>
    <w:p w:rsidRDefault="00651600" w:rsidP="00651600" w:rsidR="00651600">
      <w:pPr>
        <w:jc w:val="both"/>
      </w:pPr>
    </w:p>
    <w:p w:rsidRDefault="00651600" w:rsidP="00651600" w:rsidR="00651600">
      <w:pPr>
        <w:jc w:val="both"/>
        <w:rPr>
          <w:lang w:val="en-US"/>
        </w:rPr>
      </w:pPr>
      <w:r>
        <w:tab/>
        <w:t xml:space="preserve">U konkretnom slučaju, nisu ispunjene pretpostavke za provođenje skraćenoga stečajnog postupka, jer je prije podnošenja Zahtjeva Podnositelja Zahtjeva već bio kod ovog Suda pokrenut stečajni postupak nad Dužnikom i to po prijedlogu predlagatelja </w:t>
      </w:r>
      <w:proofErr w:type="spellStart"/>
      <w:r>
        <w:t>Heta</w:t>
      </w:r>
      <w:proofErr w:type="spellEnd"/>
      <w:r>
        <w:t xml:space="preserve"> </w:t>
      </w:r>
      <w:proofErr w:type="spellStart"/>
      <w:r>
        <w:t>Asset</w:t>
      </w:r>
      <w:proofErr w:type="spellEnd"/>
      <w:r>
        <w:t xml:space="preserve"> </w:t>
      </w:r>
      <w:proofErr w:type="spellStart"/>
      <w:r>
        <w:t>Resolution</w:t>
      </w:r>
      <w:proofErr w:type="spellEnd"/>
      <w:r>
        <w:t xml:space="preserve"> AG, iz </w:t>
      </w:r>
      <w:proofErr w:type="spellStart"/>
      <w:r>
        <w:t>Klagenfurt</w:t>
      </w:r>
      <w:proofErr w:type="spellEnd"/>
      <w:r>
        <w:t xml:space="preserve"> am </w:t>
      </w:r>
      <w:proofErr w:type="spellStart"/>
      <w:r>
        <w:t>Wörthersee</w:t>
      </w:r>
      <w:proofErr w:type="spellEnd"/>
      <w:r>
        <w:t xml:space="preserve">, </w:t>
      </w:r>
      <w:proofErr w:type="spellStart"/>
      <w:r>
        <w:t>Alpen</w:t>
      </w:r>
      <w:proofErr w:type="spellEnd"/>
      <w:r>
        <w:t xml:space="preserve"> </w:t>
      </w:r>
      <w:proofErr w:type="spellStart"/>
      <w:r>
        <w:t>Adria</w:t>
      </w:r>
      <w:proofErr w:type="spellEnd"/>
      <w:r>
        <w:t xml:space="preserve"> </w:t>
      </w:r>
      <w:proofErr w:type="spellStart"/>
      <w:r>
        <w:t>Platz</w:t>
      </w:r>
      <w:proofErr w:type="spellEnd"/>
      <w:r>
        <w:t xml:space="preserve"> 1, Republika </w:t>
      </w:r>
      <w:proofErr w:type="spellStart"/>
      <w:r>
        <w:t>Austria</w:t>
      </w:r>
      <w:proofErr w:type="spellEnd"/>
      <w:r>
        <w:t xml:space="preserve">, koji je stečajni postupak pokrenut 21. kolovoza 2014. i zaveden je pod brojem St-119/2015, koji je postupak još uvijek u tijeku i u kojem je postupku Rješenjem od 22. rujna 2015. pokrenut prethodni postupak radi utvrđivanja uvjeta za otvaranje stečajnog postupka i određena mjera osiguranja te Dužniku postavljena privremena stečajna upraviteljica te je određeno kako Dužnik može raspolagati imovinom samo uz prethodnu suglasnost privremene stečajne upraviteljice, što je sve upisano i u sudskom registru za Dužnika. Ovaj prethodni postupak je još uvijek u tijeku te je i određena mjera osiguranja još uvijek na snazi, pošto je Rješenje Suda od 13. ožujka 2017, broj: St-119/2015. – a kojim je bio otvoren stečajni postupak nad Dužnikom u tom predmetu – ukinuto Rješenjem Visokoga trgovačkog suda Republike Hrvatske od 04. travnja 2017, broj: </w:t>
      </w:r>
      <w:proofErr w:type="spellStart"/>
      <w:r>
        <w:t>Pž</w:t>
      </w:r>
      <w:proofErr w:type="spellEnd"/>
      <w:r>
        <w:t xml:space="preserve">-2008/2017. Zbog toga što je u tijeku </w:t>
      </w:r>
      <w:r w:rsidRPr="00793958">
        <w:rPr>
          <w:i/>
        </w:rPr>
        <w:t>redovni</w:t>
      </w:r>
      <w:r>
        <w:t xml:space="preserve"> stečajni postupak nad Dužnikom, nije dopušteno pokretanje i provođenje skraćenoga stečajnog postupka nad istim Dužnikom. To bi bilo proturječje u samome sebi (</w:t>
      </w:r>
      <w:proofErr w:type="spellStart"/>
      <w:r>
        <w:t>contradictio</w:t>
      </w:r>
      <w:proofErr w:type="spellEnd"/>
      <w:r>
        <w:t xml:space="preserve"> </w:t>
      </w:r>
      <w:proofErr w:type="spellStart"/>
      <w:r>
        <w:t>in</w:t>
      </w:r>
      <w:proofErr w:type="spellEnd"/>
      <w:r>
        <w:t xml:space="preserve"> </w:t>
      </w:r>
      <w:proofErr w:type="spellStart"/>
      <w:r>
        <w:t>adiecto</w:t>
      </w:r>
      <w:proofErr w:type="spellEnd"/>
      <w:r>
        <w:t xml:space="preserve">), pošto se u svakome skraćenome stečajnom postupku vjerovnici oglasom pozivaju </w:t>
      </w:r>
      <w:r w:rsidRPr="00793958">
        <w:rPr>
          <w:i/>
        </w:rPr>
        <w:t>...da najkasnije u roku od 45 dana od objave oglasa predlože otvaranje stečajnoga postupka</w:t>
      </w:r>
      <w:r>
        <w:t xml:space="preserve">, kako je to i propisano člankom 430, točkom 4, SZ a u konkretnom je slučaju otvaranje stečajnog postupka nad Dužnikom već predloženo navedenim prijedlogom vjerovnika-predlagatelja: </w:t>
      </w:r>
      <w:proofErr w:type="spellStart"/>
      <w:r>
        <w:t>Heta</w:t>
      </w:r>
      <w:proofErr w:type="spellEnd"/>
      <w:r>
        <w:t xml:space="preserve"> </w:t>
      </w:r>
      <w:proofErr w:type="spellStart"/>
      <w:r>
        <w:t>Asset</w:t>
      </w:r>
      <w:proofErr w:type="spellEnd"/>
      <w:r>
        <w:t xml:space="preserve"> </w:t>
      </w:r>
      <w:proofErr w:type="spellStart"/>
      <w:r>
        <w:t>Resolution</w:t>
      </w:r>
      <w:proofErr w:type="spellEnd"/>
      <w:r>
        <w:t xml:space="preserve"> AG i taj je postupak još uvijek u tijeku pod brojem: St-119/2015. (možda je nakon Rješenja VTS-a broj: </w:t>
      </w:r>
      <w:proofErr w:type="spellStart"/>
      <w:r>
        <w:t>Pž</w:t>
      </w:r>
      <w:proofErr w:type="spellEnd"/>
      <w:r>
        <w:t xml:space="preserve">-2008/2017, dobio novi poslovni broj, što je manje bitno, bitno je kako je taj postupak još u tijeku). Time je ispunjena </w:t>
      </w:r>
      <w:proofErr w:type="spellStart"/>
      <w:r>
        <w:rPr>
          <w:lang w:val="en-US"/>
        </w:rPr>
        <w:t>pretpostavka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nepokretanje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neprovođenje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skraćenoga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postupka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nad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Dužnikom</w:t>
      </w:r>
      <w:proofErr w:type="spellEnd"/>
      <w:r>
        <w:rPr>
          <w:lang w:val="en-US"/>
        </w:rPr>
        <w:t xml:space="preserve"> (argumentum a </w:t>
      </w:r>
      <w:proofErr w:type="spellStart"/>
      <w:r>
        <w:rPr>
          <w:lang w:val="en-US"/>
        </w:rPr>
        <w:t>contrario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članka</w:t>
      </w:r>
      <w:proofErr w:type="spellEnd"/>
      <w:r>
        <w:rPr>
          <w:lang w:val="en-US"/>
        </w:rPr>
        <w:t xml:space="preserve"> 428, SZ)</w:t>
      </w:r>
      <w:r w:rsidRPr="00D45D64">
        <w:rPr>
          <w:i/>
          <w:lang w:val="en-US"/>
        </w:rPr>
        <w:t xml:space="preserve"> </w:t>
      </w:r>
      <w:r>
        <w:rPr>
          <w:i/>
          <w:lang w:val="en-US"/>
        </w:rPr>
        <w:t>...</w:t>
      </w:r>
      <w:proofErr w:type="spellStart"/>
      <w:proofErr w:type="gramStart"/>
      <w:r w:rsidRPr="00D45D64">
        <w:rPr>
          <w:i/>
          <w:lang w:val="en-US"/>
        </w:rPr>
        <w:t>za</w:t>
      </w:r>
      <w:proofErr w:type="spellEnd"/>
      <w:proofErr w:type="gramEnd"/>
      <w:r w:rsidRPr="00D45D64">
        <w:rPr>
          <w:i/>
          <w:lang w:val="en-US"/>
        </w:rPr>
        <w:t xml:space="preserve"> </w:t>
      </w:r>
      <w:proofErr w:type="spellStart"/>
      <w:r w:rsidRPr="00D45D64">
        <w:rPr>
          <w:i/>
          <w:lang w:val="en-US"/>
        </w:rPr>
        <w:t>pokretanje</w:t>
      </w:r>
      <w:proofErr w:type="spellEnd"/>
      <w:r w:rsidRPr="00D45D64">
        <w:rPr>
          <w:i/>
          <w:lang w:val="en-US"/>
        </w:rPr>
        <w:t xml:space="preserve"> </w:t>
      </w:r>
      <w:proofErr w:type="spellStart"/>
      <w:r w:rsidRPr="00D45D64">
        <w:rPr>
          <w:i/>
          <w:lang w:val="en-US"/>
        </w:rPr>
        <w:t>drugog</w:t>
      </w:r>
      <w:proofErr w:type="spellEnd"/>
      <w:r w:rsidRPr="00D45D64">
        <w:rPr>
          <w:i/>
          <w:lang w:val="en-US"/>
        </w:rPr>
        <w:t xml:space="preserve"> </w:t>
      </w:r>
      <w:proofErr w:type="spellStart"/>
      <w:r w:rsidRPr="00D45D64">
        <w:rPr>
          <w:i/>
          <w:lang w:val="en-US"/>
        </w:rPr>
        <w:t>postupka</w:t>
      </w:r>
      <w:proofErr w:type="spellEnd"/>
      <w:r w:rsidRPr="00D45D64">
        <w:rPr>
          <w:i/>
          <w:lang w:val="en-US"/>
        </w:rPr>
        <w:t xml:space="preserve"> </w:t>
      </w:r>
      <w:proofErr w:type="spellStart"/>
      <w:r w:rsidRPr="00D45D64">
        <w:rPr>
          <w:i/>
          <w:lang w:val="en-US"/>
        </w:rPr>
        <w:t>ra</w:t>
      </w:r>
      <w:r>
        <w:rPr>
          <w:i/>
          <w:lang w:val="en-US"/>
        </w:rPr>
        <w:t>di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brisanja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iz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sudskog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registra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jer</w:t>
      </w:r>
      <w:proofErr w:type="spellEnd"/>
      <w:r>
        <w:rPr>
          <w:lang w:val="en-US"/>
        </w:rPr>
        <w:t xml:space="preserve"> je </w:t>
      </w:r>
      <w:proofErr w:type="spellStart"/>
      <w:r>
        <w:rPr>
          <w:lang w:val="en-US"/>
        </w:rPr>
        <w:t>taj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drugi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postupak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već</w:t>
      </w:r>
      <w:proofErr w:type="spellEnd"/>
      <w:r>
        <w:rPr>
          <w:lang w:val="en-US"/>
        </w:rPr>
        <w:t xml:space="preserve"> u </w:t>
      </w:r>
      <w:proofErr w:type="spellStart"/>
      <w:r>
        <w:rPr>
          <w:lang w:val="en-US"/>
        </w:rPr>
        <w:t>tijeku</w:t>
      </w:r>
      <w:proofErr w:type="spellEnd"/>
      <w:r>
        <w:rPr>
          <w:lang w:val="en-US"/>
        </w:rPr>
        <w:t xml:space="preserve">. </w:t>
      </w:r>
      <w:proofErr w:type="spellStart"/>
      <w:r>
        <w:rPr>
          <w:lang w:val="en-US"/>
        </w:rPr>
        <w:t>Sve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navedeno</w:t>
      </w:r>
      <w:proofErr w:type="spellEnd"/>
      <w:r>
        <w:rPr>
          <w:lang w:val="en-US"/>
        </w:rPr>
        <w:t xml:space="preserve"> je </w:t>
      </w:r>
      <w:proofErr w:type="spellStart"/>
      <w:r>
        <w:rPr>
          <w:lang w:val="en-US"/>
        </w:rPr>
        <w:t>Podnositelju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Zahtjeva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bilo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poznato</w:t>
      </w:r>
      <w:proofErr w:type="spellEnd"/>
      <w:r>
        <w:rPr>
          <w:lang w:val="en-US"/>
        </w:rPr>
        <w:t xml:space="preserve"> (</w:t>
      </w:r>
      <w:proofErr w:type="spellStart"/>
      <w:proofErr w:type="gramStart"/>
      <w:r>
        <w:rPr>
          <w:lang w:val="en-US"/>
        </w:rPr>
        <w:t>ili</w:t>
      </w:r>
      <w:proofErr w:type="spellEnd"/>
      <w:proofErr w:type="gramEnd"/>
      <w:r>
        <w:rPr>
          <w:lang w:val="en-US"/>
        </w:rPr>
        <w:t xml:space="preserve"> je </w:t>
      </w:r>
      <w:proofErr w:type="spellStart"/>
      <w:r>
        <w:rPr>
          <w:lang w:val="en-US"/>
        </w:rPr>
        <w:t>moralo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biti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poznato</w:t>
      </w:r>
      <w:proofErr w:type="spellEnd"/>
      <w:r>
        <w:rPr>
          <w:lang w:val="en-US"/>
        </w:rPr>
        <w:t xml:space="preserve">), </w:t>
      </w:r>
      <w:proofErr w:type="spellStart"/>
      <w:r>
        <w:rPr>
          <w:lang w:val="en-US"/>
        </w:rPr>
        <w:t>pošto</w:t>
      </w:r>
      <w:proofErr w:type="spellEnd"/>
      <w:r>
        <w:rPr>
          <w:lang w:val="en-US"/>
        </w:rPr>
        <w:t xml:space="preserve"> je </w:t>
      </w:r>
      <w:proofErr w:type="spellStart"/>
      <w:r>
        <w:rPr>
          <w:lang w:val="en-US"/>
        </w:rPr>
        <w:t>istome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dostavljeno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Rješenje</w:t>
      </w:r>
      <w:proofErr w:type="spellEnd"/>
      <w:r w:rsidRPr="001B754F">
        <w:t xml:space="preserve"> </w:t>
      </w:r>
      <w:r>
        <w:t>od 22. rujna 2015, broj: St-119/2015. o pokretanju prethodnog postupka radi utvrđivanja uvjeta za otvaranje stečajnog postupka i određenoj mjeri osiguranja postavljanja</w:t>
      </w:r>
      <w:r w:rsidRPr="00447069">
        <w:t xml:space="preserve"> </w:t>
      </w:r>
      <w:r>
        <w:t>Dužniku privremene stečajne upraviteljice</w:t>
      </w:r>
      <w:r>
        <w:rPr>
          <w:lang w:val="en-US"/>
        </w:rPr>
        <w:t xml:space="preserve"> a </w:t>
      </w:r>
      <w:proofErr w:type="spellStart"/>
      <w:r>
        <w:rPr>
          <w:lang w:val="en-US"/>
        </w:rPr>
        <w:t>ista</w:t>
      </w:r>
      <w:proofErr w:type="spellEnd"/>
      <w:r>
        <w:rPr>
          <w:lang w:val="en-US"/>
        </w:rPr>
        <w:t xml:space="preserve"> je </w:t>
      </w:r>
      <w:proofErr w:type="spellStart"/>
      <w:r>
        <w:rPr>
          <w:lang w:val="en-US"/>
        </w:rPr>
        <w:t>mjera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osiguranja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upisana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 u </w:t>
      </w:r>
      <w:proofErr w:type="spellStart"/>
      <w:r>
        <w:rPr>
          <w:lang w:val="en-US"/>
        </w:rPr>
        <w:t>sudskom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registru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što</w:t>
      </w:r>
      <w:proofErr w:type="spellEnd"/>
      <w:r>
        <w:rPr>
          <w:lang w:val="en-US"/>
        </w:rPr>
        <w:t xml:space="preserve"> je </w:t>
      </w:r>
      <w:proofErr w:type="spellStart"/>
      <w:r>
        <w:rPr>
          <w:lang w:val="en-US"/>
        </w:rPr>
        <w:t>Podnositelju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Zahtjeva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bilo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lako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provjeriti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uvidom</w:t>
      </w:r>
      <w:proofErr w:type="spellEnd"/>
      <w:r>
        <w:rPr>
          <w:lang w:val="en-US"/>
        </w:rPr>
        <w:t xml:space="preserve"> u e-</w:t>
      </w:r>
      <w:proofErr w:type="spellStart"/>
      <w:r>
        <w:rPr>
          <w:lang w:val="en-US"/>
        </w:rPr>
        <w:t>mrežnu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stranicu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sudskog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registra</w:t>
      </w:r>
      <w:proofErr w:type="spellEnd"/>
      <w:r>
        <w:rPr>
          <w:lang w:val="en-US"/>
        </w:rPr>
        <w:t>.</w:t>
      </w:r>
    </w:p>
    <w:p w:rsidRDefault="00651600" w:rsidP="00651600" w:rsidR="00651600">
      <w:pPr>
        <w:jc w:val="both"/>
        <w:rPr>
          <w:lang w:val="en-US"/>
        </w:rPr>
      </w:pPr>
    </w:p>
    <w:p w:rsidRDefault="00651600" w:rsidP="00651600" w:rsidR="00651600">
      <w:pPr>
        <w:jc w:val="both"/>
      </w:pPr>
    </w:p>
    <w:p w:rsidRDefault="00651600" w:rsidP="00651600" w:rsidR="00651600">
      <w:pPr>
        <w:jc w:val="both"/>
      </w:pPr>
      <w:r>
        <w:t xml:space="preserve">                                                                    </w:t>
      </w:r>
      <w:r>
        <w:rPr>
          <w:b/>
        </w:rPr>
        <w:t>- 3 -</w:t>
      </w:r>
      <w:r>
        <w:t xml:space="preserve">                                 </w:t>
      </w:r>
      <w:r>
        <w:rPr>
          <w:b/>
        </w:rPr>
        <w:t>Broj:</w:t>
      </w:r>
      <w:r>
        <w:t xml:space="preserve"> </w:t>
      </w:r>
      <w:r>
        <w:rPr>
          <w:b/>
        </w:rPr>
        <w:t xml:space="preserve">14. </w:t>
      </w:r>
      <w:proofErr w:type="spellStart"/>
      <w:r>
        <w:rPr>
          <w:b/>
        </w:rPr>
        <w:t>St</w:t>
      </w:r>
      <w:r w:rsidR="00326082">
        <w:rPr>
          <w:b/>
        </w:rPr>
        <w:t>ž</w:t>
      </w:r>
      <w:proofErr w:type="spellEnd"/>
      <w:r>
        <w:rPr>
          <w:b/>
        </w:rPr>
        <w:t>-6/2017.</w:t>
      </w:r>
    </w:p>
    <w:p w:rsidRDefault="00651600" w:rsidP="00651600" w:rsidR="00651600">
      <w:pPr>
        <w:jc w:val="both"/>
        <w:rPr>
          <w:lang w:val="en-US"/>
        </w:rPr>
      </w:pPr>
      <w:r>
        <w:rPr>
          <w:bCs/>
        </w:rPr>
        <w:t xml:space="preserve">                                                                                                         </w:t>
      </w:r>
      <w:r w:rsidRPr="00E45153">
        <w:rPr>
          <w:bCs/>
        </w:rPr>
        <w:t>(Ex: 23 ST-2647/2015).</w:t>
      </w:r>
    </w:p>
    <w:p w:rsidRDefault="00651600" w:rsidP="00651600" w:rsidR="00651600">
      <w:pPr>
        <w:jc w:val="both"/>
        <w:rPr>
          <w:lang w:val="en-US"/>
        </w:rPr>
      </w:pPr>
    </w:p>
    <w:p w:rsidRDefault="00651600" w:rsidP="00651600" w:rsidR="00651600">
      <w:pPr>
        <w:jc w:val="both"/>
        <w:rPr>
          <w:lang w:val="en-US"/>
        </w:rPr>
      </w:pPr>
    </w:p>
    <w:p w:rsidRDefault="00651600" w:rsidP="00651600" w:rsidR="00651600">
      <w:pPr>
        <w:jc w:val="both"/>
        <w:rPr>
          <w:lang w:val="en-US"/>
        </w:rPr>
      </w:pPr>
    </w:p>
    <w:p w:rsidRDefault="00651600" w:rsidP="00651600" w:rsidR="00651600">
      <w:pPr>
        <w:jc w:val="both"/>
        <w:rPr>
          <w:lang w:val="en-US"/>
        </w:rPr>
      </w:pPr>
    </w:p>
    <w:p w:rsidRDefault="00651600" w:rsidP="00651600" w:rsidR="00651600" w:rsidRPr="00793958">
      <w:pPr>
        <w:jc w:val="both"/>
      </w:pPr>
      <w:r>
        <w:rPr>
          <w:lang w:val="en-US"/>
        </w:rPr>
        <w:tab/>
      </w:r>
      <w:proofErr w:type="spellStart"/>
      <w:r>
        <w:rPr>
          <w:lang w:val="en-US"/>
        </w:rPr>
        <w:t>Sukladno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navedenom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kako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nisu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ispunjene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pretpostavke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provođenje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skraćenoga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postupka</w:t>
      </w:r>
      <w:proofErr w:type="spellEnd"/>
      <w:r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nad</w:t>
      </w:r>
      <w:proofErr w:type="spellEnd"/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Dužnikom</w:t>
      </w:r>
      <w:proofErr w:type="spellEnd"/>
      <w:r>
        <w:rPr>
          <w:lang w:val="en-US"/>
        </w:rPr>
        <w:t xml:space="preserve">, to </w:t>
      </w:r>
      <w:proofErr w:type="spellStart"/>
      <w:r>
        <w:rPr>
          <w:lang w:val="en-US"/>
        </w:rPr>
        <w:t>nije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trebalo</w:t>
      </w:r>
      <w:proofErr w:type="spellEnd"/>
      <w:r w:rsidRPr="001C217B">
        <w:rPr>
          <w:lang w:val="en-US"/>
        </w:rPr>
        <w:t xml:space="preserve"> </w:t>
      </w:r>
      <w:proofErr w:type="spellStart"/>
      <w:r>
        <w:rPr>
          <w:lang w:val="en-US"/>
        </w:rPr>
        <w:t>ni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određivati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prekid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ovoga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skraćenoga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postupka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nad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Dužnikom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već</w:t>
      </w:r>
      <w:proofErr w:type="spellEnd"/>
      <w:r>
        <w:rPr>
          <w:lang w:val="en-US"/>
        </w:rPr>
        <w:t xml:space="preserve"> je </w:t>
      </w:r>
      <w:proofErr w:type="spellStart"/>
      <w:r>
        <w:rPr>
          <w:lang w:val="en-US"/>
        </w:rPr>
        <w:t>isti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trebalo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odmah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obustaviti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temeljem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članka</w:t>
      </w:r>
      <w:proofErr w:type="spellEnd"/>
      <w:r>
        <w:rPr>
          <w:lang w:val="en-US"/>
        </w:rPr>
        <w:t xml:space="preserve"> 433, </w:t>
      </w:r>
      <w:proofErr w:type="spellStart"/>
      <w:r>
        <w:rPr>
          <w:lang w:val="en-US"/>
        </w:rPr>
        <w:t>prvi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dio</w:t>
      </w:r>
      <w:proofErr w:type="spellEnd"/>
      <w:r>
        <w:rPr>
          <w:lang w:val="en-US"/>
        </w:rPr>
        <w:t xml:space="preserve">, SZ. </w:t>
      </w:r>
    </w:p>
    <w:p w:rsidRDefault="00651600" w:rsidP="00651600" w:rsidR="00651600">
      <w:pPr>
        <w:jc w:val="both"/>
      </w:pPr>
    </w:p>
    <w:p w:rsidRDefault="00651600" w:rsidP="00651600" w:rsidR="00651600">
      <w:pPr>
        <w:jc w:val="both"/>
        <w:rPr>
          <w:lang w:val="en-US"/>
        </w:rPr>
      </w:pPr>
      <w:r>
        <w:t xml:space="preserve">Radi navedenog i temeljem navedenog </w:t>
      </w:r>
      <w:proofErr w:type="spellStart"/>
      <w:r>
        <w:rPr>
          <w:lang w:val="en-US"/>
        </w:rPr>
        <w:t>članka</w:t>
      </w:r>
      <w:proofErr w:type="spellEnd"/>
      <w:r>
        <w:rPr>
          <w:lang w:val="en-US"/>
        </w:rPr>
        <w:t xml:space="preserve"> 433, </w:t>
      </w:r>
      <w:proofErr w:type="spellStart"/>
      <w:r>
        <w:rPr>
          <w:lang w:val="en-US"/>
        </w:rPr>
        <w:t>prvi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dio</w:t>
      </w:r>
      <w:proofErr w:type="spellEnd"/>
      <w:r>
        <w:rPr>
          <w:lang w:val="en-US"/>
        </w:rPr>
        <w:t>, SZ</w:t>
      </w:r>
      <w:r>
        <w:t xml:space="preserve"> je uvodno i niže navedeni sudac ukinuo Rješenje sudskog savjetnika ovog Suda od </w:t>
      </w:r>
      <w:r>
        <w:rPr>
          <w:lang w:val="en-US"/>
        </w:rPr>
        <w:t xml:space="preserve">03. </w:t>
      </w:r>
      <w:proofErr w:type="spellStart"/>
      <w:proofErr w:type="gramStart"/>
      <w:r>
        <w:rPr>
          <w:lang w:val="en-US"/>
        </w:rPr>
        <w:t>srpnja</w:t>
      </w:r>
      <w:proofErr w:type="spellEnd"/>
      <w:proofErr w:type="gramEnd"/>
      <w:r>
        <w:rPr>
          <w:lang w:val="en-US"/>
        </w:rPr>
        <w:t xml:space="preserve"> 2017, </w:t>
      </w:r>
      <w:proofErr w:type="spellStart"/>
      <w:r>
        <w:rPr>
          <w:lang w:val="en-US"/>
        </w:rPr>
        <w:t>broj</w:t>
      </w:r>
      <w:proofErr w:type="spellEnd"/>
      <w:r>
        <w:rPr>
          <w:lang w:val="en-US"/>
        </w:rPr>
        <w:t xml:space="preserve">: 23 ST-2647/2015. </w:t>
      </w:r>
      <w:proofErr w:type="spellStart"/>
      <w:proofErr w:type="gramStart"/>
      <w:r>
        <w:rPr>
          <w:lang w:val="en-US"/>
        </w:rPr>
        <w:t>i</w:t>
      </w:r>
      <w:proofErr w:type="spellEnd"/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ovaj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postupak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obustavio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kako</w:t>
      </w:r>
      <w:proofErr w:type="spellEnd"/>
      <w:r>
        <w:rPr>
          <w:lang w:val="en-US"/>
        </w:rPr>
        <w:t xml:space="preserve"> je to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riješeno</w:t>
      </w:r>
      <w:proofErr w:type="spellEnd"/>
      <w:r>
        <w:rPr>
          <w:lang w:val="en-US"/>
        </w:rPr>
        <w:t xml:space="preserve"> u </w:t>
      </w:r>
      <w:proofErr w:type="spellStart"/>
      <w:r>
        <w:rPr>
          <w:lang w:val="en-US"/>
        </w:rPr>
        <w:t>izrijeci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ovog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Rješenja</w:t>
      </w:r>
      <w:proofErr w:type="spellEnd"/>
      <w:r>
        <w:rPr>
          <w:lang w:val="en-US"/>
        </w:rPr>
        <w:t>.</w:t>
      </w:r>
    </w:p>
    <w:p w:rsidRDefault="00651600" w:rsidP="00651600" w:rsidR="00651600">
      <w:pPr>
        <w:jc w:val="both"/>
      </w:pPr>
    </w:p>
    <w:p w:rsidRDefault="00651600" w:rsidP="00651600" w:rsidR="00651600">
      <w:pPr>
        <w:jc w:val="both"/>
        <w:rPr>
          <w:lang w:val="fr-FR"/>
        </w:rPr>
      </w:pPr>
    </w:p>
    <w:p w:rsidRDefault="00651600" w:rsidP="00651600" w:rsidR="00651600" w:rsidRPr="00F23757">
      <w:pPr>
        <w:jc w:val="both"/>
        <w:rPr>
          <w:lang w:val="fr-FR"/>
        </w:rPr>
      </w:pPr>
    </w:p>
    <w:p w:rsidRDefault="00651600" w:rsidP="00651600" w:rsidR="00651600">
      <w:pPr>
        <w:jc w:val="center"/>
      </w:pPr>
      <w:r>
        <w:t>Split, 04. rujna 2017.</w:t>
      </w:r>
    </w:p>
    <w:p w:rsidRDefault="00651600" w:rsidP="00651600" w:rsidR="00651600"/>
    <w:p w:rsidRDefault="00651600" w:rsidP="00651600" w:rsidR="00651600"/>
    <w:p w:rsidRDefault="00651600" w:rsidP="00651600" w:rsidR="00651600"/>
    <w:p w:rsidRDefault="00651600" w:rsidP="00651600" w:rsidR="00651600">
      <w:pPr>
        <w:ind w:left="142"/>
        <w:jc w:val="both"/>
      </w:pPr>
      <w:r>
        <w:t xml:space="preserve">                                                                                                                 S U D A C:</w:t>
      </w:r>
    </w:p>
    <w:p w:rsidRDefault="00651600" w:rsidP="00651600" w:rsidR="00651600">
      <w:pPr>
        <w:ind w:left="142"/>
        <w:jc w:val="both"/>
      </w:pPr>
      <w:r>
        <w:t xml:space="preserve">        </w:t>
      </w:r>
    </w:p>
    <w:p w:rsidRDefault="00651600" w:rsidP="00651600" w:rsidR="00651600">
      <w:pPr>
        <w:ind w:left="142"/>
        <w:jc w:val="both"/>
      </w:pPr>
      <w:r>
        <w:t xml:space="preserve">                                                                                                              Jozo Ćaleta, v.r.,</w:t>
      </w:r>
    </w:p>
    <w:p w:rsidRDefault="00651600" w:rsidP="00651600" w:rsidR="00651600">
      <w:pPr>
        <w:ind w:left="142"/>
      </w:pPr>
    </w:p>
    <w:p w:rsidRDefault="00651600" w:rsidP="00651600" w:rsidR="00651600">
      <w:pPr>
        <w:ind w:left="142"/>
      </w:pPr>
    </w:p>
    <w:p w:rsidRDefault="00651600" w:rsidP="00651600" w:rsidR="00651600">
      <w:pPr>
        <w:ind w:left="142"/>
      </w:pPr>
    </w:p>
    <w:p w:rsidRDefault="00651600" w:rsidP="00651600" w:rsidR="00651600">
      <w:pPr>
        <w:ind w:left="142"/>
      </w:pPr>
    </w:p>
    <w:p w:rsidRDefault="00651600" w:rsidP="00651600" w:rsidR="00651600">
      <w:pPr>
        <w:ind w:left="142"/>
      </w:pPr>
    </w:p>
    <w:p w:rsidRDefault="00651600" w:rsidP="00651600" w:rsidR="00651600">
      <w:pPr>
        <w:jc w:val="both"/>
      </w:pPr>
      <w:r>
        <w:rPr>
          <w:u w:val="single"/>
        </w:rPr>
        <w:t>Pravna pouka:</w:t>
      </w:r>
      <w:r>
        <w:t xml:space="preserve"> Protiv ovog Rješenja može se izjaviti žalba u roku od osam (8.) dana. Žalba se podnosi u tri primjerka Trgovačkom sudu u Splitu, </w:t>
      </w:r>
      <w:smartTag w:element="place" w:uri="urn:schemas-microsoft-com:office:smarttags">
        <w:smartTag w:element="City" w:uri="urn:schemas-microsoft-com:office:smarttags">
          <w:r>
            <w:t>Split</w:t>
          </w:r>
        </w:smartTag>
      </w:smartTag>
      <w:r>
        <w:t xml:space="preserve">, </w:t>
      </w:r>
      <w:proofErr w:type="spellStart"/>
      <w:r>
        <w:t>Sukoišanska</w:t>
      </w:r>
      <w:proofErr w:type="spellEnd"/>
      <w:r>
        <w:t xml:space="preserve"> 6., kao sudu prvog stupnja a o istoj žalbi u drugom stupnju odlučuje Visoki trgovački sud Republike Hrvatske u Zagrebu. </w:t>
      </w:r>
    </w:p>
    <w:p w:rsidRDefault="00651600" w:rsidP="00651600" w:rsidR="00651600">
      <w:pPr>
        <w:jc w:val="both"/>
      </w:pPr>
    </w:p>
    <w:p w:rsidRDefault="00651600" w:rsidP="00651600" w:rsidR="00651600">
      <w:pPr>
        <w:jc w:val="both"/>
        <w:rPr>
          <w:szCs w:val="20"/>
        </w:rPr>
      </w:pPr>
    </w:p>
    <w:p w:rsidRDefault="00651600" w:rsidP="00651600" w:rsidR="00651600" w:rsidRPr="001C217B">
      <w:pPr>
        <w:jc w:val="both"/>
        <w:rPr>
          <w:szCs w:val="20"/>
          <w:u w:val="single"/>
        </w:rPr>
      </w:pPr>
      <w:r w:rsidRPr="001C217B">
        <w:rPr>
          <w:szCs w:val="20"/>
          <w:u w:val="single"/>
        </w:rPr>
        <w:t>D</w:t>
      </w:r>
      <w:r>
        <w:rPr>
          <w:szCs w:val="20"/>
          <w:u w:val="single"/>
        </w:rPr>
        <w:t>na</w:t>
      </w:r>
      <w:r w:rsidRPr="001C217B">
        <w:rPr>
          <w:szCs w:val="20"/>
          <w:u w:val="single"/>
        </w:rPr>
        <w:t>:</w:t>
      </w:r>
    </w:p>
    <w:p w:rsidRDefault="00651600" w:rsidP="00651600" w:rsidR="00651600">
      <w:pPr>
        <w:jc w:val="both"/>
      </w:pPr>
      <w:r>
        <w:t>1) FINANCIJSKA AGENCIJA, Regionalni centar Split, Mažuranićevo šetalište 24b,</w:t>
      </w:r>
    </w:p>
    <w:p w:rsidRDefault="00651600" w:rsidP="00651600" w:rsidR="00651600">
      <w:pPr>
        <w:jc w:val="both"/>
      </w:pPr>
      <w:r>
        <w:t>2)  AREIOS</w:t>
      </w:r>
      <w:r>
        <w:rPr>
          <w:lang w:val="en-US"/>
        </w:rPr>
        <w:t xml:space="preserve">, </w:t>
      </w:r>
      <w:proofErr w:type="spellStart"/>
      <w:r>
        <w:rPr>
          <w:lang w:val="en-US"/>
        </w:rPr>
        <w:t>d.o.o</w:t>
      </w:r>
      <w:proofErr w:type="spellEnd"/>
      <w:r>
        <w:rPr>
          <w:lang w:val="en-US"/>
        </w:rPr>
        <w:t xml:space="preserve">., Split, </w:t>
      </w:r>
      <w:proofErr w:type="spellStart"/>
      <w:r>
        <w:rPr>
          <w:lang w:val="en-US"/>
        </w:rPr>
        <w:t>Obala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hrvatskog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narodnog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preporoda</w:t>
      </w:r>
      <w:proofErr w:type="spellEnd"/>
      <w:r>
        <w:rPr>
          <w:lang w:val="en-US"/>
        </w:rPr>
        <w:t xml:space="preserve"> 6,</w:t>
      </w:r>
    </w:p>
    <w:p w:rsidRDefault="00651600" w:rsidP="00651600" w:rsidR="00651600">
      <w:pPr>
        <w:jc w:val="both"/>
        <w:rPr>
          <w:szCs w:val="20"/>
        </w:rPr>
      </w:pPr>
      <w:r>
        <w:t>3)  Mrežna stranica e-Oglasna ploča sudova – rok: 30. dana,</w:t>
      </w:r>
    </w:p>
    <w:p w:rsidRDefault="00651600" w:rsidP="00651600" w:rsidR="00651600">
      <w:pPr>
        <w:jc w:val="both"/>
        <w:rPr>
          <w:szCs w:val="20"/>
        </w:rPr>
      </w:pPr>
      <w:r>
        <w:rPr>
          <w:szCs w:val="20"/>
        </w:rPr>
        <w:t>4)  Spis.</w:t>
      </w:r>
    </w:p>
    <w:p w:rsidRDefault="00651600" w:rsidP="00651600" w:rsidR="00651600">
      <w:pPr>
        <w:jc w:val="both"/>
        <w:rPr>
          <w:szCs w:val="20"/>
        </w:rPr>
      </w:pPr>
    </w:p>
    <w:p w:rsidRDefault="00651600" w:rsidP="00651600" w:rsidR="00651600">
      <w:pPr>
        <w:jc w:val="both"/>
        <w:rPr>
          <w:szCs w:val="20"/>
        </w:rPr>
      </w:pPr>
    </w:p>
    <w:p w:rsidRDefault="00651600" w:rsidP="00651600" w:rsidR="00651600">
      <w:pPr>
        <w:jc w:val="both"/>
        <w:rPr>
          <w:szCs w:val="20"/>
        </w:rPr>
      </w:pPr>
    </w:p>
    <w:p w:rsidRDefault="00651600" w:rsidP="00651600" w:rsidR="00651600">
      <w:pPr>
        <w:jc w:val="both"/>
      </w:pPr>
      <w:smartTag w:element="place" w:uri="urn:schemas-microsoft-com:office:smarttags">
        <w:smartTag w:element="City" w:uri="urn:schemas-microsoft-com:office:smarttags">
          <w:r>
            <w:t>Split</w:t>
          </w:r>
        </w:smartTag>
      </w:smartTag>
      <w:r>
        <w:t>. 04. rujna 2017.                                            SUDAC: Jozo Ćaleta,</w:t>
      </w:r>
    </w:p>
    <w:p w:rsidRDefault="00651600" w:rsidP="00651600" w:rsidR="00651600">
      <w:pPr>
        <w:jc w:val="both"/>
      </w:pPr>
    </w:p>
    <w:p w:rsidRDefault="00651600" w:rsidP="00651600" w:rsidR="0065160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51600" w:rsidP="00651600" w:rsidR="0065160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662D4" w:rsidP="00F662D4" w:rsidR="00704E2C">
      <w:pPr>
        <w:ind w:firstLine="708"/>
        <w:rPr>
          <w:b/>
        </w:rPr>
      </w:pPr>
      <w:r>
        <w:tab/>
        <w:t xml:space="preserve">  </w:t>
      </w:r>
      <w:r>
        <w:tab/>
      </w:r>
      <w:r>
        <w:tab/>
      </w:r>
      <w:r>
        <w:tab/>
      </w:r>
      <w:r>
        <w:tab/>
      </w:r>
    </w:p>
    <w:sectPr w:rsidR="00704E2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420AE2"/>
    <w:multiLevelType w:val="hybridMultilevel"/>
    <w:tmpl w:val="85B26B0E"/>
    <w:lvl w:tplc="6ACA30FC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F4E37CD"/>
    <w:multiLevelType w:val="hybridMultilevel"/>
    <w:tmpl w:val="9FAE7982"/>
    <w:lvl w:tplc="CF741436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7B27EFD"/>
    <w:multiLevelType w:val="hybridMultilevel"/>
    <w:tmpl w:val="6CA8F8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97D14F9"/>
    <w:multiLevelType w:val="hybridMultilevel"/>
    <w:tmpl w:val="DAEC2AFC"/>
    <w:lvl w:tplc="21C49D16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B17A0"/>
    <w:rsid w:val="00017FCF"/>
    <w:rsid w:val="000616F0"/>
    <w:rsid w:val="00326082"/>
    <w:rsid w:val="003A0010"/>
    <w:rsid w:val="003B17A0"/>
    <w:rsid w:val="003C10FB"/>
    <w:rsid w:val="00651600"/>
    <w:rsid w:val="006F307E"/>
    <w:rsid w:val="00704E2C"/>
    <w:rsid w:val="008222D2"/>
    <w:rsid w:val="008867CC"/>
    <w:rsid w:val="0097030B"/>
    <w:rsid w:val="00C0032F"/>
    <w:rsid w:val="00F662D4"/>
    <w:rsid w:val="00F67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lace" w:namespaceuri="urn:schemas-microsoft-com:office:smarttags"/>
  <w:smartTagType w:name="City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51600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B17A0"/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B17A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F307E"/>
    <w:pPr>
      <w:ind w:left="720"/>
      <w:contextualSpacing/>
    </w:pPr>
    <w:rPr>
      <w:rFonts w:cstheme="minorBidi" w:eastAsiaTheme="minorHAnsi"/>
      <w:szCs w:val="22"/>
      <w:lang w:eastAsia="en-US"/>
    </w:rPr>
  </w:style>
  <w:style w:styleId="Bezproreda" w:type="paragraph">
    <w:name w:val="No Spacing"/>
    <w:uiPriority w:val="1"/>
    <w:qFormat/>
    <w:rsid w:val="00651600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8867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67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67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67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67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51600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B17A0"/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B17A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F307E"/>
    <w:pPr>
      <w:ind w:left="720"/>
      <w:contextualSpacing/>
    </w:pPr>
    <w:rPr>
      <w:rFonts w:cstheme="minorBidi" w:eastAsiaTheme="minorHAnsi"/>
      <w:szCs w:val="22"/>
      <w:lang w:eastAsia="en-US"/>
    </w:rPr>
  </w:style>
  <w:style w:styleId="Bezproreda" w:type="paragraph">
    <w:name w:val="No Spacing"/>
    <w:uiPriority w:val="1"/>
    <w:qFormat/>
    <w:rsid w:val="00651600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8867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67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67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67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67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rujna 2017.</izvorni_sadrzaj>
    <derivirana_varijabla naziv="DomainObject.DatumDonosenjaOdluke_1">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Stž-6/2017-6</izvorni_sadrzaj>
    <derivirana_varijabla naziv="DomainObject.Oznaka_1">Stž-6/2017-6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</izvorni_sadrzaj>
    <derivirana_varijabla naziv="DomainObject.Predmet.Broj_1">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2017.</izvorni_sadrzaj>
    <derivirana_varijabla naziv="DomainObject.Predmet.DatumOsnivanja_1">12.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Stž-6/2017</izvorni_sadrzaj>
    <derivirana_varijabla naziv="DomainObject.Predmet.OznakaBroj_1">Stž-6/2017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AREIOS d.o.o. za usluge</izvorni_sadrzaj>
    <derivirana_varijabla naziv="DomainObject.Predmet.ProtustrankaFormated_1">  AREIOS d.o.o. za usluge</derivirana_varijabla>
  </DomainObject.Predmet.ProtustrankaFormated>
  <DomainObject.Predmet.ProtustrankaFormatedOIB>
    <izvorni_sadrzaj>  AREIOS d.o.o. za usluge, OIB 60966752592</izvorni_sadrzaj>
    <derivirana_varijabla naziv="DomainObject.Predmet.ProtustrankaFormatedOIB_1">  AREIOS d.o.o. za usluge, OIB 60966752592</derivirana_varijabla>
  </DomainObject.Predmet.ProtustrankaFormatedOIB>
  <DomainObject.Predmet.ProtustrankaFormatedWithAdress>
    <izvorni_sadrzaj> AREIOS d.o.o. za usluge, Obala hrvatskog narodnog preporoda 6, 21000 Split</izvorni_sadrzaj>
    <derivirana_varijabla naziv="DomainObject.Predmet.ProtustrankaFormatedWithAdress_1"> AREIOS d.o.o. za usluge, Obala hrvatskog narodnog preporoda 6, 21000 Split</derivirana_varijabla>
  </DomainObject.Predmet.ProtustrankaFormatedWithAdress>
  <DomainObject.Predmet.ProtustrankaFormatedWithAdressOIB>
    <izvorni_sadrzaj> AREIOS d.o.o. za usluge, OIB 60966752592, Obala hrvatskog narodnog preporoda 6, 21000 Split</izvorni_sadrzaj>
    <derivirana_varijabla naziv="DomainObject.Predmet.ProtustrankaFormatedWithAdressOIB_1"> AREIOS d.o.o. za usluge, OIB 60966752592, Obala hrvatskog narodnog preporoda 6, 21000 Split</derivirana_varijabla>
  </DomainObject.Predmet.ProtustrankaFormatedWithAdressOIB>
  <DomainObject.Predmet.ProtustrankaWithAdress>
    <izvorni_sadrzaj>AREIOS d.o.o. za usluge Obala hrvatskog narodnog preporoda 6, 21000 Split</izvorni_sadrzaj>
    <derivirana_varijabla naziv="DomainObject.Predmet.ProtustrankaWithAdress_1">AREIOS d.o.o. za usluge Obala hrvatskog narodnog preporoda 6, 21000 Split</derivirana_varijabla>
  </DomainObject.Predmet.ProtustrankaWithAdress>
  <DomainObject.Predmet.ProtustrankaWithAdressOIB>
    <izvorni_sadrzaj>AREIOS d.o.o. za usluge, OIB 60966752592, Obala hrvatskog narodnog preporoda 6, 21000 Split</izvorni_sadrzaj>
    <derivirana_varijabla naziv="DomainObject.Predmet.ProtustrankaWithAdressOIB_1">AREIOS d.o.o. za usluge, OIB 60966752592, Obala hrvatskog narodnog preporoda 6, 21000 Split</derivirana_varijabla>
  </DomainObject.Predmet.ProtustrankaWithAdressOIB>
  <DomainObject.Predmet.ProtustrankaNazivFormated>
    <izvorni_sadrzaj>AREIOS d.o.o. za usluge</izvorni_sadrzaj>
    <derivirana_varijabla naziv="DomainObject.Predmet.ProtustrankaNazivFormated_1">AREIOS d.o.o. za usluge</derivirana_varijabla>
  </DomainObject.Predmet.ProtustrankaNazivFormated>
  <DomainObject.Predmet.ProtustrankaNazivFormatedOIB>
    <izvorni_sadrzaj>AREIOS d.o.o. za usluge, OIB 60966752592</izvorni_sadrzaj>
    <derivirana_varijabla naziv="DomainObject.Predmet.ProtustrankaNazivFormatedOIB_1">AREIOS d.o.o. za usluge, OIB 60966752592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predmeti povodom žalbe protiv rješenja i upućivanja stečajnih vjerovnika u parnicu</izvorni_sadrzaj>
    <derivirana_varijabla naziv="DomainObject.Predmet.VrstaSpora.Naziv_1">Stečajni predmeti povodom žalbe protiv rješenja i upućivanja stečajnih vjerovnika u parnicu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AREIOS d.o.o. za usluge</item>
    </izvorni_sadrzaj>
    <derivirana_varijabla naziv="DomainObject.Predmet.ProtuStrankaListFormated_1">
      <item>AREIOS d.o.o. za usluge</item>
    </derivirana_varijabla>
  </DomainObject.Predmet.ProtuStrankaListFormated>
  <DomainObject.Predmet.ProtuStrankaListFormatedOIB>
    <izvorni_sadrzaj>
      <item>AREIOS d.o.o. za usluge, OIB 60966752592</item>
    </izvorni_sadrzaj>
    <derivirana_varijabla naziv="DomainObject.Predmet.ProtuStrankaListFormatedOIB_1">
      <item>AREIOS d.o.o. za usluge, OIB 60966752592</item>
    </derivirana_varijabla>
  </DomainObject.Predmet.ProtuStrankaListFormatedOIB>
  <DomainObject.Predmet.ProtuStrankaListFormatedWithAdress>
    <izvorni_sadrzaj>
      <item>AREIOS d.o.o. za usluge, Obala hrvatskog narodnog preporoda 6, 21000 Split</item>
    </izvorni_sadrzaj>
    <derivirana_varijabla naziv="DomainObject.Predmet.ProtuStrankaListFormatedWithAdress_1">
      <item>AREIOS d.o.o. za usluge, Obala hrvatskog narodnog preporoda 6, 21000 Split</item>
    </derivirana_varijabla>
  </DomainObject.Predmet.ProtuStrankaListFormatedWithAdress>
  <DomainObject.Predmet.ProtuStrankaListFormatedWithAdressOIB>
    <izvorni_sadrzaj>
      <item>AREIOS d.o.o. za usluge, OIB 60966752592, Obala hrvatskog narodnog preporoda 6, 21000 Split</item>
    </izvorni_sadrzaj>
    <derivirana_varijabla naziv="DomainObject.Predmet.ProtuStrankaListFormatedWithAdressOIB_1">
      <item>AREIOS d.o.o. za usluge, OIB 60966752592, Obala hrvatskog narodnog preporoda 6, 21000 Split</item>
    </derivirana_varijabla>
  </DomainObject.Predmet.ProtuStrankaListFormatedWithAdressOIB>
  <DomainObject.Predmet.ProtuStrankaListNazivFormated>
    <izvorni_sadrzaj>
      <item>AREIOS d.o.o. za usluge</item>
    </izvorni_sadrzaj>
    <derivirana_varijabla naziv="DomainObject.Predmet.ProtuStrankaListNazivFormated_1">
      <item>AREIOS d.o.o. za usluge</item>
    </derivirana_varijabla>
  </DomainObject.Predmet.ProtuStrankaListNazivFormated>
  <DomainObject.Predmet.ProtuStrankaListNazivFormatedOIB>
    <izvorni_sadrzaj>
      <item>AREIOS d.o.o. za usluge, OIB 60966752592</item>
    </izvorni_sadrzaj>
    <derivirana_varijabla naziv="DomainObject.Predmet.ProtuStrankaListNazivFormatedOIB_1">
      <item>AREIOS d.o.o. za usluge, OIB 60966752592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2017.</izvorni_sadrzaj>
    <derivirana_varijabla naziv="DomainObject.Datum_1">4. rujna 2017.</derivirana_varijabla>
  </DomainObject.Datum>
  <DomainObject.PoslovniBrojDokumenta>
    <izvorni_sadrzaj>Stž-6/2017-6</izvorni_sadrzaj>
    <derivirana_varijabla naziv="DomainObject.PoslovniBrojDokumenta_1">Stž-6/2017-6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AREIOS d.o.o. za usluge</izvorni_sadrzaj>
    <derivirana_varijabla naziv="DomainObject.Predmet.ProtustrankaIDrugi_1">AREIOS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AREIOS d.o.o. za usluge, OIB 60966752592, Obala hrvatskog narodnog preporoda 6, 21000 Split</izvorni_sadrzaj>
    <derivirana_varijabla naziv="DomainObject.Predmet.ProtustrankaIDrugiAdressOIB_1">AREIOS d.o.o. za usluge, OIB 60966752592, Obala hrvatskog narodnog preporoda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AREIOS d.o.o. za usluge</item>
      <item>FINANCIJSKA AGENCIJA, RC SPLIT</item>
    </izvorni_sadrzaj>
    <derivirana_varijabla naziv="DomainObject.Predmet.SudioniciListNaziv_1">
      <item>AREIOS d.o.o. za usluge</item>
      <item>FINANCIJSKA AGENCIJA, RC SPLIT</item>
    </derivirana_varijabla>
  </DomainObject.Predmet.SudioniciListNaziv>
  <DomainObject.Predmet.SudioniciListAdressOIB>
    <izvorni_sadrzaj>
      <item>AREIOS d.o.o. za usluge, OIB 60966752592, Obala hrvatskog narodnog preporoda 6,21000 Split</item>
      <item>FINANCIJSKA AGENCIJA, RC SPLIT, OIB 85821130368, Mažuranićevo šetalište 24 b,21000 Split</item>
    </izvorni_sadrzaj>
    <derivirana_varijabla naziv="DomainObject.Predmet.SudioniciListAdressOIB_1">
      <item>AREIOS d.o.o. za usluge, OIB 60966752592, Obala hrvatskog narodnog preporoda 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60966752592</item>
      <item>, OIB 85821130368</item>
    </izvorni_sadrzaj>
    <derivirana_varijabla naziv="DomainObject.Predmet.SudioniciListNazivOIB_1">
      <item>, OIB 60966752592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>St-2647/2015</izvorni_sadrzaj>
    <derivirana_varijabla naziv="DomainObject.Predmet.OznakaNizestupanjskogPredmeta_1">St-2647/2015</derivirana_varijabla>
  </DomainObject.Predmet.OznakaNizestupanjskogPredmeta>
  <DomainObject.Predmet.NazivNizestupanjskogSuda>
    <izvorni_sadrzaj>Trgovački sud u Splitu</izvorni_sadrzaj>
    <derivirana_varijabla naziv="DomainObject.Predmet.NazivNizestupanjskogSuda_1">Trgovački sud u Splitu</derivirana_varijabla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958845-AE62-4B31-BEC7-C59780A0D9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1031</properties:Words>
  <properties:Characters>5762</properties:Characters>
  <properties:Lines>146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7579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2017-09-04T07:47:00Z</dcterms:created>
  <dc:creator>Jozo Ćaleta</dc:creator>
  <cp:lastModifiedBy>Jozo Ćaleta</cp:lastModifiedBy>
  <cp:lastPrinted>2017-05-18T07:21:00Z</cp:lastPrinted>
  <dcterms:modified xmlns:xsi="http://www.w3.org/2001/XMLSchema-instance" xsi:type="dcterms:W3CDTF">2017-09-04T07:56:00Z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Stž-6/2017-6 / Odluka - Rješenje - ukinuto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