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5ed7" w14:paraId="7625ed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2447" w:rsidP="00282447" w:rsidR="00282447" w:rsidRPr="00282447">
      <w:pPr>
        <w:spacing w:after="0"/>
        <w:rPr>
          <w:rFonts w:cs="Times New Roman" w:eastAsia="Times New Roman"/>
          <w:b/>
          <w:lang w:eastAsia="hr-HR"/>
        </w:rPr>
      </w:pPr>
      <w:r w:rsidRPr="0028244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82447">
        <w:rPr>
          <w:rFonts w:cs="Times New Roman" w:eastAsia="Times New Roman"/>
          <w:b/>
          <w:lang w:eastAsia="hr-HR"/>
        </w:rPr>
        <w:t>Broj: 14. St-1187/2017.</w:t>
      </w:r>
    </w:p>
    <w:p w:rsidRDefault="00282447" w:rsidP="00282447" w:rsidR="00282447" w:rsidRPr="00282447">
      <w:pPr>
        <w:spacing w:after="0"/>
        <w:rPr>
          <w:rFonts w:cs="Times New Roman" w:eastAsia="Times New Roman"/>
          <w:lang w:eastAsia="hr-HR"/>
        </w:rPr>
      </w:pPr>
      <w:r w:rsidRPr="0028244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82447" w:rsidP="00282447" w:rsidR="00282447" w:rsidRPr="00282447">
      <w:pPr>
        <w:spacing w:after="0"/>
        <w:rPr>
          <w:rFonts w:cs="Times New Roman" w:eastAsia="Times New Roman"/>
          <w:b/>
          <w:lang w:eastAsia="hr-HR"/>
        </w:rPr>
      </w:pPr>
      <w:r w:rsidRPr="00282447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 w:val="en-US"/>
        </w:rPr>
      </w:pPr>
      <w:r w:rsidRPr="00282447">
        <w:rPr>
          <w:rFonts w:cs="Times New Roman" w:eastAsia="Times New Roman"/>
          <w:lang w:eastAsia="hr-HR" w:val="en-US"/>
        </w:rPr>
        <w:tab/>
      </w:r>
      <w:r w:rsidRPr="00282447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ARGUMENT za istrživanje tržišta i savjetovanje društvo s ograničenom odgovornošću, Split, Dražanac 44, OIB: 94122224297, 04. siječnja 2018. temeljem čl. 430. Stečajnog zakona (Narodne novine broj: 71/15) objavljuje slijedeći</w:t>
      </w: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447" w:rsidP="00282447" w:rsidR="00282447" w:rsidRPr="00282447">
      <w:pPr>
        <w:spacing w:after="0"/>
        <w:jc w:val="center"/>
        <w:rPr>
          <w:rFonts w:cs="Times New Roman" w:eastAsia="Calibri"/>
          <w:b/>
        </w:rPr>
      </w:pPr>
      <w:r w:rsidRPr="00282447">
        <w:rPr>
          <w:rFonts w:cs="Times New Roman" w:eastAsia="Calibri"/>
          <w:b/>
        </w:rPr>
        <w:t>O G L A S</w:t>
      </w:r>
    </w:p>
    <w:p w:rsidRDefault="00282447" w:rsidP="00282447" w:rsidR="00282447" w:rsidRPr="00282447">
      <w:pPr>
        <w:spacing w:after="0"/>
        <w:jc w:val="both"/>
        <w:rPr>
          <w:rFonts w:cs="Times New Roman" w:eastAsia="Calibri"/>
        </w:rPr>
      </w:pPr>
    </w:p>
    <w:p w:rsidRDefault="00282447" w:rsidP="00282447" w:rsidR="00282447" w:rsidRPr="00282447">
      <w:pPr>
        <w:spacing w:after="0"/>
        <w:ind w:firstLine="708"/>
        <w:jc w:val="both"/>
        <w:rPr>
          <w:rFonts w:cs="Times New Roman" w:eastAsia="Calibri"/>
        </w:rPr>
      </w:pPr>
      <w:r w:rsidRPr="00282447">
        <w:rPr>
          <w:rFonts w:cs="Times New Roman" w:eastAsia="Calibri"/>
          <w:b/>
        </w:rPr>
        <w:t>1)</w:t>
      </w:r>
      <w:r w:rsidRPr="00282447">
        <w:rPr>
          <w:rFonts w:cs="Times New Roman" w:eastAsia="Calibri"/>
        </w:rPr>
        <w:t xml:space="preserve">  Dužnik: </w:t>
      </w:r>
      <w:r w:rsidRPr="00282447">
        <w:rPr>
          <w:rFonts w:cs="Times New Roman" w:eastAsia="Calibri"/>
          <w:lang w:val="en-US"/>
        </w:rPr>
        <w:t xml:space="preserve">ARGUMENT za istrživanje tržišta i savjetovanje društvo s ograničenom odgovornošću, Split, Dražanac 44, OIB: 94122224297, na dan 20. prosinca 2017. godine u </w:t>
      </w:r>
      <w:r w:rsidRPr="0028244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18.330,09 kuna. </w:t>
      </w:r>
    </w:p>
    <w:p w:rsidRDefault="00282447" w:rsidP="00282447" w:rsidR="00282447" w:rsidRPr="00282447">
      <w:pPr>
        <w:spacing w:after="0"/>
        <w:ind w:firstLine="708"/>
        <w:jc w:val="both"/>
        <w:rPr>
          <w:rFonts w:cs="Times New Roman" w:eastAsia="Calibri"/>
        </w:rPr>
      </w:pPr>
      <w:r w:rsidRPr="00282447">
        <w:rPr>
          <w:rFonts w:cs="Times New Roman" w:eastAsia="Calibri"/>
          <w:b/>
        </w:rPr>
        <w:t>2)</w:t>
      </w:r>
      <w:r w:rsidRPr="0028244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82447" w:rsidP="00282447" w:rsidR="00282447" w:rsidRPr="00282447">
      <w:pPr>
        <w:spacing w:after="0"/>
        <w:ind w:firstLine="708"/>
        <w:jc w:val="both"/>
        <w:rPr>
          <w:rFonts w:cs="Times New Roman" w:eastAsia="Calibri"/>
        </w:rPr>
      </w:pPr>
      <w:r w:rsidRPr="00282447">
        <w:rPr>
          <w:rFonts w:cs="Times New Roman" w:eastAsia="Calibri"/>
          <w:b/>
        </w:rPr>
        <w:t>3)</w:t>
      </w:r>
      <w:r w:rsidRPr="0028244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82447" w:rsidP="00282447" w:rsidR="00282447" w:rsidRPr="00282447">
      <w:pPr>
        <w:spacing w:after="0"/>
        <w:ind w:firstLine="708"/>
        <w:jc w:val="both"/>
        <w:rPr>
          <w:rFonts w:cs="Times New Roman" w:eastAsia="Calibri"/>
        </w:rPr>
      </w:pPr>
      <w:r w:rsidRPr="00282447">
        <w:rPr>
          <w:rFonts w:cs="Times New Roman" w:eastAsia="Calibri"/>
          <w:b/>
        </w:rPr>
        <w:t>4)</w:t>
      </w:r>
      <w:r w:rsidRPr="0028244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82447" w:rsidP="00282447" w:rsidR="00282447" w:rsidRPr="00282447">
      <w:pPr>
        <w:spacing w:after="0"/>
        <w:ind w:firstLine="708"/>
        <w:jc w:val="both"/>
        <w:rPr>
          <w:rFonts w:cs="Times New Roman" w:eastAsia="Calibri"/>
        </w:rPr>
      </w:pPr>
      <w:r w:rsidRPr="00282447">
        <w:rPr>
          <w:rFonts w:cs="Times New Roman" w:eastAsia="Calibri"/>
          <w:b/>
        </w:rPr>
        <w:t>5)</w:t>
      </w:r>
      <w:r w:rsidRPr="0028244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82447" w:rsidP="00282447" w:rsidR="00282447" w:rsidRPr="002824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2447" w:rsidP="00282447" w:rsidR="00282447" w:rsidRPr="00282447">
      <w:pPr>
        <w:spacing w:after="0"/>
        <w:jc w:val="center"/>
        <w:rPr>
          <w:rFonts w:cs="Times New Roman" w:eastAsia="Times New Roman"/>
          <w:lang w:eastAsia="hr-HR"/>
        </w:rPr>
      </w:pPr>
      <w:r w:rsidRPr="00282447">
        <w:rPr>
          <w:rFonts w:cs="Times New Roman" w:eastAsia="Times New Roman"/>
          <w:lang w:eastAsia="hr-HR"/>
        </w:rPr>
        <w:t>(Oglas broj: 14. St-1187/2017., od 04. siječnja 2018.)</w:t>
      </w: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  <w:r w:rsidRPr="00282447">
        <w:rPr>
          <w:rFonts w:cs="Times New Roman" w:eastAsia="Times New Roman"/>
          <w:lang w:eastAsia="hr-HR"/>
        </w:rPr>
        <w:t xml:space="preserve">DNA:  </w:t>
      </w:r>
      <w:r w:rsidRPr="00282447">
        <w:rPr>
          <w:rFonts w:cs="Times New Roman" w:eastAsia="Times New Roman"/>
          <w:b/>
          <w:lang w:eastAsia="hr-HR"/>
        </w:rPr>
        <w:t>1)</w:t>
      </w:r>
      <w:r w:rsidRPr="0028244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  <w:r w:rsidRPr="00282447">
        <w:rPr>
          <w:rFonts w:cs="Times New Roman" w:eastAsia="Times New Roman"/>
          <w:lang w:eastAsia="hr-HR"/>
        </w:rPr>
        <w:t xml:space="preserve">            </w:t>
      </w:r>
      <w:r w:rsidRPr="00282447">
        <w:rPr>
          <w:rFonts w:cs="Times New Roman" w:eastAsia="Times New Roman"/>
          <w:b/>
          <w:lang w:eastAsia="hr-HR"/>
        </w:rPr>
        <w:t>2)</w:t>
      </w:r>
      <w:r w:rsidRPr="0028244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82447" w:rsidP="00282447" w:rsidR="00282447" w:rsidRPr="00282447">
      <w:pPr>
        <w:spacing w:after="0"/>
        <w:jc w:val="both"/>
        <w:rPr>
          <w:rFonts w:cs="Times New Roman" w:eastAsia="Times New Roman"/>
          <w:lang w:eastAsia="hr-HR"/>
        </w:rPr>
      </w:pPr>
      <w:r w:rsidRPr="002824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447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65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St-1187/2017-4</izvorni_sadrzaj>
    <derivirana_varijabla naziv="DomainObject.Oznaka_1">St-1187/2017-4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St-1187/2017</izvorni_sadrzaj>
    <derivirana_varijabla naziv="DomainObject.Predmet.OznakaBroj_1">St-1187/2017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ARGUMENT za istraživanje tržišta i savjetovanje društvo s ograničenom odgovornošću</izvorni_sadrzaj>
    <derivirana_varijabla naziv="DomainObject.Predmet.ProtustrankaFormated_1">  ARGUMENT za istraživanje tržišta i savjetovanje društvo s ograničenom odgovornošću</derivirana_varijabla>
  </DomainObject.Predmet.ProtustrankaFormated>
  <DomainObject.Predmet.ProtustrankaFormatedOIB>
    <izvorni_sadrzaj>  ARGUMENT za istraživanje tržišta i savjetovanje društvo s ograničenom odgovornošću, OIB 94122224297</izvorni_sadrzaj>
    <derivirana_varijabla naziv="DomainObject.Predmet.ProtustrankaFormatedOIB_1">  ARGUMENT za istraživanje tržišta i savjetovanje društvo s ograničenom odgovornošću, OIB 94122224297</derivirana_varijabla>
  </DomainObject.Predmet.ProtustrankaFormatedOIB>
  <DomainObject.Predmet.ProtustrankaFormatedWithAdress>
    <izvorni_sadrzaj> ARGUMENT za istraživanje tržišta i savjetovanje društvo s ograničenom odgovornošću, Dražanac 44, 21000 Split</izvorni_sadrzaj>
    <derivirana_varijabla naziv="DomainObject.Predmet.ProtustrankaFormatedWithAdress_1"> ARGUMENT za istraživanje tržišta i savjetovanje društvo s ograničenom odgovornošću, Dražanac 44, 21000 Split</derivirana_varijabla>
  </DomainObject.Predmet.ProtustrankaFormatedWithAdress>
  <DomainObject.Predmet.ProtustrankaFormatedWithAdressOIB>
    <izvorni_sadrzaj> ARGUMENT za istraživanje tržišta i savjetovanje društvo s ograničenom odgovornošću, OIB 94122224297, Dražanac 44, 21000 Split</izvorni_sadrzaj>
    <derivirana_varijabla naziv="DomainObject.Predmet.ProtustrankaFormatedWithAdressOIB_1"> ARGUMENT za istraživanje tržišta i savjetovanje društvo s ograničenom odgovornošću, OIB 94122224297, Dražanac 44, 21000 Split</derivirana_varijabla>
  </DomainObject.Predmet.ProtustrankaFormatedWithAdressOIB>
  <DomainObject.Predmet.ProtustrankaWithAdress>
    <izvorni_sadrzaj>ARGUMENT za istraživanje tržišta i savjetovanje društvo s ograničenom odgovornošću Dražanac 44, 21000 Split</izvorni_sadrzaj>
    <derivirana_varijabla naziv="DomainObject.Predmet.ProtustrankaWithAdress_1">ARGUMENT za istraživanje tržišta i savjetovanje društvo s ograničenom odgovornošću Dražanac 44, 21000 Split</derivirana_varijabla>
  </DomainObject.Predmet.ProtustrankaWithAdress>
  <DomainObject.Predmet.ProtustrankaWithAdressOIB>
    <izvorni_sadrzaj>ARGUMENT za istraživanje tržišta i savjetovanje društvo s ograničenom odgovornošću, OIB 94122224297, Dražanac 44, 21000 Split</izvorni_sadrzaj>
    <derivirana_varijabla naziv="DomainObject.Predmet.ProtustrankaWithAdressOIB_1">ARGUMENT za istraživanje tržišta i savjetovanje društvo s ograničenom odgovornošću, OIB 94122224297, Dražanac 44, 21000 Split</derivirana_varijabla>
  </DomainObject.Predmet.ProtustrankaWithAdressOIB>
  <DomainObject.Predmet.ProtustrankaNazivFormated>
    <izvorni_sadrzaj>ARGUMENT za istraživanje tržišta i savjetovanje društvo s ograničenom odgovornošću</izvorni_sadrzaj>
    <derivirana_varijabla naziv="DomainObject.Predmet.ProtustrankaNazivFormated_1">ARGUMENT za istraživanje tržišta i savjetovanje društvo s ograničenom odgovornošću</derivirana_varijabla>
  </DomainObject.Predmet.ProtustrankaNazivFormated>
  <DomainObject.Predmet.ProtustrankaNazivFormatedOIB>
    <izvorni_sadrzaj>ARGUMENT za istraživanje tržišta i savjetovanje društvo s ograničenom odgovornošću, OIB 94122224297</izvorni_sadrzaj>
    <derivirana_varijabla naziv="DomainObject.Predmet.ProtustrankaNazivFormatedOIB_1">ARGUMENT za istraživanje tržišta i savjetovanje društvo s ograničenom odgovornošću, OIB 94122224297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18330.09</izvorni_sadrzaj>
    <derivirana_varijabla naziv="DomainObject.Predmet.TrenutnaVrijednost_1">18330.09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ARGUMENT za istraživanje tržišta i savjetovanje društvo s ograničenom odgovornošću</item>
    </izvorni_sadrzaj>
    <derivirana_varijabla naziv="DomainObject.Predmet.ProtuStrankaListFormated_1">
      <item>ARGUMENT za istraživanje tržišta i savjetovanje društvo s ograničenom odgovornošću</item>
    </derivirana_varijabla>
  </DomainObject.Predmet.ProtuStrankaListFormated>
  <DomainObject.Predmet.ProtuStrankaListFormatedOIB>
    <izvorni_sadrzaj>
      <item>ARGUMENT za istraživanje tržišta i savjetovanje društvo s ograničenom odgovornošću, OIB 94122224297</item>
    </izvorni_sadrzaj>
    <derivirana_varijabla naziv="DomainObject.Predmet.ProtuStrankaListFormatedOIB_1">
      <item>ARGUMENT za istraživanje tržišta i savjetovanje društvo s ograničenom odgovornošću, OIB 94122224297</item>
    </derivirana_varijabla>
  </DomainObject.Predmet.ProtuStrankaListFormatedOIB>
  <DomainObject.Predmet.ProtuStrankaListFormatedWithAdress>
    <izvorni_sadrzaj>
      <item>ARGUMENT za istraživanje tržišta i savjetovanje društvo s ograničenom odgovornošću, Dražanac 44, 21000 Split</item>
    </izvorni_sadrzaj>
    <derivirana_varijabla naziv="DomainObject.Predmet.ProtuStrankaListFormatedWithAdress_1">
      <item>ARGUMENT za istraživanje tržišta i savjetovanje društvo s ograničenom odgovornošću, Dražanac 44, 21000 Split</item>
    </derivirana_varijabla>
  </DomainObject.Predmet.ProtuStrankaListFormatedWithAdress>
  <DomainObject.Predmet.ProtuStrankaListFormatedWithAdressOIB>
    <izvorni_sadrzaj>
      <item>ARGUMENT za istraživanje tržišta i savjetovanje društvo s ograničenom odgovornošću, OIB 94122224297, Dražanac 44, 21000 Split</item>
    </izvorni_sadrzaj>
    <derivirana_varijabla naziv="DomainObject.Predmet.ProtuStrankaListFormatedWithAdressOIB_1">
      <item>ARGUMENT za istraživanje tržišta i savjetovanje društvo s ograničenom odgovornošću, OIB 94122224297, Dražanac 44, 21000 Split</item>
    </derivirana_varijabla>
  </DomainObject.Predmet.ProtuStrankaListFormatedWithAdressOIB>
  <DomainObject.Predmet.ProtuStrankaListNazivFormated>
    <izvorni_sadrzaj>
      <item>ARGUMENT za istraživanje tržišta i savjetovanje društvo s ograničenom odgovornošću</item>
    </izvorni_sadrzaj>
    <derivirana_varijabla naziv="DomainObject.Predmet.ProtuStrankaListNazivFormated_1">
      <item>ARGUMENT za istraživanje tržišta i savjetovanje društvo s ograničenom odgovornošću</item>
    </derivirana_varijabla>
  </DomainObject.Predmet.ProtuStrankaListNazivFormated>
  <DomainObject.Predmet.ProtuStrankaListNazivFormatedOIB>
    <izvorni_sadrzaj>
      <item>ARGUMENT za istraživanje tržišta i savjetovanje društvo s ograničenom odgovornošću, OIB 94122224297</item>
    </izvorni_sadrzaj>
    <derivirana_varijabla naziv="DomainObject.Predmet.ProtuStrankaListNazivFormatedOIB_1">
      <item>ARGUMENT za istraživanje tržišta i savjetovanje društvo s ograničenom odgovornošću, OIB 94122224297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St-1187/2017-4</izvorni_sadrzaj>
    <derivirana_varijabla naziv="DomainObject.PoslovniBrojDokumenta_1">St-1187/2017-4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ARGUMENT za istraživanje tržišta i savjetovanje društvo s ograničenom odgovornošću</izvorni_sadrzaj>
    <derivirana_varijabla naziv="DomainObject.Predmet.ProtustrankaIDrugi_1">ARGUMENT za istraživanje tržišta i savjetovanje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ARGUMENT za istraživanje tržišta i savjetovanje društvo s ograničenom odgovornošću, OIB 94122224297, Dražanac 44, 21000 Split</izvorni_sadrzaj>
    <derivirana_varijabla naziv="DomainObject.Predmet.ProtustrankaIDrugiAdressOIB_1">ARGUMENT za istraživanje tržišta i savjetovanje društvo s ograničenom odgovornošću, OIB 94122224297, Dražanac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 za istraživanje tržišta i savjetovanje društvo s ograničenom odgovornošću</item>
      <item>FINANCIJSKA AGENCIJA, RC SPLIT</item>
    </izvorni_sadrzaj>
    <derivirana_varijabla naziv="DomainObject.Predmet.SudioniciListNaziv_1">
      <item>ARGUMENT za istraživanje tržišta i savjetovanje društvo s ograničenom odgovornošću</item>
      <item>FINANCIJSKA AGENCIJA, RC SPLIT</item>
    </derivirana_varijabla>
  </DomainObject.Predmet.SudioniciListNaziv>
  <DomainObject.Predmet.SudioniciListAdressOIB>
    <izvorni_sadrzaj>
      <item>ARGUMENT za istraživanje tržišta i savjetovanje društvo s ograničenom odgovornošću, OIB 94122224297, Dražanac 44,21000 Split</item>
      <item>FINANCIJSKA AGENCIJA, RC SPLIT, OIB 85821130368, Mažuranićevo šetalište 24 b,21000 Split</item>
    </izvorni_sadrzaj>
    <derivirana_varijabla naziv="DomainObject.Predmet.SudioniciListAdressOIB_1">
      <item>ARGUMENT za istraživanje tržišta i savjetovanje društvo s ograničenom odgovornošću, OIB 94122224297, Dražanac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2C398F-F446-4257-9A4E-9F8E7A746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2157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2018-01-04T11:38:00Z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St-1187/2017-4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