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0e24" w14:paraId="0d00e24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St-2176/15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FINA, Podružnica Zagreb, Trg svibanjskih žrtava 1995. broj 1, za otvaranje stečajnog postupka nad dužnikom </w:t>
      </w:r>
      <w:r w:rsidRPr="00E45248">
        <w:rPr>
          <w:rFonts w:eastAsia="Times New Roman" w:hAnsi="Times New Roman" w:ascii="Times New Roman"/>
          <w:noProof/>
          <w:lang w:eastAsia="hr-HR"/>
        </w:rPr>
        <w:t>INPROM jednostavno društvo s ograničenom odgovornošću za graditeljstvo, proizvodnju i usluge,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lang w:eastAsia="hr-HR"/>
        </w:rPr>
        <w:t>Netretić, Netretić 18, MBS:080866420, OIB:51354677831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6012B6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E45248" w:rsidRPr="00E45248">
        <w:rPr>
          <w:rFonts w:hAnsi="Times New Roman" w:ascii="Times New Roman"/>
        </w:rPr>
        <w:t>INPROM jednostavno društvo s ograničenom odgovornošću za graditeljstvo, proizvodnju i usluge, Netretić, Netretić 18, MBS:080866420, OIB:51354677831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E45248">
        <w:rPr>
          <w:rFonts w:hAnsi="Times New Roman" w:ascii="Times New Roman"/>
        </w:rPr>
        <w:t>2176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0E5A0E">
        <w:rPr>
          <w:rFonts w:hAnsi="Times New Roman" w:ascii="Times New Roman"/>
        </w:rPr>
        <w:t xml:space="preserve">28. rujna 2017. utvrđeno je da je račun dužnika na taj dan u blokadi za iznos 85.420,49 kn te da neprekidna blokada traje 646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233E2" w:rsidRPr="00F233E2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lastRenderedPageBreak/>
        <w:t xml:space="preserve">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6012B6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6012B6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AA3DE9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AA3DE9" w:rsidP="00AA3DE9" w:rsidR="00AA3DE9" w:rsidRPr="00AA3DE9">
      <w:pPr>
        <w:jc w:val="right"/>
        <w:rPr>
          <w:rFonts w:hAnsi="Times New Roman" w:ascii="Times New Roman"/>
        </w:rPr>
      </w:pPr>
      <w:r w:rsidRPr="00AA3DE9">
        <w:rPr>
          <w:rFonts w:hAnsi="Times New Roman" w:ascii="Times New Roman"/>
        </w:rPr>
        <w:t>Za točnost otpravka - ovlašteni službenik</w:t>
      </w:r>
    </w:p>
    <w:p w:rsidRDefault="00AA3DE9" w:rsidP="00AA3DE9" w:rsidR="00AA3DE9" w:rsidRPr="00AA3DE9">
      <w:pPr>
        <w:jc w:val="right"/>
        <w:rPr>
          <w:rFonts w:hAnsi="Times New Roman" w:ascii="Times New Roman"/>
        </w:rPr>
      </w:pPr>
      <w:r w:rsidRPr="00AA3DE9">
        <w:rPr>
          <w:rFonts w:hAnsi="Times New Roman" w:ascii="Times New Roman"/>
        </w:rPr>
        <w:tab/>
        <w:t>Katica Franjić</w:t>
      </w:r>
    </w:p>
    <w:p w:rsidRDefault="00854849" w:rsidP="00AA3DE9" w:rsidR="0085484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DE9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E45248">
      <w:rPr>
        <w:rFonts w:hAnsi="Times New Roman" w:ascii="Times New Roman"/>
      </w:rPr>
      <w:t>2176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95B1B"/>
    <w:rsid w:val="002E4C78"/>
    <w:rsid w:val="002F75B0"/>
    <w:rsid w:val="00354C62"/>
    <w:rsid w:val="003762BB"/>
    <w:rsid w:val="00380A91"/>
    <w:rsid w:val="003B5296"/>
    <w:rsid w:val="003B534B"/>
    <w:rsid w:val="003C25FE"/>
    <w:rsid w:val="00411FB5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012B6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DE9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636B"/>
    <w:rsid w:val="00F233E2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St-2176/2015</izvorni_sadrzaj>
    <derivirana_varijabla naziv="DomainObject.Predmet.OznakaBroj_1">St-2176/2015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ST-758/15</izvorni_sadrzaj>
    <derivirana_varijabla naziv="DomainObject.Predmet.PrimjedbaSuca_1">VEZA ST-758/15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Inprom  j.d.o.o.</izvorni_sadrzaj>
    <derivirana_varijabla naziv="DomainObject.Predmet.ProtustrankaFormated_1">  Inprom  j.d.o.o.</derivirana_varijabla>
  </DomainObject.Predmet.ProtustrankaFormated>
  <DomainObject.Predmet.ProtustrankaFormatedOIB>
    <izvorni_sadrzaj>  Inprom  j.d.o.o., OIB 51354677831</izvorni_sadrzaj>
    <derivirana_varijabla naziv="DomainObject.Predmet.ProtustrankaFormatedOIB_1">  Inprom  j.d.o.o., OIB 51354677831</derivirana_varijabla>
  </DomainObject.Predmet.ProtustrankaFormatedOIB>
  <DomainObject.Predmet.ProtustrankaFormatedWithAdress>
    <izvorni_sadrzaj> Inprom  j.d.o.o., Netretić 18, 47271 Netretić</izvorni_sadrzaj>
    <derivirana_varijabla naziv="DomainObject.Predmet.ProtustrankaFormatedWithAdress_1"> Inprom  j.d.o.o., Netretić 18, 47271 Netretić</derivirana_varijabla>
  </DomainObject.Predmet.ProtustrankaFormatedWithAdress>
  <DomainObject.Predmet.ProtustrankaFormatedWithAdressOIB>
    <izvorni_sadrzaj> Inprom  j.d.o.o., OIB 51354677831, Netretić 18, 47271 Netretić</izvorni_sadrzaj>
    <derivirana_varijabla naziv="DomainObject.Predmet.ProtustrankaFormatedWithAdressOIB_1"> Inprom  j.d.o.o., OIB 51354677831, Netretić 18, 47271 Netretić</derivirana_varijabla>
  </DomainObject.Predmet.ProtustrankaFormatedWithAdressOIB>
  <DomainObject.Predmet.ProtustrankaWithAdress>
    <izvorni_sadrzaj>Inprom  j.d.o.o. Netretić 18, 47271 Netretić</izvorni_sadrzaj>
    <derivirana_varijabla naziv="DomainObject.Predmet.ProtustrankaWithAdress_1">Inprom  j.d.o.o. Netretić 18, 47271 Netretić</derivirana_varijabla>
  </DomainObject.Predmet.ProtustrankaWithAdress>
  <DomainObject.Predmet.ProtustrankaWithAdressOIB>
    <izvorni_sadrzaj>Inprom  j.d.o.o., OIB 51354677831, Netretić 18, 47271 Netretić</izvorni_sadrzaj>
    <derivirana_varijabla naziv="DomainObject.Predmet.ProtustrankaWithAdressOIB_1">Inprom  j.d.o.o., OIB 51354677831, Netretić 18, 47271 Netretić</derivirana_varijabla>
  </DomainObject.Predmet.ProtustrankaWithAdressOIB>
  <DomainObject.Predmet.ProtustrankaNazivFormated>
    <izvorni_sadrzaj>Inprom  j.d.o.o.</izvorni_sadrzaj>
    <derivirana_varijabla naziv="DomainObject.Predmet.ProtustrankaNazivFormated_1">Inprom  j.d.o.o.</derivirana_varijabla>
  </DomainObject.Predmet.ProtustrankaNazivFormated>
  <DomainObject.Predmet.ProtustrankaNazivFormatedOIB>
    <izvorni_sadrzaj>Inprom  j.d.o.o., OIB 51354677831</izvorni_sadrzaj>
    <derivirana_varijabla naziv="DomainObject.Predmet.ProtustrankaNazivFormatedOIB_1">Inprom  j.d.o.o., OIB 51354677831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Inprom  j.d.o.o.</item>
    </izvorni_sadrzaj>
    <derivirana_varijabla naziv="DomainObject.Predmet.ProtuStrankaListFormated_1">
      <item>Inprom  j.d.o.o.</item>
    </derivirana_varijabla>
  </DomainObject.Predmet.ProtuStrankaListFormated>
  <DomainObject.Predmet.ProtuStrankaListFormatedOIB>
    <izvorni_sadrzaj>
      <item>Inprom  j.d.o.o., OIB 51354677831</item>
    </izvorni_sadrzaj>
    <derivirana_varijabla naziv="DomainObject.Predmet.ProtuStrankaListFormatedOIB_1">
      <item>Inprom  j.d.o.o., OIB 51354677831</item>
    </derivirana_varijabla>
  </DomainObject.Predmet.ProtuStrankaListFormatedOIB>
  <DomainObject.Predmet.ProtuStrankaListFormatedWithAdress>
    <izvorni_sadrzaj>
      <item>Inprom  j.d.o.o., Netretić 18, 47271 Netretić</item>
    </izvorni_sadrzaj>
    <derivirana_varijabla naziv="DomainObject.Predmet.ProtuStrankaListFormatedWithAdress_1">
      <item>Inprom  j.d.o.o., Netretić 18, 47271 Netretić</item>
    </derivirana_varijabla>
  </DomainObject.Predmet.ProtuStrankaListFormatedWithAdress>
  <DomainObject.Predmet.ProtuStrankaListFormatedWithAdressOIB>
    <izvorni_sadrzaj>
      <item>Inprom  j.d.o.o., OIB 51354677831, Netretić 18, 47271 Netretić</item>
    </izvorni_sadrzaj>
    <derivirana_varijabla naziv="DomainObject.Predmet.ProtuStrankaListFormatedWithAdressOIB_1">
      <item>Inprom  j.d.o.o., OIB 51354677831, Netretić 18, 47271 Netretić</item>
    </derivirana_varijabla>
  </DomainObject.Predmet.ProtuStrankaListFormatedWithAdressOIB>
  <DomainObject.Predmet.ProtuStrankaListNazivFormated>
    <izvorni_sadrzaj>
      <item>Inprom  j.d.o.o.</item>
    </izvorni_sadrzaj>
    <derivirana_varijabla naziv="DomainObject.Predmet.ProtuStrankaListNazivFormated_1">
      <item>Inprom  j.d.o.o.</item>
    </derivirana_varijabla>
  </DomainObject.Predmet.ProtuStrankaListNazivFormated>
  <DomainObject.Predmet.ProtuStrankaListNazivFormatedOIB>
    <izvorni_sadrzaj>
      <item>Inprom  j.d.o.o., OIB 51354677831</item>
    </izvorni_sadrzaj>
    <derivirana_varijabla naziv="DomainObject.Predmet.ProtuStrankaListNazivFormatedOIB_1">
      <item>Inprom  j.d.o.o., OIB 51354677831</item>
    </derivirana_varijabla>
  </DomainObject.Predmet.ProtuStrankaListNazivFormatedOIB>
  <DomainObject.Predmet.OstaliListFormated>
    <izvorni_sadrzaj>
      <item>IVICA NETRETIĆ</item>
    </izvorni_sadrzaj>
    <derivirana_varijabla naziv="DomainObject.Predmet.OstaliListFormated_1">
      <item>IVICA NETRETIĆ</item>
    </derivirana_varijabla>
  </DomainObject.Predmet.OstaliListFormated>
  <DomainObject.Predmet.OstaliListFormatedOIB>
    <izvorni_sadrzaj>
      <item>IVICA NETRETIĆ, OIB 67574820156</item>
    </izvorni_sadrzaj>
    <derivirana_varijabla naziv="DomainObject.Predmet.OstaliListFormatedOIB_1">
      <item>IVICA NETRETIĆ, OIB 67574820156</item>
    </derivirana_varijabla>
  </DomainObject.Predmet.OstaliListFormatedOIB>
  <DomainObject.Predmet.OstaliListFormatedWithAdress>
    <izvorni_sadrzaj>
      <item>IVICA NETRETIĆ, Netretić 18, 47271 Netretić</item>
    </izvorni_sadrzaj>
    <derivirana_varijabla naziv="DomainObject.Predmet.OstaliListFormatedWithAdress_1">
      <item>IVICA NETRETIĆ, Netretić 18, 47271 Netretić</item>
    </derivirana_varijabla>
  </DomainObject.Predmet.OstaliListFormatedWithAdress>
  <DomainObject.Predmet.OstaliListFormatedWithAdressOIB>
    <izvorni_sadrzaj>
      <item>IVICA NETRETIĆ, OIB 67574820156, Netretić 18, 47271 Netretić</item>
    </izvorni_sadrzaj>
    <derivirana_varijabla naziv="DomainObject.Predmet.OstaliListFormatedWithAdressOIB_1">
      <item>IVICA NETRETIĆ, OIB 67574820156, Netretić 18, 47271 Netretić</item>
    </derivirana_varijabla>
  </DomainObject.Predmet.OstaliListFormatedWithAdressOIB>
  <DomainObject.Predmet.OstaliListNazivFormated>
    <izvorni_sadrzaj>
      <item>IVICA NETRETIĆ</item>
    </izvorni_sadrzaj>
    <derivirana_varijabla naziv="DomainObject.Predmet.OstaliListNazivFormated_1">
      <item>IVICA NETRETIĆ</item>
    </derivirana_varijabla>
  </DomainObject.Predmet.OstaliListNazivFormated>
  <DomainObject.Predmet.OstaliListNazivFormatedOIB>
    <izvorni_sadrzaj>
      <item>IVICA NETRETIĆ, OIB 67574820156</item>
    </izvorni_sadrzaj>
    <derivirana_varijabla naziv="DomainObject.Predmet.OstaliListNazivFormatedOIB_1">
      <item>IVICA NETRETIĆ, OIB 67574820156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Inprom  j.d.o.o.</izvorni_sadrzaj>
    <derivirana_varijabla naziv="DomainObject.Predmet.ProtustrankaIDrugi_1">Inprom  j.d.o.o.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Inprom  j.d.o.o., OIB 51354677831, Netretić 18, 47271 Netretić</izvorni_sadrzaj>
    <derivirana_varijabla naziv="DomainObject.Predmet.ProtustrankaIDrugiAdressOIB_1">Inprom  j.d.o.o., OIB 51354677831, Netretić 18,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Inprom  j.d.o.o.</item>
      <item>IVICA NETRETIĆ</item>
    </izvorni_sadrzaj>
    <derivirana_varijabla naziv="DomainObject.Predmet.SudioniciListNaziv_1">
      <item>Fina, RC Zagreb, podružnica Karlovac</item>
      <item>Inprom  j.d.o.o.</item>
      <item>IVICA NETRETIĆ</item>
    </derivirana_varijabla>
  </DomainObject.Predmet.SudioniciListNaziv>
  <DomainObject.Predmet.SudioniciListAdressOIB>
    <izvorni_sadrzaj>
      <item>Fina, RC Zagreb, podružnica Karlovac, OIB 85821130368, Vitezovićeva 1,47000 Karlovac</item>
      <item>Inprom  j.d.o.o., OIB 51354677831, Netretić 18,47271 Netretić</item>
      <item>IVICA NETRETIĆ, OIB 67574820156, Netretić 18,47271 Netretić</item>
    </izvorni_sadrzaj>
    <derivirana_varijabla naziv="DomainObject.Predmet.SudioniciListAdressOIB_1">
      <item>Fina, RC Zagreb, podružnica Karlovac, OIB 85821130368, Vitezovićeva 1,47000 Karlovac</item>
      <item>Inprom  j.d.o.o., OIB 51354677831, Netretić 18,47271 Netretić</item>
      <item>IVICA NETRETIĆ, OIB 67574820156, Netretić 18,47271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51354677831</item>
      <item>, OIB 67574820156</item>
    </izvorni_sadrzaj>
    <derivirana_varijabla naziv="DomainObject.Predmet.SudioniciListNazivOIB_1">
      <item>, OIB 85821130368</item>
      <item>, OIB 51354677831</item>
      <item>, OIB 67574820156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1B5FB-7F9A-435E-812F-A6C4BEF90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2713</properties:Characters>
  <properties:Lines>65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2017-11-14T09:22:00Z</dcterms:created>
  <dc:creator>Vesna Fundurulić Perišin</dc:creator>
  <cp:lastModifiedBy>Ivana Stampf</cp:lastModifiedBy>
  <cp:lastPrinted>2017-11-15T08:08:00Z</cp:lastPrinted>
  <dcterms:modified xmlns:xsi="http://www.w3.org/2001/XMLSchema-instance" xsi:type="dcterms:W3CDTF">2017-11-15T08:08:00Z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