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f146b" w14:paraId="a5f146b" w:rsidRDefault="00454F59" w:rsidR="00106A9F" w:rsidRPr="0077652F">
      <w:pPr>
        <w15:collapsed w:val="false"/>
        <w:rPr>
          <w:rFonts w:hAnsi="Times New Roman" w:ascii="Times New Roman"/>
          <w:sz w:val="24"/>
          <w:szCs w:val="24"/>
        </w:rPr>
      </w:pPr>
      <w:bookmarkStart w:name="_GoBack" w:id="0"/>
      <w:bookmarkEnd w:id="0"/>
      <w:r w:rsidRPr="0077652F">
        <w:rPr>
          <w:rFonts w:hAnsi="Times New Roman" w:ascii="Times New Roman"/>
          <w:noProof/>
          <w:sz w:val="24"/>
          <w:szCs w:val="24"/>
          <w:lang w:eastAsia="hr-HR"/>
        </w:rPr>
        <w:drawing>
          <wp:anchor allowOverlap="true" layoutInCell="true" locked="false" behindDoc="true" relativeHeight="251657728" simplePos="false" distR="114300" distL="114300" distB="0" distT="0">
            <wp:simplePos y="0" x="0"/>
            <wp:positionH relativeFrom="column">
              <wp:posOffset>1010920</wp:posOffset>
            </wp:positionH>
            <wp:positionV relativeFrom="paragraph">
              <wp:posOffset>35560</wp:posOffset>
            </wp:positionV>
            <wp:extent cy="645795" cx="481965"/>
            <wp:effectExtent b="1905" r="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Picture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795" cx="481965"/>
                    </a:xfrm>
                    <a:prstGeom prst="rect">
                      <a:avLst/>
                    </a:prstGeom>
                    <a:noFill/>
                    <a:ln>
                      <a:noFill/>
                    </a:ln>
                  </pic:spPr>
                </pic:pic>
              </a:graphicData>
            </a:graphic>
          </wp:anchor>
        </w:drawing>
      </w:r>
    </w:p>
    <w:p w:rsidRDefault="00106A9F" w:rsidR="00106A9F" w:rsidRPr="0077652F">
      <w:pPr>
        <w:rPr>
          <w:rFonts w:hAnsi="Times New Roman" w:ascii="Times New Roman"/>
          <w:sz w:val="24"/>
          <w:szCs w:val="24"/>
        </w:rPr>
      </w:pPr>
    </w:p>
    <w:p w:rsidRDefault="006E04A0" w:rsidP="00045D83" w:rsidR="006E04A0" w:rsidRPr="0077652F">
      <w:pPr>
        <w:ind w:firstLine="720"/>
        <w:rPr>
          <w:rFonts w:hAnsi="Times New Roman" w:ascii="Times New Roman"/>
          <w:b/>
          <w:sz w:val="24"/>
          <w:szCs w:val="24"/>
        </w:rPr>
      </w:pPr>
    </w:p>
    <w:p w:rsidRDefault="006E04A0" w:rsidP="00045D83" w:rsidR="006E04A0" w:rsidRPr="0077652F">
      <w:pPr>
        <w:ind w:firstLine="720"/>
        <w:rPr>
          <w:rFonts w:hAnsi="Times New Roman" w:ascii="Times New Roman"/>
          <w:b/>
          <w:sz w:val="24"/>
          <w:szCs w:val="24"/>
        </w:rPr>
      </w:pPr>
    </w:p>
    <w:p w:rsidRDefault="009C3385" w:rsidP="00045D83" w:rsidR="009C3385" w:rsidRPr="0077652F">
      <w:pPr>
        <w:ind w:firstLine="720"/>
        <w:rPr>
          <w:rFonts w:hAnsi="Times New Roman" w:ascii="Times New Roman"/>
          <w:b/>
          <w:sz w:val="24"/>
          <w:szCs w:val="24"/>
        </w:rPr>
      </w:pPr>
    </w:p>
    <w:p w:rsidRDefault="00106A9F" w:rsidP="00045D83" w:rsidR="00106A9F" w:rsidRPr="0077652F">
      <w:pPr>
        <w:ind w:firstLine="720"/>
        <w:rPr>
          <w:rFonts w:hAnsi="Times New Roman" w:ascii="Times New Roman"/>
          <w:b/>
          <w:sz w:val="24"/>
          <w:szCs w:val="24"/>
        </w:rPr>
      </w:pPr>
      <w:r w:rsidRPr="0077652F">
        <w:rPr>
          <w:rFonts w:hAnsi="Times New Roman" w:ascii="Times New Roman"/>
          <w:b/>
          <w:sz w:val="24"/>
          <w:szCs w:val="24"/>
        </w:rPr>
        <w:t>REPUBLIKA HRVATSKA</w:t>
      </w:r>
    </w:p>
    <w:p w:rsidRDefault="00045D83" w:rsidP="00045D83" w:rsidR="00106A9F" w:rsidRPr="0077652F">
      <w:pPr>
        <w:rPr>
          <w:rFonts w:hAnsi="Times New Roman" w:ascii="Times New Roman"/>
          <w:sz w:val="24"/>
          <w:szCs w:val="24"/>
        </w:rPr>
      </w:pPr>
      <w:r w:rsidRPr="0077652F">
        <w:rPr>
          <w:rFonts w:hAnsi="Times New Roman" w:ascii="Times New Roman"/>
          <w:sz w:val="24"/>
          <w:szCs w:val="24"/>
        </w:rPr>
        <w:t xml:space="preserve">     </w:t>
      </w:r>
      <w:r w:rsidR="00106A9F" w:rsidRPr="0077652F">
        <w:rPr>
          <w:rFonts w:hAnsi="Times New Roman" w:ascii="Times New Roman"/>
          <w:sz w:val="24"/>
          <w:szCs w:val="24"/>
        </w:rPr>
        <w:t>TRGOVAČKI SUD U VARAŽDINU</w:t>
      </w:r>
    </w:p>
    <w:p w:rsidRDefault="00045D83" w:rsidP="00045D83" w:rsidR="00106A9F" w:rsidRPr="0077652F">
      <w:pPr>
        <w:rPr>
          <w:rFonts w:hAnsi="Times New Roman" w:ascii="Times New Roman"/>
          <w:sz w:val="24"/>
          <w:szCs w:val="24"/>
        </w:rPr>
      </w:pPr>
      <w:r w:rsidRPr="0077652F">
        <w:rPr>
          <w:rFonts w:hAnsi="Times New Roman" w:ascii="Times New Roman"/>
          <w:sz w:val="24"/>
          <w:szCs w:val="24"/>
        </w:rPr>
        <w:t xml:space="preserve">                     </w:t>
      </w:r>
      <w:r w:rsidR="0008195A" w:rsidRPr="0077652F">
        <w:rPr>
          <w:rFonts w:hAnsi="Times New Roman" w:ascii="Times New Roman"/>
          <w:sz w:val="24"/>
          <w:szCs w:val="24"/>
        </w:rPr>
        <w:t xml:space="preserve"> </w:t>
      </w:r>
      <w:r w:rsidR="001F5BF2" w:rsidRPr="0077652F">
        <w:rPr>
          <w:rFonts w:hAnsi="Times New Roman" w:ascii="Times New Roman"/>
          <w:sz w:val="24"/>
          <w:szCs w:val="24"/>
        </w:rPr>
        <w:t xml:space="preserve"> </w:t>
      </w:r>
      <w:r w:rsidR="00106A9F" w:rsidRPr="0077652F">
        <w:rPr>
          <w:rFonts w:hAnsi="Times New Roman" w:ascii="Times New Roman"/>
          <w:sz w:val="24"/>
          <w:szCs w:val="24"/>
        </w:rPr>
        <w:t>Braće Radića 2</w:t>
      </w:r>
    </w:p>
    <w:p w:rsidRDefault="00106A9F" w:rsidR="00106A9F" w:rsidRPr="0077652F">
      <w:pPr>
        <w:rPr>
          <w:rFonts w:hAnsi="Times New Roman" w:ascii="Times New Roman"/>
          <w:sz w:val="24"/>
          <w:szCs w:val="24"/>
        </w:rPr>
      </w:pPr>
    </w:p>
    <w:p w:rsidRDefault="009C3385" w:rsidR="009C3385" w:rsidRPr="0077652F">
      <w:pPr>
        <w:rPr>
          <w:rFonts w:hAnsi="Times New Roman" w:ascii="Times New Roman"/>
          <w:sz w:val="24"/>
          <w:szCs w:val="24"/>
        </w:rPr>
      </w:pPr>
    </w:p>
    <w:p w:rsidRDefault="00247F00" w:rsidR="00247F00" w:rsidRPr="0077652F">
      <w:pPr>
        <w:rPr>
          <w:rFonts w:hAnsi="Times New Roman" w:ascii="Times New Roman"/>
          <w:sz w:val="24"/>
          <w:szCs w:val="24"/>
        </w:rPr>
      </w:pPr>
    </w:p>
    <w:p w:rsidRDefault="00454F59" w:rsidP="00045D83" w:rsidR="00045D83" w:rsidRPr="0077652F">
      <w:pPr>
        <w:ind w:firstLine="720"/>
        <w:jc w:val="both"/>
        <w:rPr>
          <w:rFonts w:hAnsi="Times New Roman" w:ascii="Times New Roman"/>
          <w:sz w:val="24"/>
          <w:szCs w:val="24"/>
        </w:rPr>
      </w:pPr>
      <w:r w:rsidRPr="0077652F">
        <w:rPr>
          <w:rFonts w:hAnsi="Times New Roman" w:ascii="Times New Roman"/>
          <w:sz w:val="24"/>
          <w:szCs w:val="24"/>
        </w:rPr>
        <w:t xml:space="preserve">Trgovački sud u Varaždinu, po sutkinji toga suda Meliti Poljanec Bubaš kao stečajnoj sutkinji u stečajnom postupku koji se vodi nad </w:t>
      </w:r>
      <w:r w:rsidR="00331F96" w:rsidRPr="00331F96">
        <w:rPr>
          <w:rFonts w:hAnsi="Times New Roman" w:ascii="Times New Roman"/>
          <w:sz w:val="24"/>
          <w:szCs w:val="24"/>
        </w:rPr>
        <w:t>Stečajn</w:t>
      </w:r>
      <w:r w:rsidR="00331F96">
        <w:rPr>
          <w:rFonts w:hAnsi="Times New Roman" w:ascii="Times New Roman"/>
          <w:sz w:val="24"/>
          <w:szCs w:val="24"/>
        </w:rPr>
        <w:t>om masom</w:t>
      </w:r>
      <w:r w:rsidR="00331F96" w:rsidRPr="00331F96">
        <w:rPr>
          <w:rFonts w:hAnsi="Times New Roman" w:ascii="Times New Roman"/>
          <w:sz w:val="24"/>
          <w:szCs w:val="24"/>
        </w:rPr>
        <w:t xml:space="preserve"> iza GT INŽENJERING d.o.o. "u stečaju"</w:t>
      </w:r>
      <w:r w:rsidRPr="0077652F">
        <w:rPr>
          <w:rFonts w:hAnsi="Times New Roman" w:ascii="Times New Roman"/>
          <w:sz w:val="24"/>
          <w:szCs w:val="24"/>
        </w:rPr>
        <w:t>,</w:t>
      </w:r>
      <w:r w:rsidR="00331F96">
        <w:rPr>
          <w:rFonts w:hAnsi="Times New Roman" w:ascii="Times New Roman"/>
          <w:sz w:val="24"/>
          <w:szCs w:val="24"/>
        </w:rPr>
        <w:t xml:space="preserve"> OIB: </w:t>
      </w:r>
      <w:r w:rsidR="00331F96" w:rsidRPr="00331F96">
        <w:rPr>
          <w:rFonts w:hAnsi="Times New Roman" w:ascii="Times New Roman"/>
          <w:sz w:val="24"/>
          <w:szCs w:val="24"/>
        </w:rPr>
        <w:t>32993891895</w:t>
      </w:r>
      <w:r w:rsidR="00331F96">
        <w:rPr>
          <w:rFonts w:hAnsi="Times New Roman" w:ascii="Times New Roman"/>
          <w:sz w:val="24"/>
          <w:szCs w:val="24"/>
        </w:rPr>
        <w:t>,</w:t>
      </w:r>
      <w:r w:rsidRPr="0077652F">
        <w:rPr>
          <w:rFonts w:hAnsi="Times New Roman" w:ascii="Times New Roman"/>
          <w:sz w:val="24"/>
          <w:szCs w:val="24"/>
        </w:rPr>
        <w:t xml:space="preserve"> dana 30. lipnja 2017. godine</w:t>
      </w:r>
    </w:p>
    <w:p w:rsidRDefault="009020DF" w:rsidR="009020DF" w:rsidRPr="0077652F">
      <w:pPr>
        <w:rPr>
          <w:rFonts w:hAnsi="Times New Roman" w:ascii="Times New Roman"/>
          <w:sz w:val="24"/>
          <w:szCs w:val="24"/>
        </w:rPr>
      </w:pPr>
    </w:p>
    <w:p w:rsidRDefault="00A907CF" w:rsidP="00045D83" w:rsidR="00A907CF" w:rsidRPr="0077652F">
      <w:pPr>
        <w:jc w:val="center"/>
        <w:rPr>
          <w:rFonts w:hAnsi="Times New Roman" w:ascii="Times New Roman"/>
          <w:sz w:val="24"/>
          <w:szCs w:val="24"/>
        </w:rPr>
      </w:pPr>
      <w:r w:rsidRPr="0077652F">
        <w:rPr>
          <w:rFonts w:hAnsi="Times New Roman" w:ascii="Times New Roman"/>
          <w:sz w:val="24"/>
          <w:szCs w:val="24"/>
        </w:rPr>
        <w:t>R</w:t>
      </w:r>
      <w:r w:rsidR="00045D83" w:rsidRPr="0077652F">
        <w:rPr>
          <w:rFonts w:hAnsi="Times New Roman" w:ascii="Times New Roman"/>
          <w:sz w:val="24"/>
          <w:szCs w:val="24"/>
        </w:rPr>
        <w:t xml:space="preserve"> </w:t>
      </w:r>
      <w:r w:rsidRPr="0077652F">
        <w:rPr>
          <w:rFonts w:hAnsi="Times New Roman" w:ascii="Times New Roman"/>
          <w:sz w:val="24"/>
          <w:szCs w:val="24"/>
        </w:rPr>
        <w:t>J</w:t>
      </w:r>
      <w:r w:rsidR="00045D83" w:rsidRPr="0077652F">
        <w:rPr>
          <w:rFonts w:hAnsi="Times New Roman" w:ascii="Times New Roman"/>
          <w:sz w:val="24"/>
          <w:szCs w:val="24"/>
        </w:rPr>
        <w:t xml:space="preserve"> </w:t>
      </w:r>
      <w:r w:rsidRPr="0077652F">
        <w:rPr>
          <w:rFonts w:hAnsi="Times New Roman" w:ascii="Times New Roman"/>
          <w:sz w:val="24"/>
          <w:szCs w:val="24"/>
        </w:rPr>
        <w:t>E</w:t>
      </w:r>
      <w:r w:rsidR="00045D83" w:rsidRPr="0077652F">
        <w:rPr>
          <w:rFonts w:hAnsi="Times New Roman" w:ascii="Times New Roman"/>
          <w:sz w:val="24"/>
          <w:szCs w:val="24"/>
        </w:rPr>
        <w:t xml:space="preserve"> </w:t>
      </w:r>
      <w:r w:rsidRPr="0077652F">
        <w:rPr>
          <w:rFonts w:hAnsi="Times New Roman" w:ascii="Times New Roman"/>
          <w:sz w:val="24"/>
          <w:szCs w:val="24"/>
        </w:rPr>
        <w:t>Š</w:t>
      </w:r>
      <w:r w:rsidR="00045D83" w:rsidRPr="0077652F">
        <w:rPr>
          <w:rFonts w:hAnsi="Times New Roman" w:ascii="Times New Roman"/>
          <w:sz w:val="24"/>
          <w:szCs w:val="24"/>
        </w:rPr>
        <w:t xml:space="preserve"> </w:t>
      </w:r>
      <w:r w:rsidRPr="0077652F">
        <w:rPr>
          <w:rFonts w:hAnsi="Times New Roman" w:ascii="Times New Roman"/>
          <w:sz w:val="24"/>
          <w:szCs w:val="24"/>
        </w:rPr>
        <w:t>E</w:t>
      </w:r>
      <w:r w:rsidR="00045D83" w:rsidRPr="0077652F">
        <w:rPr>
          <w:rFonts w:hAnsi="Times New Roman" w:ascii="Times New Roman"/>
          <w:sz w:val="24"/>
          <w:szCs w:val="24"/>
        </w:rPr>
        <w:t xml:space="preserve"> </w:t>
      </w:r>
      <w:r w:rsidRPr="0077652F">
        <w:rPr>
          <w:rFonts w:hAnsi="Times New Roman" w:ascii="Times New Roman"/>
          <w:sz w:val="24"/>
          <w:szCs w:val="24"/>
        </w:rPr>
        <w:t>N</w:t>
      </w:r>
      <w:r w:rsidR="00045D83" w:rsidRPr="0077652F">
        <w:rPr>
          <w:rFonts w:hAnsi="Times New Roman" w:ascii="Times New Roman"/>
          <w:sz w:val="24"/>
          <w:szCs w:val="24"/>
        </w:rPr>
        <w:t xml:space="preserve"> </w:t>
      </w:r>
      <w:r w:rsidRPr="0077652F">
        <w:rPr>
          <w:rFonts w:hAnsi="Times New Roman" w:ascii="Times New Roman"/>
          <w:sz w:val="24"/>
          <w:szCs w:val="24"/>
        </w:rPr>
        <w:t>J</w:t>
      </w:r>
      <w:r w:rsidR="00045D83" w:rsidRPr="0077652F">
        <w:rPr>
          <w:rFonts w:hAnsi="Times New Roman" w:ascii="Times New Roman"/>
          <w:sz w:val="24"/>
          <w:szCs w:val="24"/>
        </w:rPr>
        <w:t xml:space="preserve"> </w:t>
      </w:r>
      <w:r w:rsidRPr="0077652F">
        <w:rPr>
          <w:rFonts w:hAnsi="Times New Roman" w:ascii="Times New Roman"/>
          <w:sz w:val="24"/>
          <w:szCs w:val="24"/>
        </w:rPr>
        <w:t xml:space="preserve">E </w:t>
      </w:r>
      <w:r w:rsidR="00045D83" w:rsidRPr="0077652F">
        <w:rPr>
          <w:rFonts w:hAnsi="Times New Roman" w:ascii="Times New Roman"/>
          <w:sz w:val="24"/>
          <w:szCs w:val="24"/>
        </w:rPr>
        <w:t xml:space="preserve">  </w:t>
      </w:r>
      <w:r w:rsidRPr="0077652F">
        <w:rPr>
          <w:rFonts w:hAnsi="Times New Roman" w:ascii="Times New Roman"/>
          <w:sz w:val="24"/>
          <w:szCs w:val="24"/>
        </w:rPr>
        <w:t>O</w:t>
      </w:r>
      <w:r w:rsidR="00045D83" w:rsidRPr="0077652F">
        <w:rPr>
          <w:rFonts w:hAnsi="Times New Roman" w:ascii="Times New Roman"/>
          <w:sz w:val="24"/>
          <w:szCs w:val="24"/>
        </w:rPr>
        <w:t xml:space="preserve">  </w:t>
      </w:r>
      <w:r w:rsidRPr="0077652F">
        <w:rPr>
          <w:rFonts w:hAnsi="Times New Roman" w:ascii="Times New Roman"/>
          <w:sz w:val="24"/>
          <w:szCs w:val="24"/>
        </w:rPr>
        <w:t xml:space="preserve"> N</w:t>
      </w:r>
      <w:r w:rsidR="00045D83" w:rsidRPr="0077652F">
        <w:rPr>
          <w:rFonts w:hAnsi="Times New Roman" w:ascii="Times New Roman"/>
          <w:sz w:val="24"/>
          <w:szCs w:val="24"/>
        </w:rPr>
        <w:t xml:space="preserve"> </w:t>
      </w:r>
      <w:r w:rsidRPr="0077652F">
        <w:rPr>
          <w:rFonts w:hAnsi="Times New Roman" w:ascii="Times New Roman"/>
          <w:sz w:val="24"/>
          <w:szCs w:val="24"/>
        </w:rPr>
        <w:t>A</w:t>
      </w:r>
      <w:r w:rsidR="00045D83" w:rsidRPr="0077652F">
        <w:rPr>
          <w:rFonts w:hAnsi="Times New Roman" w:ascii="Times New Roman"/>
          <w:sz w:val="24"/>
          <w:szCs w:val="24"/>
        </w:rPr>
        <w:t xml:space="preserve"> </w:t>
      </w:r>
      <w:r w:rsidRPr="0077652F">
        <w:rPr>
          <w:rFonts w:hAnsi="Times New Roman" w:ascii="Times New Roman"/>
          <w:sz w:val="24"/>
          <w:szCs w:val="24"/>
        </w:rPr>
        <w:t>M</w:t>
      </w:r>
      <w:r w:rsidR="00045D83" w:rsidRPr="0077652F">
        <w:rPr>
          <w:rFonts w:hAnsi="Times New Roman" w:ascii="Times New Roman"/>
          <w:sz w:val="24"/>
          <w:szCs w:val="24"/>
        </w:rPr>
        <w:t xml:space="preserve"> </w:t>
      </w:r>
      <w:r w:rsidRPr="0077652F">
        <w:rPr>
          <w:rFonts w:hAnsi="Times New Roman" w:ascii="Times New Roman"/>
          <w:sz w:val="24"/>
          <w:szCs w:val="24"/>
        </w:rPr>
        <w:t>I</w:t>
      </w:r>
      <w:r w:rsidR="00045D83" w:rsidRPr="0077652F">
        <w:rPr>
          <w:rFonts w:hAnsi="Times New Roman" w:ascii="Times New Roman"/>
          <w:sz w:val="24"/>
          <w:szCs w:val="24"/>
        </w:rPr>
        <w:t xml:space="preserve"> </w:t>
      </w:r>
      <w:r w:rsidRPr="0077652F">
        <w:rPr>
          <w:rFonts w:hAnsi="Times New Roman" w:ascii="Times New Roman"/>
          <w:sz w:val="24"/>
          <w:szCs w:val="24"/>
        </w:rPr>
        <w:t>R</w:t>
      </w:r>
      <w:r w:rsidR="00045D83" w:rsidRPr="0077652F">
        <w:rPr>
          <w:rFonts w:hAnsi="Times New Roman" w:ascii="Times New Roman"/>
          <w:sz w:val="24"/>
          <w:szCs w:val="24"/>
        </w:rPr>
        <w:t xml:space="preserve"> </w:t>
      </w:r>
      <w:r w:rsidRPr="0077652F">
        <w:rPr>
          <w:rFonts w:hAnsi="Times New Roman" w:ascii="Times New Roman"/>
          <w:sz w:val="24"/>
          <w:szCs w:val="24"/>
        </w:rPr>
        <w:t>E</w:t>
      </w:r>
      <w:r w:rsidR="00045D83" w:rsidRPr="0077652F">
        <w:rPr>
          <w:rFonts w:hAnsi="Times New Roman" w:ascii="Times New Roman"/>
          <w:sz w:val="24"/>
          <w:szCs w:val="24"/>
        </w:rPr>
        <w:t xml:space="preserve"> </w:t>
      </w:r>
      <w:r w:rsidRPr="0077652F">
        <w:rPr>
          <w:rFonts w:hAnsi="Times New Roman" w:ascii="Times New Roman"/>
          <w:sz w:val="24"/>
          <w:szCs w:val="24"/>
        </w:rPr>
        <w:t>N</w:t>
      </w:r>
      <w:r w:rsidR="00045D83" w:rsidRPr="0077652F">
        <w:rPr>
          <w:rFonts w:hAnsi="Times New Roman" w:ascii="Times New Roman"/>
          <w:sz w:val="24"/>
          <w:szCs w:val="24"/>
        </w:rPr>
        <w:t xml:space="preserve"> </w:t>
      </w:r>
      <w:r w:rsidRPr="0077652F">
        <w:rPr>
          <w:rFonts w:hAnsi="Times New Roman" w:ascii="Times New Roman"/>
          <w:sz w:val="24"/>
          <w:szCs w:val="24"/>
        </w:rPr>
        <w:t>J</w:t>
      </w:r>
      <w:r w:rsidR="00045D83" w:rsidRPr="0077652F">
        <w:rPr>
          <w:rFonts w:hAnsi="Times New Roman" w:ascii="Times New Roman"/>
          <w:sz w:val="24"/>
          <w:szCs w:val="24"/>
        </w:rPr>
        <w:t xml:space="preserve"> </w:t>
      </w:r>
      <w:r w:rsidRPr="0077652F">
        <w:rPr>
          <w:rFonts w:hAnsi="Times New Roman" w:ascii="Times New Roman"/>
          <w:sz w:val="24"/>
          <w:szCs w:val="24"/>
        </w:rPr>
        <w:t>U</w:t>
      </w:r>
    </w:p>
    <w:p w:rsidRDefault="00A907CF" w:rsidR="00A907CF" w:rsidRPr="0077652F">
      <w:pPr>
        <w:rPr>
          <w:rFonts w:hAnsi="Times New Roman" w:ascii="Times New Roman"/>
          <w:sz w:val="24"/>
          <w:szCs w:val="24"/>
        </w:rPr>
      </w:pPr>
    </w:p>
    <w:p w:rsidRDefault="00B7024C" w:rsidP="00377EAE" w:rsidR="00B7024C" w:rsidRPr="0077652F">
      <w:pPr>
        <w:ind w:firstLine="720"/>
        <w:jc w:val="both"/>
        <w:rPr>
          <w:rFonts w:hAnsi="Times New Roman" w:ascii="Times New Roman"/>
          <w:sz w:val="24"/>
          <w:szCs w:val="24"/>
        </w:rPr>
      </w:pPr>
    </w:p>
    <w:p w:rsidRDefault="00377EAE" w:rsidP="005C6BD1" w:rsidR="00B1097D" w:rsidRPr="0077652F">
      <w:pPr>
        <w:ind w:firstLine="720"/>
        <w:jc w:val="both"/>
        <w:rPr>
          <w:rFonts w:hAnsi="Times New Roman" w:ascii="Times New Roman"/>
          <w:sz w:val="24"/>
          <w:szCs w:val="24"/>
        </w:rPr>
      </w:pPr>
      <w:r w:rsidRPr="0077652F">
        <w:rPr>
          <w:rFonts w:hAnsi="Times New Roman" w:ascii="Times New Roman"/>
          <w:sz w:val="24"/>
          <w:szCs w:val="24"/>
        </w:rPr>
        <w:t xml:space="preserve">I. </w:t>
      </w:r>
      <w:r w:rsidR="00A907CF" w:rsidRPr="0077652F">
        <w:rPr>
          <w:rFonts w:hAnsi="Times New Roman" w:ascii="Times New Roman"/>
          <w:sz w:val="24"/>
          <w:szCs w:val="24"/>
        </w:rPr>
        <w:t>Iz cije</w:t>
      </w:r>
      <w:r w:rsidR="000557A0" w:rsidRPr="0077652F">
        <w:rPr>
          <w:rFonts w:hAnsi="Times New Roman" w:ascii="Times New Roman"/>
          <w:sz w:val="24"/>
          <w:szCs w:val="24"/>
        </w:rPr>
        <w:t>ne ostvarene prodajom nekretnina</w:t>
      </w:r>
      <w:r w:rsidR="00A907CF" w:rsidRPr="0077652F">
        <w:rPr>
          <w:rFonts w:hAnsi="Times New Roman" w:ascii="Times New Roman"/>
          <w:sz w:val="24"/>
          <w:szCs w:val="24"/>
        </w:rPr>
        <w:t xml:space="preserve"> stečajnog dužnika </w:t>
      </w:r>
      <w:r w:rsidR="003778A4" w:rsidRPr="0077652F">
        <w:rPr>
          <w:rFonts w:hAnsi="Times New Roman" w:ascii="Times New Roman"/>
          <w:sz w:val="24"/>
          <w:szCs w:val="24"/>
        </w:rPr>
        <w:t xml:space="preserve">Stečajna masa iza GT INŽENJERING d.o.o. "u stečaju" u ovršnom </w:t>
      </w:r>
      <w:r w:rsidR="00CC75BC" w:rsidRPr="0077652F">
        <w:rPr>
          <w:rFonts w:hAnsi="Times New Roman" w:ascii="Times New Roman"/>
          <w:sz w:val="24"/>
          <w:szCs w:val="24"/>
        </w:rPr>
        <w:t>predmetu</w:t>
      </w:r>
      <w:r w:rsidR="003778A4" w:rsidRPr="0077652F">
        <w:rPr>
          <w:rFonts w:hAnsi="Times New Roman" w:ascii="Times New Roman"/>
          <w:sz w:val="24"/>
          <w:szCs w:val="24"/>
        </w:rPr>
        <w:t xml:space="preserve"> koji se vodio kod Općinskog suda u Varaždinu pod </w:t>
      </w:r>
      <w:r w:rsidR="005C7267" w:rsidRPr="0077652F">
        <w:rPr>
          <w:rFonts w:hAnsi="Times New Roman" w:ascii="Times New Roman"/>
          <w:sz w:val="24"/>
          <w:szCs w:val="24"/>
        </w:rPr>
        <w:t xml:space="preserve">posl. </w:t>
      </w:r>
      <w:r w:rsidR="003778A4" w:rsidRPr="0077652F">
        <w:rPr>
          <w:rFonts w:hAnsi="Times New Roman" w:ascii="Times New Roman"/>
          <w:sz w:val="24"/>
          <w:szCs w:val="24"/>
        </w:rPr>
        <w:t xml:space="preserve">brojem </w:t>
      </w:r>
      <w:r w:rsidR="00CC75BC" w:rsidRPr="0077652F">
        <w:rPr>
          <w:rFonts w:hAnsi="Times New Roman" w:ascii="Times New Roman"/>
          <w:sz w:val="24"/>
          <w:szCs w:val="24"/>
        </w:rPr>
        <w:t xml:space="preserve">17 </w:t>
      </w:r>
      <w:r w:rsidR="003778A4" w:rsidRPr="0077652F">
        <w:rPr>
          <w:rFonts w:hAnsi="Times New Roman" w:ascii="Times New Roman"/>
          <w:sz w:val="24"/>
          <w:szCs w:val="24"/>
        </w:rPr>
        <w:t>Ovr-124/11</w:t>
      </w:r>
      <w:r w:rsidR="00051509" w:rsidRPr="0077652F">
        <w:rPr>
          <w:rFonts w:hAnsi="Times New Roman" w:ascii="Times New Roman"/>
          <w:sz w:val="24"/>
          <w:szCs w:val="24"/>
        </w:rPr>
        <w:t xml:space="preserve"> </w:t>
      </w:r>
      <w:r w:rsidR="006F0E31" w:rsidRPr="0077652F">
        <w:rPr>
          <w:rFonts w:hAnsi="Times New Roman" w:ascii="Times New Roman"/>
          <w:sz w:val="24"/>
          <w:szCs w:val="24"/>
        </w:rPr>
        <w:t>i to</w:t>
      </w:r>
      <w:r w:rsidR="005815A3" w:rsidRPr="0077652F">
        <w:rPr>
          <w:rFonts w:hAnsi="Times New Roman" w:ascii="Times New Roman"/>
          <w:sz w:val="24"/>
          <w:szCs w:val="24"/>
        </w:rPr>
        <w:t>:</w:t>
      </w:r>
    </w:p>
    <w:p w:rsidRDefault="00706012" w:rsidP="00B1097D" w:rsidR="00706012" w:rsidRPr="0077652F">
      <w:pPr>
        <w:ind w:firstLine="720"/>
        <w:jc w:val="both"/>
        <w:rPr>
          <w:rFonts w:hAnsi="Times New Roman" w:ascii="Times New Roman"/>
          <w:sz w:val="24"/>
          <w:szCs w:val="24"/>
        </w:rPr>
      </w:pPr>
    </w:p>
    <w:p w:rsidRDefault="007A63FD" w:rsidP="007A63FD" w:rsidR="007A63FD" w:rsidRPr="0077652F">
      <w:pPr>
        <w:numPr>
          <w:ilvl w:val="0"/>
          <w:numId w:val="7"/>
        </w:numPr>
        <w:jc w:val="both"/>
        <w:rPr>
          <w:rFonts w:hAnsi="Times New Roman" w:ascii="Times New Roman"/>
          <w:sz w:val="24"/>
          <w:szCs w:val="24"/>
        </w:rPr>
      </w:pPr>
      <w:r w:rsidRPr="0077652F">
        <w:rPr>
          <w:rFonts w:hAnsi="Times New Roman" w:ascii="Times New Roman"/>
          <w:sz w:val="24"/>
          <w:szCs w:val="24"/>
        </w:rPr>
        <w:t xml:space="preserve">kat. čestica br. </w:t>
      </w:r>
      <w:r w:rsidR="00B27614" w:rsidRPr="0077652F">
        <w:rPr>
          <w:rFonts w:hAnsi="Times New Roman" w:ascii="Times New Roman"/>
          <w:sz w:val="24"/>
          <w:szCs w:val="24"/>
        </w:rPr>
        <w:t xml:space="preserve">2315/6 </w:t>
      </w:r>
      <w:r w:rsidR="00D65FD6" w:rsidRPr="0077652F">
        <w:rPr>
          <w:rFonts w:hAnsi="Times New Roman" w:ascii="Times New Roman"/>
          <w:sz w:val="24"/>
          <w:szCs w:val="24"/>
        </w:rPr>
        <w:t xml:space="preserve">ORANICA </w:t>
      </w:r>
      <w:r w:rsidR="00B27614" w:rsidRPr="0077652F">
        <w:rPr>
          <w:rFonts w:hAnsi="Times New Roman" w:ascii="Times New Roman"/>
          <w:sz w:val="24"/>
          <w:szCs w:val="24"/>
        </w:rPr>
        <w:t xml:space="preserve">ŠIROKE LEDINE </w:t>
      </w:r>
      <w:r w:rsidR="00D65FD6" w:rsidRPr="0077652F">
        <w:rPr>
          <w:rFonts w:hAnsi="Times New Roman" w:ascii="Times New Roman"/>
          <w:sz w:val="24"/>
          <w:szCs w:val="24"/>
        </w:rPr>
        <w:t>površine 2359 m</w:t>
      </w:r>
      <w:r w:rsidR="00D65FD6" w:rsidRPr="0077652F">
        <w:rPr>
          <w:rFonts w:hAnsi="Times New Roman" w:ascii="Times New Roman"/>
          <w:sz w:val="24"/>
          <w:szCs w:val="24"/>
          <w:vertAlign w:val="superscript"/>
        </w:rPr>
        <w:t>2</w:t>
      </w:r>
      <w:r w:rsidRPr="0077652F">
        <w:rPr>
          <w:rFonts w:hAnsi="Times New Roman" w:ascii="Times New Roman"/>
          <w:sz w:val="24"/>
          <w:szCs w:val="24"/>
        </w:rPr>
        <w:t xml:space="preserve">, upisana u ZK uložak br. </w:t>
      </w:r>
      <w:r w:rsidR="00D65FD6" w:rsidRPr="0077652F">
        <w:rPr>
          <w:rFonts w:hAnsi="Times New Roman" w:ascii="Times New Roman"/>
          <w:sz w:val="24"/>
          <w:szCs w:val="24"/>
        </w:rPr>
        <w:t xml:space="preserve">13348, </w:t>
      </w:r>
      <w:r w:rsidRPr="0077652F">
        <w:rPr>
          <w:rFonts w:hAnsi="Times New Roman" w:ascii="Times New Roman"/>
          <w:sz w:val="24"/>
          <w:szCs w:val="24"/>
        </w:rPr>
        <w:t xml:space="preserve">k. o. </w:t>
      </w:r>
      <w:r w:rsidR="00D65FD6" w:rsidRPr="0077652F">
        <w:rPr>
          <w:rFonts w:hAnsi="Times New Roman" w:ascii="Times New Roman"/>
          <w:sz w:val="24"/>
          <w:szCs w:val="24"/>
        </w:rPr>
        <w:t>Varaždin (u osnivanju)</w:t>
      </w:r>
      <w:r w:rsidRPr="0077652F">
        <w:rPr>
          <w:rFonts w:hAnsi="Times New Roman" w:ascii="Times New Roman"/>
          <w:sz w:val="24"/>
          <w:szCs w:val="24"/>
        </w:rPr>
        <w:t>, kod Općinskog suda u Varaždinu, Zemljišnoknjižni odjel Varaždin,</w:t>
      </w:r>
    </w:p>
    <w:p w:rsidRDefault="00D65FD6" w:rsidP="00D65FD6" w:rsidR="00D65FD6" w:rsidRPr="0077652F">
      <w:pPr>
        <w:numPr>
          <w:ilvl w:val="0"/>
          <w:numId w:val="7"/>
        </w:numPr>
        <w:jc w:val="both"/>
        <w:rPr>
          <w:rFonts w:hAnsi="Times New Roman" w:ascii="Times New Roman"/>
          <w:sz w:val="24"/>
          <w:szCs w:val="24"/>
        </w:rPr>
      </w:pPr>
      <w:r w:rsidRPr="0077652F">
        <w:rPr>
          <w:rFonts w:hAnsi="Times New Roman" w:ascii="Times New Roman"/>
          <w:sz w:val="24"/>
          <w:szCs w:val="24"/>
        </w:rPr>
        <w:t>kat. čestica br. 2315/8 ORANICA ŠIROKE LEDINE površine 752 m</w:t>
      </w:r>
      <w:r w:rsidRPr="0077652F">
        <w:rPr>
          <w:rFonts w:hAnsi="Times New Roman" w:ascii="Times New Roman"/>
          <w:sz w:val="24"/>
          <w:szCs w:val="24"/>
          <w:vertAlign w:val="superscript"/>
        </w:rPr>
        <w:t>2</w:t>
      </w:r>
      <w:r w:rsidRPr="0077652F">
        <w:rPr>
          <w:rFonts w:hAnsi="Times New Roman" w:ascii="Times New Roman"/>
          <w:sz w:val="24"/>
          <w:szCs w:val="24"/>
        </w:rPr>
        <w:t>, upisana u ZK uložak br. 8274, k. o. Varaždin (u osnivanju), kod Općinskog suda u Varaždinu, Zemljišnoknjižni odjel Varaždin,</w:t>
      </w:r>
    </w:p>
    <w:p w:rsidRDefault="00D65FD6" w:rsidP="00D65FD6" w:rsidR="00D65FD6" w:rsidRPr="0077652F">
      <w:pPr>
        <w:numPr>
          <w:ilvl w:val="0"/>
          <w:numId w:val="7"/>
        </w:numPr>
        <w:jc w:val="both"/>
        <w:rPr>
          <w:rFonts w:hAnsi="Times New Roman" w:ascii="Times New Roman"/>
          <w:sz w:val="24"/>
          <w:szCs w:val="24"/>
        </w:rPr>
      </w:pPr>
      <w:r w:rsidRPr="0077652F">
        <w:rPr>
          <w:rFonts w:hAnsi="Times New Roman" w:ascii="Times New Roman"/>
          <w:sz w:val="24"/>
          <w:szCs w:val="24"/>
        </w:rPr>
        <w:t>kat. čestica br. 2315/12 ORANICA ŠIROKE LEDINE površine 819 m</w:t>
      </w:r>
      <w:r w:rsidRPr="0077652F">
        <w:rPr>
          <w:rFonts w:hAnsi="Times New Roman" w:ascii="Times New Roman"/>
          <w:sz w:val="24"/>
          <w:szCs w:val="24"/>
          <w:vertAlign w:val="superscript"/>
        </w:rPr>
        <w:t>2</w:t>
      </w:r>
      <w:r w:rsidRPr="0077652F">
        <w:rPr>
          <w:rFonts w:hAnsi="Times New Roman" w:ascii="Times New Roman"/>
          <w:sz w:val="24"/>
          <w:szCs w:val="24"/>
        </w:rPr>
        <w:t>, upisana u ZK uložak br. 14993, k. o. Varaždin (u osnivanju), kod Općinskog suda u Varaždinu, Zemljišnoknjižni odjel Varaždin,</w:t>
      </w:r>
    </w:p>
    <w:p w:rsidRDefault="00A31FBF" w:rsidP="00377EAE" w:rsidR="00A31FBF" w:rsidRPr="0077652F">
      <w:pPr>
        <w:ind w:firstLine="720"/>
        <w:jc w:val="both"/>
        <w:rPr>
          <w:rFonts w:hAnsi="Times New Roman" w:ascii="Times New Roman"/>
          <w:sz w:val="24"/>
          <w:szCs w:val="24"/>
        </w:rPr>
      </w:pPr>
    </w:p>
    <w:p w:rsidRDefault="007C4B98" w:rsidP="00377EAE" w:rsidR="00A907CF" w:rsidRPr="0077652F">
      <w:pPr>
        <w:ind w:firstLine="720"/>
        <w:jc w:val="both"/>
        <w:rPr>
          <w:rFonts w:hAnsi="Times New Roman" w:ascii="Times New Roman"/>
          <w:sz w:val="24"/>
          <w:szCs w:val="24"/>
        </w:rPr>
      </w:pPr>
      <w:r w:rsidRPr="0077652F">
        <w:rPr>
          <w:rFonts w:hAnsi="Times New Roman" w:ascii="Times New Roman"/>
          <w:sz w:val="24"/>
          <w:szCs w:val="24"/>
        </w:rPr>
        <w:t xml:space="preserve">u iznosu od </w:t>
      </w:r>
      <w:r w:rsidR="009915A5" w:rsidRPr="0077652F">
        <w:rPr>
          <w:rFonts w:hAnsi="Times New Roman" w:ascii="Times New Roman"/>
          <w:sz w:val="24"/>
          <w:szCs w:val="24"/>
        </w:rPr>
        <w:t xml:space="preserve">716.752,93 </w:t>
      </w:r>
      <w:r w:rsidR="00300E83" w:rsidRPr="0077652F">
        <w:rPr>
          <w:rFonts w:hAnsi="Times New Roman" w:ascii="Times New Roman"/>
          <w:sz w:val="24"/>
          <w:szCs w:val="24"/>
        </w:rPr>
        <w:t>kn</w:t>
      </w:r>
      <w:r w:rsidRPr="0077652F">
        <w:rPr>
          <w:rFonts w:hAnsi="Times New Roman" w:ascii="Times New Roman"/>
          <w:sz w:val="24"/>
          <w:szCs w:val="24"/>
        </w:rPr>
        <w:t xml:space="preserve">, </w:t>
      </w:r>
    </w:p>
    <w:p w:rsidRDefault="00E92132" w:rsidP="00E92132" w:rsidR="00E92132" w:rsidRPr="0077652F">
      <w:pPr>
        <w:rPr>
          <w:rFonts w:hAnsi="Times New Roman" w:ascii="Times New Roman"/>
          <w:sz w:val="24"/>
          <w:szCs w:val="24"/>
        </w:rPr>
      </w:pPr>
    </w:p>
    <w:p w:rsidRDefault="00E92132" w:rsidP="00377EAE" w:rsidR="00E92132" w:rsidRPr="0077652F">
      <w:pPr>
        <w:ind w:firstLine="720"/>
        <w:rPr>
          <w:rFonts w:hAnsi="Times New Roman" w:ascii="Times New Roman"/>
          <w:sz w:val="24"/>
          <w:szCs w:val="24"/>
        </w:rPr>
      </w:pPr>
      <w:r w:rsidRPr="0077652F">
        <w:rPr>
          <w:rFonts w:hAnsi="Times New Roman" w:ascii="Times New Roman"/>
          <w:sz w:val="24"/>
          <w:szCs w:val="24"/>
        </w:rPr>
        <w:t>namiruju se:</w:t>
      </w:r>
    </w:p>
    <w:p w:rsidRDefault="00E92132" w:rsidP="00E92132" w:rsidR="00E92132" w:rsidRPr="0077652F">
      <w:pPr>
        <w:rPr>
          <w:rFonts w:hAnsi="Times New Roman" w:ascii="Times New Roman"/>
          <w:sz w:val="24"/>
          <w:szCs w:val="24"/>
        </w:rPr>
      </w:pPr>
    </w:p>
    <w:p w:rsidRDefault="00E92132" w:rsidP="00377EAE" w:rsidR="00EE5788" w:rsidRPr="0077652F">
      <w:pPr>
        <w:numPr>
          <w:ilvl w:val="0"/>
          <w:numId w:val="2"/>
        </w:numPr>
        <w:jc w:val="both"/>
        <w:rPr>
          <w:rFonts w:hAnsi="Times New Roman" w:ascii="Times New Roman"/>
          <w:sz w:val="24"/>
          <w:szCs w:val="24"/>
        </w:rPr>
      </w:pPr>
      <w:r w:rsidRPr="0077652F">
        <w:rPr>
          <w:rFonts w:hAnsi="Times New Roman" w:ascii="Times New Roman"/>
          <w:sz w:val="24"/>
          <w:szCs w:val="24"/>
        </w:rPr>
        <w:t xml:space="preserve">troškovi </w:t>
      </w:r>
      <w:r w:rsidR="00300E83" w:rsidRPr="0077652F">
        <w:rPr>
          <w:rFonts w:hAnsi="Times New Roman" w:ascii="Times New Roman"/>
          <w:sz w:val="24"/>
          <w:szCs w:val="24"/>
        </w:rPr>
        <w:t>utvrđiv</w:t>
      </w:r>
      <w:r w:rsidR="00634168" w:rsidRPr="0077652F">
        <w:rPr>
          <w:rFonts w:hAnsi="Times New Roman" w:ascii="Times New Roman"/>
          <w:sz w:val="24"/>
          <w:szCs w:val="24"/>
        </w:rPr>
        <w:t>an</w:t>
      </w:r>
      <w:r w:rsidR="00D73EE6" w:rsidRPr="0077652F">
        <w:rPr>
          <w:rFonts w:hAnsi="Times New Roman" w:ascii="Times New Roman"/>
          <w:sz w:val="24"/>
          <w:szCs w:val="24"/>
        </w:rPr>
        <w:t xml:space="preserve">ja tražbine </w:t>
      </w:r>
      <w:r w:rsidR="009611E2" w:rsidRPr="0077652F">
        <w:rPr>
          <w:rFonts w:hAnsi="Times New Roman" w:ascii="Times New Roman"/>
          <w:sz w:val="24"/>
          <w:szCs w:val="24"/>
        </w:rPr>
        <w:t>(čl. 170. st. 1. Stečajnog zakona)</w:t>
      </w:r>
      <w:r w:rsidR="00DC3BB3" w:rsidRPr="0077652F">
        <w:rPr>
          <w:rFonts w:hAnsi="Times New Roman" w:ascii="Times New Roman"/>
          <w:sz w:val="24"/>
          <w:szCs w:val="24"/>
        </w:rPr>
        <w:t>..</w:t>
      </w:r>
      <w:r w:rsidR="00377EAE" w:rsidRPr="0077652F">
        <w:rPr>
          <w:rFonts w:hAnsi="Times New Roman" w:ascii="Times New Roman"/>
          <w:sz w:val="24"/>
          <w:szCs w:val="24"/>
        </w:rPr>
        <w:t>…………</w:t>
      </w:r>
      <w:r w:rsidR="00417F0D" w:rsidRPr="0077652F">
        <w:rPr>
          <w:rFonts w:hAnsi="Times New Roman" w:ascii="Times New Roman"/>
          <w:sz w:val="24"/>
          <w:szCs w:val="24"/>
        </w:rPr>
        <w:t>…</w:t>
      </w:r>
      <w:r w:rsidR="009611E2" w:rsidRPr="0077652F">
        <w:rPr>
          <w:rFonts w:hAnsi="Times New Roman" w:ascii="Times New Roman"/>
          <w:sz w:val="24"/>
          <w:szCs w:val="24"/>
        </w:rPr>
        <w:t xml:space="preserve"> </w:t>
      </w:r>
      <w:r w:rsidR="00DC3BB3" w:rsidRPr="0077652F">
        <w:rPr>
          <w:rFonts w:hAnsi="Times New Roman" w:ascii="Times New Roman"/>
          <w:sz w:val="24"/>
          <w:szCs w:val="24"/>
        </w:rPr>
        <w:t xml:space="preserve">35.837,65 </w:t>
      </w:r>
      <w:r w:rsidR="009611E2" w:rsidRPr="0077652F">
        <w:rPr>
          <w:rFonts w:hAnsi="Times New Roman" w:ascii="Times New Roman"/>
          <w:sz w:val="24"/>
          <w:szCs w:val="24"/>
        </w:rPr>
        <w:t>kn</w:t>
      </w:r>
      <w:r w:rsidR="00300E83" w:rsidRPr="0077652F">
        <w:rPr>
          <w:rFonts w:hAnsi="Times New Roman" w:ascii="Times New Roman"/>
          <w:sz w:val="24"/>
          <w:szCs w:val="24"/>
        </w:rPr>
        <w:t>,</w:t>
      </w:r>
    </w:p>
    <w:p w:rsidRDefault="00903B13" w:rsidP="006A0E31" w:rsidR="00300E83" w:rsidRPr="0077652F">
      <w:pPr>
        <w:numPr>
          <w:ilvl w:val="0"/>
          <w:numId w:val="2"/>
        </w:numPr>
        <w:jc w:val="both"/>
        <w:rPr>
          <w:rFonts w:hAnsi="Times New Roman" w:ascii="Times New Roman"/>
          <w:sz w:val="24"/>
          <w:szCs w:val="24"/>
        </w:rPr>
      </w:pPr>
      <w:r w:rsidRPr="0077652F">
        <w:rPr>
          <w:rFonts w:hAnsi="Times New Roman" w:ascii="Times New Roman"/>
          <w:sz w:val="24"/>
          <w:szCs w:val="24"/>
        </w:rPr>
        <w:t xml:space="preserve">tražbina razlučnog vjerovnika </w:t>
      </w:r>
      <w:r w:rsidR="00CC75BC" w:rsidRPr="0077652F">
        <w:rPr>
          <w:rFonts w:hAnsi="Times New Roman" w:ascii="Times New Roman"/>
          <w:sz w:val="24"/>
          <w:szCs w:val="24"/>
        </w:rPr>
        <w:t>Wiener osiguranje Vienna Insurance Group d.d.</w:t>
      </w:r>
      <w:r w:rsidR="00B07620" w:rsidRPr="0077652F">
        <w:rPr>
          <w:rFonts w:hAnsi="Times New Roman" w:ascii="Times New Roman"/>
          <w:sz w:val="24"/>
          <w:szCs w:val="24"/>
        </w:rPr>
        <w:t xml:space="preserve"> (kao univerzalni pravni sljednik Kvarner Vienna Insurance Group d.d.)</w:t>
      </w:r>
      <w:r w:rsidRPr="0077652F">
        <w:rPr>
          <w:rFonts w:hAnsi="Times New Roman" w:ascii="Times New Roman"/>
          <w:sz w:val="24"/>
          <w:szCs w:val="24"/>
        </w:rPr>
        <w:t xml:space="preserve">, </w:t>
      </w:r>
      <w:r w:rsidR="00E2344A" w:rsidRPr="0077652F">
        <w:rPr>
          <w:rFonts w:hAnsi="Times New Roman" w:ascii="Times New Roman"/>
          <w:sz w:val="24"/>
          <w:szCs w:val="24"/>
        </w:rPr>
        <w:t xml:space="preserve">Zagreb, </w:t>
      </w:r>
      <w:r w:rsidR="00CC75BC" w:rsidRPr="0077652F">
        <w:rPr>
          <w:rFonts w:hAnsi="Times New Roman" w:ascii="Times New Roman"/>
          <w:sz w:val="24"/>
          <w:szCs w:val="24"/>
        </w:rPr>
        <w:t>Slovenska ulica 24</w:t>
      </w:r>
      <w:r w:rsidRPr="0077652F">
        <w:rPr>
          <w:rFonts w:hAnsi="Times New Roman" w:ascii="Times New Roman"/>
          <w:sz w:val="24"/>
          <w:szCs w:val="24"/>
        </w:rPr>
        <w:t>,</w:t>
      </w:r>
      <w:r w:rsidR="00AA760F" w:rsidRPr="0077652F">
        <w:rPr>
          <w:rFonts w:hAnsi="Times New Roman" w:ascii="Times New Roman"/>
          <w:sz w:val="24"/>
          <w:szCs w:val="24"/>
        </w:rPr>
        <w:t xml:space="preserve"> </w:t>
      </w:r>
      <w:r w:rsidRPr="0077652F">
        <w:rPr>
          <w:rFonts w:hAnsi="Times New Roman" w:ascii="Times New Roman"/>
          <w:sz w:val="24"/>
          <w:szCs w:val="24"/>
        </w:rPr>
        <w:t xml:space="preserve">OIB: </w:t>
      </w:r>
      <w:r w:rsidR="00CC75BC" w:rsidRPr="0077652F">
        <w:rPr>
          <w:rFonts w:hAnsi="Times New Roman" w:ascii="Times New Roman"/>
          <w:sz w:val="24"/>
          <w:szCs w:val="24"/>
        </w:rPr>
        <w:t>52848403362</w:t>
      </w:r>
      <w:r w:rsidRPr="0077652F">
        <w:rPr>
          <w:rFonts w:hAnsi="Times New Roman" w:ascii="Times New Roman"/>
          <w:sz w:val="24"/>
          <w:szCs w:val="24"/>
        </w:rPr>
        <w:t>, s osnove dijela</w:t>
      </w:r>
      <w:r w:rsidR="003E371E" w:rsidRPr="0077652F">
        <w:rPr>
          <w:rFonts w:hAnsi="Times New Roman" w:ascii="Times New Roman"/>
          <w:sz w:val="24"/>
          <w:szCs w:val="24"/>
        </w:rPr>
        <w:t xml:space="preserve"> glavnice …</w:t>
      </w:r>
      <w:r w:rsidR="00E2344A" w:rsidRPr="0077652F">
        <w:rPr>
          <w:rFonts w:hAnsi="Times New Roman" w:ascii="Times New Roman"/>
          <w:sz w:val="24"/>
          <w:szCs w:val="24"/>
        </w:rPr>
        <w:t>……</w:t>
      </w:r>
      <w:r w:rsidR="00D51BD9" w:rsidRPr="0077652F">
        <w:rPr>
          <w:rFonts w:hAnsi="Times New Roman" w:ascii="Times New Roman"/>
          <w:sz w:val="24"/>
          <w:szCs w:val="24"/>
        </w:rPr>
        <w:t>…………….</w:t>
      </w:r>
      <w:r w:rsidR="00DB5D0F" w:rsidRPr="0077652F">
        <w:rPr>
          <w:rFonts w:hAnsi="Times New Roman" w:ascii="Times New Roman"/>
          <w:sz w:val="24"/>
          <w:szCs w:val="24"/>
        </w:rPr>
        <w:t xml:space="preserve"> </w:t>
      </w:r>
      <w:r w:rsidR="00CC75BC" w:rsidRPr="0077652F">
        <w:rPr>
          <w:rFonts w:hAnsi="Times New Roman" w:ascii="Times New Roman"/>
          <w:sz w:val="24"/>
          <w:szCs w:val="24"/>
        </w:rPr>
        <w:t>680.915,28</w:t>
      </w:r>
      <w:r w:rsidR="00FB1166" w:rsidRPr="0077652F">
        <w:rPr>
          <w:rFonts w:hAnsi="Times New Roman" w:ascii="Times New Roman"/>
          <w:sz w:val="24"/>
          <w:szCs w:val="24"/>
        </w:rPr>
        <w:t xml:space="preserve"> </w:t>
      </w:r>
      <w:r w:rsidRPr="0077652F">
        <w:rPr>
          <w:rFonts w:hAnsi="Times New Roman" w:ascii="Times New Roman"/>
          <w:sz w:val="24"/>
          <w:szCs w:val="24"/>
        </w:rPr>
        <w:t>kn</w:t>
      </w:r>
      <w:r w:rsidR="00E2344A" w:rsidRPr="0077652F">
        <w:rPr>
          <w:rFonts w:hAnsi="Times New Roman" w:ascii="Times New Roman"/>
          <w:sz w:val="24"/>
          <w:szCs w:val="24"/>
        </w:rPr>
        <w:t>.</w:t>
      </w:r>
    </w:p>
    <w:p w:rsidRDefault="00D25E4A" w:rsidP="00D25E4A" w:rsidR="00D25E4A" w:rsidRPr="0077652F">
      <w:pPr>
        <w:jc w:val="both"/>
        <w:rPr>
          <w:rFonts w:hAnsi="Times New Roman" w:ascii="Times New Roman"/>
          <w:sz w:val="24"/>
          <w:szCs w:val="24"/>
        </w:rPr>
      </w:pPr>
    </w:p>
    <w:p w:rsidRDefault="00D25E4A" w:rsidP="00D25E4A" w:rsidR="002F7F8E" w:rsidRPr="0077652F">
      <w:pPr>
        <w:ind w:firstLine="720"/>
        <w:jc w:val="both"/>
        <w:rPr>
          <w:rFonts w:hAnsi="Times New Roman" w:ascii="Times New Roman"/>
          <w:sz w:val="24"/>
          <w:szCs w:val="24"/>
        </w:rPr>
      </w:pPr>
      <w:r w:rsidRPr="0077652F">
        <w:rPr>
          <w:rFonts w:hAnsi="Times New Roman" w:ascii="Times New Roman"/>
          <w:sz w:val="24"/>
          <w:szCs w:val="24"/>
        </w:rPr>
        <w:t xml:space="preserve">II. </w:t>
      </w:r>
      <w:r w:rsidR="002F7F8E" w:rsidRPr="0077652F">
        <w:rPr>
          <w:rFonts w:hAnsi="Times New Roman" w:ascii="Times New Roman"/>
          <w:sz w:val="24"/>
          <w:szCs w:val="24"/>
        </w:rPr>
        <w:t xml:space="preserve">Nalaže se računovodstvu ovog suda s računa sudskog depozita, po pravomoćnosti ovoga rješenja, izvršiti isplatu: </w:t>
      </w:r>
    </w:p>
    <w:p w:rsidRDefault="00E42747" w:rsidP="00E42747" w:rsidR="00E42747" w:rsidRPr="0077652F">
      <w:pPr>
        <w:rPr>
          <w:rFonts w:hAnsi="Times New Roman" w:ascii="Times New Roman"/>
          <w:sz w:val="24"/>
          <w:szCs w:val="24"/>
        </w:rPr>
      </w:pPr>
    </w:p>
    <w:p w:rsidRDefault="00AA76A3" w:rsidP="00C60891" w:rsidR="00C60891" w:rsidRPr="0077652F">
      <w:pPr>
        <w:numPr>
          <w:ilvl w:val="1"/>
          <w:numId w:val="1"/>
        </w:numPr>
        <w:tabs>
          <w:tab w:pos="1803" w:val="clear"/>
          <w:tab w:pos="1083" w:val="num"/>
        </w:tabs>
        <w:ind w:left="1083"/>
        <w:jc w:val="both"/>
        <w:rPr>
          <w:rFonts w:hAnsi="Times New Roman" w:ascii="Times New Roman"/>
          <w:sz w:val="24"/>
          <w:szCs w:val="24"/>
        </w:rPr>
      </w:pPr>
      <w:r w:rsidRPr="0077652F">
        <w:rPr>
          <w:rFonts w:hAnsi="Times New Roman" w:ascii="Times New Roman"/>
          <w:sz w:val="24"/>
          <w:szCs w:val="24"/>
        </w:rPr>
        <w:t xml:space="preserve">iznosa od </w:t>
      </w:r>
      <w:r w:rsidR="00C60891" w:rsidRPr="0077652F">
        <w:rPr>
          <w:rFonts w:hAnsi="Times New Roman" w:ascii="Times New Roman"/>
          <w:sz w:val="24"/>
          <w:szCs w:val="24"/>
        </w:rPr>
        <w:t>35.837,65</w:t>
      </w:r>
      <w:r w:rsidR="00AA760F" w:rsidRPr="0077652F">
        <w:rPr>
          <w:rFonts w:hAnsi="Times New Roman" w:ascii="Times New Roman"/>
          <w:sz w:val="24"/>
          <w:szCs w:val="24"/>
        </w:rPr>
        <w:t xml:space="preserve"> </w:t>
      </w:r>
      <w:r w:rsidR="00E42747" w:rsidRPr="0077652F">
        <w:rPr>
          <w:rFonts w:hAnsi="Times New Roman" w:ascii="Times New Roman"/>
          <w:sz w:val="24"/>
          <w:szCs w:val="24"/>
        </w:rPr>
        <w:t xml:space="preserve">kn </w:t>
      </w:r>
      <w:r w:rsidR="00E0436F" w:rsidRPr="0077652F">
        <w:rPr>
          <w:rFonts w:hAnsi="Times New Roman" w:ascii="Times New Roman"/>
          <w:sz w:val="24"/>
          <w:szCs w:val="24"/>
        </w:rPr>
        <w:t>na račun</w:t>
      </w:r>
      <w:r w:rsidRPr="0077652F">
        <w:rPr>
          <w:rFonts w:hAnsi="Times New Roman" w:ascii="Times New Roman"/>
          <w:sz w:val="24"/>
          <w:szCs w:val="24"/>
        </w:rPr>
        <w:t xml:space="preserve"> stečajnog dužnika </w:t>
      </w:r>
      <w:r w:rsidR="00C60891" w:rsidRPr="0077652F">
        <w:rPr>
          <w:rFonts w:hAnsi="Times New Roman" w:ascii="Times New Roman"/>
          <w:sz w:val="24"/>
          <w:szCs w:val="24"/>
        </w:rPr>
        <w:t>Stečajna masa iza GT INŽENJERING d.o.o. "u stečaju", sa sjedištem u Ludbregu, Petra Zrinskog 3</w:t>
      </w:r>
      <w:r w:rsidR="00E42747" w:rsidRPr="0077652F">
        <w:rPr>
          <w:rFonts w:hAnsi="Times New Roman" w:ascii="Times New Roman"/>
          <w:sz w:val="24"/>
          <w:szCs w:val="24"/>
        </w:rPr>
        <w:t>,</w:t>
      </w:r>
      <w:r w:rsidR="00D539F8" w:rsidRPr="0077652F">
        <w:rPr>
          <w:rFonts w:hAnsi="Times New Roman" w:ascii="Times New Roman"/>
          <w:sz w:val="24"/>
          <w:szCs w:val="24"/>
        </w:rPr>
        <w:t xml:space="preserve"> OIB: 32993891895,</w:t>
      </w:r>
      <w:r w:rsidR="00E42747" w:rsidRPr="0077652F">
        <w:rPr>
          <w:rFonts w:hAnsi="Times New Roman" w:ascii="Times New Roman"/>
          <w:sz w:val="24"/>
          <w:szCs w:val="24"/>
        </w:rPr>
        <w:t xml:space="preserve"> </w:t>
      </w:r>
      <w:r w:rsidR="00C60891" w:rsidRPr="0077652F">
        <w:rPr>
          <w:rFonts w:hAnsi="Times New Roman" w:ascii="Times New Roman"/>
          <w:sz w:val="24"/>
          <w:szCs w:val="24"/>
        </w:rPr>
        <w:t xml:space="preserve">IBAN: </w:t>
      </w:r>
      <w:r w:rsidR="00BA6B23" w:rsidRPr="0077652F">
        <w:rPr>
          <w:rFonts w:hAnsi="Times New Roman" w:ascii="Times New Roman"/>
          <w:sz w:val="24"/>
          <w:szCs w:val="24"/>
        </w:rPr>
        <w:t>HR04 2489 0041 1312 1255 5, otvoren kod J&amp;T banka d.d.</w:t>
      </w:r>
      <w:r w:rsidR="00C60891" w:rsidRPr="0077652F">
        <w:rPr>
          <w:rFonts w:hAnsi="Times New Roman" w:ascii="Times New Roman"/>
          <w:sz w:val="24"/>
          <w:szCs w:val="24"/>
        </w:rPr>
        <w:t>,</w:t>
      </w:r>
    </w:p>
    <w:p w:rsidRDefault="0014555F" w:rsidP="00033212" w:rsidR="0014555F" w:rsidRPr="0077652F">
      <w:pPr>
        <w:jc w:val="both"/>
        <w:rPr>
          <w:rFonts w:hAnsi="Times New Roman" w:ascii="Times New Roman"/>
          <w:sz w:val="24"/>
          <w:szCs w:val="24"/>
        </w:rPr>
      </w:pPr>
    </w:p>
    <w:p w:rsidRDefault="00454F59" w:rsidP="00454F59" w:rsidR="00454F59" w:rsidRPr="0077652F">
      <w:pPr>
        <w:numPr>
          <w:ilvl w:val="1"/>
          <w:numId w:val="1"/>
        </w:numPr>
        <w:tabs>
          <w:tab w:pos="1803" w:val="clear"/>
          <w:tab w:pos="1083" w:val="num"/>
        </w:tabs>
        <w:ind w:left="1083"/>
        <w:jc w:val="both"/>
        <w:rPr>
          <w:rFonts w:hAnsi="Times New Roman" w:ascii="Times New Roman"/>
          <w:sz w:val="24"/>
          <w:szCs w:val="24"/>
        </w:rPr>
      </w:pPr>
      <w:r w:rsidRPr="0077652F">
        <w:rPr>
          <w:rFonts w:hAnsi="Times New Roman" w:ascii="Times New Roman"/>
          <w:sz w:val="24"/>
          <w:szCs w:val="24"/>
        </w:rPr>
        <w:t>iznosa od 680.915,28 kn na obračunski račun razlučnog vjerovnika Wiener osiguranje Vienna Insurance Group d.d., Zagreb, Slovenska ulica 24, OIB: 52848403362, IBAN: HR49 2402 0061 1002 9168 0, s pozivom na broj 0820609, otvoren kod Erste&amp;Steiermärkische Bank d.d.</w:t>
      </w:r>
    </w:p>
    <w:p w:rsidRDefault="00675CDC" w:rsidP="00706761" w:rsidR="00675CDC" w:rsidRPr="0077652F">
      <w:pPr>
        <w:jc w:val="center"/>
        <w:rPr>
          <w:rFonts w:hAnsi="Times New Roman" w:ascii="Times New Roman"/>
          <w:sz w:val="24"/>
          <w:szCs w:val="24"/>
        </w:rPr>
      </w:pPr>
    </w:p>
    <w:p w:rsidRDefault="0014555F" w:rsidP="00706761" w:rsidR="0014555F" w:rsidRPr="0077652F">
      <w:pPr>
        <w:jc w:val="center"/>
        <w:rPr>
          <w:rFonts w:hAnsi="Times New Roman" w:ascii="Times New Roman"/>
          <w:sz w:val="24"/>
          <w:szCs w:val="24"/>
        </w:rPr>
      </w:pPr>
      <w:r w:rsidRPr="0077652F">
        <w:rPr>
          <w:rFonts w:hAnsi="Times New Roman" w:ascii="Times New Roman"/>
          <w:sz w:val="24"/>
          <w:szCs w:val="24"/>
        </w:rPr>
        <w:t>Obrazloženje</w:t>
      </w:r>
    </w:p>
    <w:p w:rsidRDefault="0014555F" w:rsidP="0014555F" w:rsidR="0014555F" w:rsidRPr="0077652F">
      <w:pPr>
        <w:rPr>
          <w:rFonts w:hAnsi="Times New Roman" w:ascii="Times New Roman"/>
          <w:sz w:val="24"/>
          <w:szCs w:val="24"/>
        </w:rPr>
      </w:pPr>
    </w:p>
    <w:p w:rsidRDefault="00675CDC" w:rsidP="0014555F" w:rsidR="00675CDC" w:rsidRPr="0077652F">
      <w:pPr>
        <w:rPr>
          <w:rFonts w:hAnsi="Times New Roman" w:ascii="Times New Roman"/>
          <w:sz w:val="24"/>
          <w:szCs w:val="24"/>
        </w:rPr>
      </w:pPr>
    </w:p>
    <w:p w:rsidRDefault="00F12772" w:rsidP="00314495" w:rsidR="000E1E2D" w:rsidRPr="0077652F">
      <w:pPr>
        <w:pStyle w:val="Opisslike"/>
        <w:ind w:firstLine="720"/>
        <w:jc w:val="both"/>
        <w:rPr>
          <w:rFonts w:hAnsi="Times New Roman" w:ascii="Times New Roman"/>
          <w:b w:val="false"/>
          <w:bCs w:val="false"/>
          <w:sz w:val="24"/>
          <w:szCs w:val="24"/>
        </w:rPr>
      </w:pPr>
      <w:r w:rsidRPr="0077652F">
        <w:rPr>
          <w:rFonts w:hAnsi="Times New Roman" w:ascii="Times New Roman"/>
          <w:b w:val="false"/>
          <w:bCs w:val="false"/>
          <w:sz w:val="24"/>
          <w:szCs w:val="24"/>
        </w:rPr>
        <w:t>Nakon</w:t>
      </w:r>
      <w:r w:rsidR="00A96916" w:rsidRPr="0077652F">
        <w:rPr>
          <w:rFonts w:hAnsi="Times New Roman" w:ascii="Times New Roman"/>
          <w:b w:val="false"/>
          <w:bCs w:val="false"/>
          <w:sz w:val="24"/>
          <w:szCs w:val="24"/>
        </w:rPr>
        <w:t xml:space="preserve"> dovršetka ovršnog postupka u ovršnom predmetu koji se vodio kod Općinskog suda u Varaždinu pod </w:t>
      </w:r>
      <w:r w:rsidR="005C7267" w:rsidRPr="0077652F">
        <w:rPr>
          <w:rFonts w:hAnsi="Times New Roman" w:ascii="Times New Roman"/>
          <w:b w:val="false"/>
          <w:bCs w:val="false"/>
          <w:sz w:val="24"/>
          <w:szCs w:val="24"/>
        </w:rPr>
        <w:t>posl.</w:t>
      </w:r>
      <w:r w:rsidR="005C7267" w:rsidRPr="0077652F">
        <w:rPr>
          <w:rFonts w:hAnsi="Times New Roman" w:ascii="Times New Roman"/>
          <w:sz w:val="24"/>
          <w:szCs w:val="24"/>
        </w:rPr>
        <w:t xml:space="preserve"> </w:t>
      </w:r>
      <w:r w:rsidR="00A96916" w:rsidRPr="0077652F">
        <w:rPr>
          <w:rFonts w:hAnsi="Times New Roman" w:ascii="Times New Roman"/>
          <w:b w:val="false"/>
          <w:bCs w:val="false"/>
          <w:sz w:val="24"/>
          <w:szCs w:val="24"/>
        </w:rPr>
        <w:t>brojem 17 Ovr-124/11 u kojem su prodane nekretnine stečajnog dužnika navedene u točki I. izreke ovog rješenja</w:t>
      </w:r>
      <w:r w:rsidR="00D84FD2" w:rsidRPr="0077652F">
        <w:rPr>
          <w:rFonts w:hAnsi="Times New Roman" w:ascii="Times New Roman"/>
          <w:b w:val="false"/>
          <w:bCs w:val="false"/>
          <w:sz w:val="24"/>
          <w:szCs w:val="24"/>
        </w:rPr>
        <w:t xml:space="preserve"> i nakon što </w:t>
      </w:r>
      <w:r w:rsidRPr="0077652F">
        <w:rPr>
          <w:rFonts w:hAnsi="Times New Roman" w:ascii="Times New Roman"/>
          <w:b w:val="false"/>
          <w:bCs w:val="false"/>
          <w:sz w:val="24"/>
          <w:szCs w:val="24"/>
        </w:rPr>
        <w:t>je</w:t>
      </w:r>
      <w:r w:rsidR="00A96916" w:rsidRPr="0077652F">
        <w:rPr>
          <w:rFonts w:hAnsi="Times New Roman" w:ascii="Times New Roman"/>
          <w:b w:val="false"/>
          <w:bCs w:val="false"/>
          <w:sz w:val="24"/>
          <w:szCs w:val="24"/>
        </w:rPr>
        <w:t xml:space="preserve"> Općinski sud u Varaždinu nakon prethodnog namirenja troškova uplatio na žiro račun Trgovačkog suda u Varaždinu novčana sredstva ostvarena prodajom nekretnina stečajnog dužnika</w:t>
      </w:r>
      <w:r w:rsidR="002F5721" w:rsidRPr="0077652F">
        <w:rPr>
          <w:rFonts w:hAnsi="Times New Roman" w:ascii="Times New Roman"/>
          <w:b w:val="false"/>
          <w:bCs w:val="false"/>
          <w:sz w:val="24"/>
          <w:szCs w:val="24"/>
        </w:rPr>
        <w:t xml:space="preserve"> u iznosu od 716.752,93 kn</w:t>
      </w:r>
      <w:r w:rsidR="00BA08AF" w:rsidRPr="0077652F">
        <w:rPr>
          <w:rFonts w:hAnsi="Times New Roman" w:ascii="Times New Roman"/>
          <w:b w:val="false"/>
          <w:bCs w:val="false"/>
          <w:sz w:val="24"/>
          <w:szCs w:val="24"/>
        </w:rPr>
        <w:t>, sud je pristupio namirenju</w:t>
      </w:r>
      <w:r w:rsidR="00016376" w:rsidRPr="0077652F">
        <w:rPr>
          <w:rFonts w:hAnsi="Times New Roman" w:ascii="Times New Roman"/>
          <w:b w:val="false"/>
          <w:bCs w:val="false"/>
          <w:sz w:val="24"/>
          <w:szCs w:val="24"/>
        </w:rPr>
        <w:t xml:space="preserve"> </w:t>
      </w:r>
      <w:r w:rsidR="006C0C76" w:rsidRPr="0077652F">
        <w:rPr>
          <w:rFonts w:hAnsi="Times New Roman" w:ascii="Times New Roman"/>
          <w:b w:val="false"/>
          <w:bCs w:val="false"/>
          <w:sz w:val="24"/>
          <w:szCs w:val="24"/>
        </w:rPr>
        <w:t xml:space="preserve">vjerovnika primjenom odredbi </w:t>
      </w:r>
      <w:r w:rsidR="00A96916" w:rsidRPr="0077652F">
        <w:rPr>
          <w:rFonts w:hAnsi="Times New Roman" w:ascii="Times New Roman"/>
          <w:b w:val="false"/>
          <w:bCs w:val="false"/>
          <w:sz w:val="24"/>
          <w:szCs w:val="24"/>
        </w:rPr>
        <w:t xml:space="preserve">čl. 156. Ovršnog zakona (''Narodne novine'' broj 139/10, 125/11, 150/11, 154/11, 12/12 i 70/12), te </w:t>
      </w:r>
      <w:r w:rsidR="006C0C76" w:rsidRPr="0077652F">
        <w:rPr>
          <w:rFonts w:hAnsi="Times New Roman" w:ascii="Times New Roman"/>
          <w:b w:val="false"/>
          <w:bCs w:val="false"/>
          <w:sz w:val="24"/>
          <w:szCs w:val="24"/>
        </w:rPr>
        <w:t xml:space="preserve">odredbi </w:t>
      </w:r>
      <w:r w:rsidR="00A96916" w:rsidRPr="0077652F">
        <w:rPr>
          <w:rFonts w:hAnsi="Times New Roman" w:ascii="Times New Roman"/>
          <w:b w:val="false"/>
          <w:bCs w:val="false"/>
          <w:sz w:val="24"/>
          <w:szCs w:val="24"/>
        </w:rPr>
        <w:t>čl. 164.a st. 3. i čl. 170. Stečajnog zakona (''Narodne novine'' broj 44/96, 29/99, 129/00, 123/03, 82/06, 116/10 i 25/12, dalje SZ).</w:t>
      </w:r>
    </w:p>
    <w:p w:rsidRDefault="00BA08AF" w:rsidP="000E1E2D" w:rsidR="00BA08AF" w:rsidRPr="0077652F">
      <w:pPr>
        <w:ind w:firstLine="720"/>
        <w:jc w:val="both"/>
        <w:rPr>
          <w:rFonts w:hAnsi="Times New Roman" w:ascii="Times New Roman"/>
          <w:sz w:val="24"/>
          <w:szCs w:val="24"/>
        </w:rPr>
      </w:pPr>
    </w:p>
    <w:p w:rsidRDefault="00BA08AF" w:rsidP="00B10CCC" w:rsidR="00BA08AF" w:rsidRPr="0077652F">
      <w:pPr>
        <w:ind w:firstLine="720"/>
        <w:jc w:val="both"/>
        <w:rPr>
          <w:rFonts w:hAnsi="Times New Roman" w:ascii="Times New Roman"/>
          <w:sz w:val="24"/>
          <w:szCs w:val="24"/>
        </w:rPr>
      </w:pPr>
      <w:r w:rsidRPr="0077652F">
        <w:rPr>
          <w:rFonts w:hAnsi="Times New Roman" w:ascii="Times New Roman"/>
          <w:sz w:val="24"/>
          <w:szCs w:val="24"/>
        </w:rPr>
        <w:t>Primjenom</w:t>
      </w:r>
      <w:r w:rsidR="006C2E66" w:rsidRPr="0077652F">
        <w:rPr>
          <w:rFonts w:hAnsi="Times New Roman" w:ascii="Times New Roman"/>
          <w:sz w:val="24"/>
          <w:szCs w:val="24"/>
        </w:rPr>
        <w:t xml:space="preserve"> navedenih </w:t>
      </w:r>
      <w:r w:rsidR="006C0C76" w:rsidRPr="0077652F">
        <w:rPr>
          <w:rFonts w:hAnsi="Times New Roman" w:ascii="Times New Roman"/>
          <w:sz w:val="24"/>
          <w:szCs w:val="24"/>
        </w:rPr>
        <w:t>odredbi</w:t>
      </w:r>
      <w:r w:rsidR="006C0C76" w:rsidRPr="0077652F">
        <w:rPr>
          <w:rFonts w:hAnsi="Times New Roman" w:ascii="Times New Roman"/>
          <w:b/>
          <w:bCs/>
          <w:sz w:val="24"/>
          <w:szCs w:val="24"/>
        </w:rPr>
        <w:t xml:space="preserve"> </w:t>
      </w:r>
      <w:r w:rsidR="006C2E66" w:rsidRPr="0077652F">
        <w:rPr>
          <w:rFonts w:hAnsi="Times New Roman" w:ascii="Times New Roman"/>
          <w:sz w:val="24"/>
          <w:szCs w:val="24"/>
        </w:rPr>
        <w:t>SZ-a iz iznosa ostvarenog prodajom najprije su namireni troškovi iz čl. 170. SZ-a</w:t>
      </w:r>
      <w:r w:rsidR="00DF379A" w:rsidRPr="0077652F">
        <w:rPr>
          <w:rFonts w:hAnsi="Times New Roman" w:ascii="Times New Roman"/>
          <w:sz w:val="24"/>
          <w:szCs w:val="24"/>
        </w:rPr>
        <w:t>, a zatim dio tražbine razlučnog</w:t>
      </w:r>
      <w:r w:rsidR="006C2E66" w:rsidRPr="0077652F">
        <w:rPr>
          <w:rFonts w:hAnsi="Times New Roman" w:ascii="Times New Roman"/>
          <w:sz w:val="24"/>
          <w:szCs w:val="24"/>
        </w:rPr>
        <w:t xml:space="preserve"> vjerovnika, sve u povodu prijedloga stečajnog upravitelja </w:t>
      </w:r>
      <w:r w:rsidR="00F23CC9" w:rsidRPr="0077652F">
        <w:rPr>
          <w:rFonts w:hAnsi="Times New Roman" w:ascii="Times New Roman"/>
          <w:sz w:val="24"/>
          <w:szCs w:val="24"/>
        </w:rPr>
        <w:t xml:space="preserve">iz podneska od dana </w:t>
      </w:r>
      <w:r w:rsidR="00E62EE1" w:rsidRPr="0077652F">
        <w:rPr>
          <w:rFonts w:hAnsi="Times New Roman" w:ascii="Times New Roman"/>
          <w:sz w:val="24"/>
          <w:szCs w:val="24"/>
        </w:rPr>
        <w:t>20. lipnja 2017. godine</w:t>
      </w:r>
      <w:r w:rsidR="00454F59" w:rsidRPr="0077652F">
        <w:rPr>
          <w:rFonts w:hAnsi="Times New Roman" w:ascii="Times New Roman"/>
          <w:sz w:val="24"/>
          <w:szCs w:val="24"/>
        </w:rPr>
        <w:t>.</w:t>
      </w:r>
    </w:p>
    <w:p w:rsidRDefault="006C2E66" w:rsidP="00B10CCC" w:rsidR="006C2E66" w:rsidRPr="0077652F">
      <w:pPr>
        <w:ind w:firstLine="720"/>
        <w:jc w:val="both"/>
        <w:rPr>
          <w:rFonts w:hAnsi="Times New Roman" w:ascii="Times New Roman"/>
          <w:sz w:val="24"/>
          <w:szCs w:val="24"/>
        </w:rPr>
      </w:pPr>
    </w:p>
    <w:p w:rsidRDefault="006C2E66" w:rsidP="00B10CCC" w:rsidR="00A72AAC" w:rsidRPr="0077652F">
      <w:pPr>
        <w:ind w:firstLine="720"/>
        <w:jc w:val="both"/>
        <w:rPr>
          <w:rFonts w:hAnsi="Times New Roman" w:ascii="Times New Roman"/>
          <w:sz w:val="24"/>
          <w:szCs w:val="24"/>
        </w:rPr>
      </w:pPr>
      <w:r w:rsidRPr="0077652F">
        <w:rPr>
          <w:rFonts w:hAnsi="Times New Roman" w:ascii="Times New Roman"/>
          <w:sz w:val="24"/>
          <w:szCs w:val="24"/>
        </w:rPr>
        <w:t>Troškovi utvrđivanja tražbine određeni s</w:t>
      </w:r>
      <w:r w:rsidR="008E321D" w:rsidRPr="0077652F">
        <w:rPr>
          <w:rFonts w:hAnsi="Times New Roman" w:ascii="Times New Roman"/>
          <w:sz w:val="24"/>
          <w:szCs w:val="24"/>
        </w:rPr>
        <w:t xml:space="preserve">u u </w:t>
      </w:r>
      <w:r w:rsidR="00A72AAC" w:rsidRPr="0077652F">
        <w:rPr>
          <w:rFonts w:hAnsi="Times New Roman" w:ascii="Times New Roman"/>
          <w:sz w:val="24"/>
          <w:szCs w:val="24"/>
        </w:rPr>
        <w:t xml:space="preserve">paušalnom iznosu od </w:t>
      </w:r>
      <w:r w:rsidR="00BA7EB3" w:rsidRPr="0077652F">
        <w:rPr>
          <w:rFonts w:hAnsi="Times New Roman" w:ascii="Times New Roman"/>
          <w:sz w:val="24"/>
          <w:szCs w:val="24"/>
        </w:rPr>
        <w:t xml:space="preserve">35.837,65 </w:t>
      </w:r>
      <w:r w:rsidR="00F218A9" w:rsidRPr="0077652F">
        <w:rPr>
          <w:rFonts w:hAnsi="Times New Roman" w:ascii="Times New Roman"/>
          <w:sz w:val="24"/>
          <w:szCs w:val="24"/>
        </w:rPr>
        <w:t xml:space="preserve">kn </w:t>
      </w:r>
      <w:r w:rsidRPr="0077652F">
        <w:rPr>
          <w:rFonts w:hAnsi="Times New Roman" w:ascii="Times New Roman"/>
          <w:sz w:val="24"/>
          <w:szCs w:val="24"/>
        </w:rPr>
        <w:t xml:space="preserve">(5% od utrška), sukladno čl. 170. st. 1. SZ-a. </w:t>
      </w:r>
    </w:p>
    <w:p w:rsidRDefault="00BA7EB3" w:rsidP="00B10CCC" w:rsidR="00BA7EB3" w:rsidRPr="0077652F">
      <w:pPr>
        <w:ind w:firstLine="720"/>
        <w:jc w:val="both"/>
        <w:rPr>
          <w:rFonts w:hAnsi="Times New Roman" w:ascii="Times New Roman"/>
          <w:sz w:val="24"/>
          <w:szCs w:val="24"/>
        </w:rPr>
      </w:pPr>
    </w:p>
    <w:p w:rsidRDefault="008E07ED" w:rsidP="002023E5" w:rsidR="002023E5" w:rsidRPr="0077652F">
      <w:pPr>
        <w:ind w:firstLine="720"/>
        <w:jc w:val="both"/>
        <w:rPr>
          <w:rFonts w:hAnsi="Times New Roman" w:ascii="Times New Roman"/>
          <w:sz w:val="24"/>
          <w:szCs w:val="24"/>
        </w:rPr>
      </w:pPr>
      <w:r w:rsidRPr="0077652F">
        <w:rPr>
          <w:rFonts w:hAnsi="Times New Roman" w:ascii="Times New Roman"/>
          <w:sz w:val="24"/>
          <w:szCs w:val="24"/>
        </w:rPr>
        <w:t xml:space="preserve">Preostalim iznosom od </w:t>
      </w:r>
      <w:r w:rsidR="0012688F" w:rsidRPr="0077652F">
        <w:rPr>
          <w:rFonts w:hAnsi="Times New Roman" w:ascii="Times New Roman"/>
          <w:sz w:val="24"/>
          <w:szCs w:val="24"/>
        </w:rPr>
        <w:t xml:space="preserve">680.915,28 </w:t>
      </w:r>
      <w:r w:rsidR="006C2E66" w:rsidRPr="0077652F">
        <w:rPr>
          <w:rFonts w:hAnsi="Times New Roman" w:ascii="Times New Roman"/>
          <w:sz w:val="24"/>
          <w:szCs w:val="24"/>
        </w:rPr>
        <w:t>kn namirit će se dio tražbine razlučnog vjerovnika</w:t>
      </w:r>
      <w:r w:rsidR="00A1602A" w:rsidRPr="0077652F">
        <w:rPr>
          <w:rFonts w:hAnsi="Times New Roman" w:ascii="Times New Roman"/>
          <w:sz w:val="24"/>
          <w:szCs w:val="24"/>
        </w:rPr>
        <w:t xml:space="preserve"> </w:t>
      </w:r>
      <w:r w:rsidR="0012688F" w:rsidRPr="0077652F">
        <w:rPr>
          <w:rFonts w:hAnsi="Times New Roman" w:ascii="Times New Roman"/>
          <w:sz w:val="24"/>
          <w:szCs w:val="24"/>
        </w:rPr>
        <w:t>Wiener osiguranje Vienna Insurance Group d.d.</w:t>
      </w:r>
      <w:r w:rsidR="00535D3C" w:rsidRPr="0077652F">
        <w:rPr>
          <w:rFonts w:hAnsi="Times New Roman" w:ascii="Times New Roman"/>
          <w:sz w:val="24"/>
          <w:szCs w:val="24"/>
        </w:rPr>
        <w:t xml:space="preserve"> </w:t>
      </w:r>
      <w:r w:rsidR="0012688F" w:rsidRPr="0077652F">
        <w:rPr>
          <w:rFonts w:hAnsi="Times New Roman" w:ascii="Times New Roman"/>
          <w:sz w:val="24"/>
          <w:szCs w:val="24"/>
        </w:rPr>
        <w:t>(kao univerzalni pravni sljednik Kvarner Vienna Insurance Group d.d.)</w:t>
      </w:r>
      <w:r w:rsidR="00EA6F74" w:rsidRPr="0077652F">
        <w:rPr>
          <w:rFonts w:hAnsi="Times New Roman" w:ascii="Times New Roman"/>
          <w:sz w:val="24"/>
          <w:szCs w:val="24"/>
        </w:rPr>
        <w:t>.</w:t>
      </w:r>
      <w:r w:rsidR="006F204F" w:rsidRPr="0077652F">
        <w:rPr>
          <w:rFonts w:hAnsi="Times New Roman" w:ascii="Times New Roman"/>
          <w:sz w:val="24"/>
          <w:szCs w:val="24"/>
        </w:rPr>
        <w:t xml:space="preserve"> </w:t>
      </w:r>
    </w:p>
    <w:p w:rsidRDefault="00D94936" w:rsidP="002023E5" w:rsidR="00D94936" w:rsidRPr="0077652F">
      <w:pPr>
        <w:ind w:firstLine="720"/>
        <w:jc w:val="both"/>
        <w:rPr>
          <w:rFonts w:hAnsi="Times New Roman" w:ascii="Times New Roman"/>
          <w:sz w:val="24"/>
          <w:szCs w:val="24"/>
        </w:rPr>
      </w:pPr>
    </w:p>
    <w:p w:rsidRDefault="002023E5" w:rsidP="002023E5" w:rsidR="002023E5" w:rsidRPr="0077652F">
      <w:pPr>
        <w:ind w:firstLine="720"/>
        <w:jc w:val="both"/>
        <w:rPr>
          <w:rFonts w:hAnsi="Times New Roman" w:ascii="Times New Roman"/>
          <w:sz w:val="24"/>
          <w:szCs w:val="24"/>
        </w:rPr>
      </w:pPr>
    </w:p>
    <w:p w:rsidRDefault="006C2E66" w:rsidP="00B10CCC" w:rsidR="006C2E66" w:rsidRPr="0077652F">
      <w:pPr>
        <w:jc w:val="center"/>
        <w:rPr>
          <w:rFonts w:hAnsi="Times New Roman" w:ascii="Times New Roman"/>
          <w:sz w:val="24"/>
          <w:szCs w:val="24"/>
        </w:rPr>
      </w:pPr>
      <w:r w:rsidRPr="0077652F">
        <w:rPr>
          <w:rFonts w:hAnsi="Times New Roman" w:ascii="Times New Roman"/>
          <w:sz w:val="24"/>
          <w:szCs w:val="24"/>
        </w:rPr>
        <w:t>U Var</w:t>
      </w:r>
      <w:r w:rsidR="0079769C" w:rsidRPr="0077652F">
        <w:rPr>
          <w:rFonts w:hAnsi="Times New Roman" w:ascii="Times New Roman"/>
          <w:sz w:val="24"/>
          <w:szCs w:val="24"/>
        </w:rPr>
        <w:t xml:space="preserve">aždinu, </w:t>
      </w:r>
      <w:r w:rsidR="00454F59" w:rsidRPr="0077652F">
        <w:rPr>
          <w:rFonts w:hAnsi="Times New Roman" w:ascii="Times New Roman"/>
          <w:sz w:val="24"/>
          <w:szCs w:val="24"/>
        </w:rPr>
        <w:t>30</w:t>
      </w:r>
      <w:r w:rsidR="00D04925" w:rsidRPr="0077652F">
        <w:rPr>
          <w:rFonts w:hAnsi="Times New Roman" w:ascii="Times New Roman"/>
          <w:sz w:val="24"/>
          <w:szCs w:val="24"/>
        </w:rPr>
        <w:t xml:space="preserve">. </w:t>
      </w:r>
      <w:r w:rsidR="00171B7C" w:rsidRPr="0077652F">
        <w:rPr>
          <w:rFonts w:hAnsi="Times New Roman" w:ascii="Times New Roman"/>
          <w:sz w:val="24"/>
          <w:szCs w:val="24"/>
        </w:rPr>
        <w:t>lipnja</w:t>
      </w:r>
      <w:r w:rsidR="00D04925" w:rsidRPr="0077652F">
        <w:rPr>
          <w:rFonts w:hAnsi="Times New Roman" w:ascii="Times New Roman"/>
          <w:sz w:val="24"/>
          <w:szCs w:val="24"/>
        </w:rPr>
        <w:t xml:space="preserve"> </w:t>
      </w:r>
      <w:r w:rsidR="00CE109D" w:rsidRPr="0077652F">
        <w:rPr>
          <w:rFonts w:hAnsi="Times New Roman" w:ascii="Times New Roman"/>
          <w:sz w:val="24"/>
          <w:szCs w:val="24"/>
        </w:rPr>
        <w:t>2017</w:t>
      </w:r>
      <w:r w:rsidRPr="0077652F">
        <w:rPr>
          <w:rFonts w:hAnsi="Times New Roman" w:ascii="Times New Roman"/>
          <w:sz w:val="24"/>
          <w:szCs w:val="24"/>
        </w:rPr>
        <w:t>. godine</w:t>
      </w:r>
    </w:p>
    <w:p w:rsidRDefault="006C2E66" w:rsidP="0014555F" w:rsidR="006C2E66" w:rsidRPr="0077652F">
      <w:pPr>
        <w:rPr>
          <w:rFonts w:hAnsi="Times New Roman" w:ascii="Times New Roman"/>
          <w:sz w:val="24"/>
          <w:szCs w:val="24"/>
        </w:rPr>
      </w:pPr>
    </w:p>
    <w:p w:rsidRDefault="00B10CCC" w:rsidP="0014555F" w:rsidR="00B10CCC" w:rsidRPr="0077652F">
      <w:pPr>
        <w:rPr>
          <w:rFonts w:hAnsi="Times New Roman" w:ascii="Times New Roman"/>
          <w:sz w:val="24"/>
          <w:szCs w:val="24"/>
        </w:rPr>
      </w:pPr>
    </w:p>
    <w:p w:rsidRDefault="00B10CCC" w:rsidP="00B10CCC" w:rsidR="006C2E66" w:rsidRPr="0077652F">
      <w:pPr>
        <w:ind w:left="3600"/>
        <w:jc w:val="center"/>
        <w:rPr>
          <w:rFonts w:hAnsi="Times New Roman" w:ascii="Times New Roman"/>
          <w:sz w:val="24"/>
          <w:szCs w:val="24"/>
        </w:rPr>
      </w:pPr>
      <w:r w:rsidRPr="0077652F">
        <w:rPr>
          <w:rFonts w:hAnsi="Times New Roman" w:ascii="Times New Roman"/>
          <w:sz w:val="24"/>
          <w:szCs w:val="24"/>
        </w:rPr>
        <w:t xml:space="preserve">STEČAJNI </w:t>
      </w:r>
      <w:r w:rsidR="006C2E66" w:rsidRPr="0077652F">
        <w:rPr>
          <w:rFonts w:hAnsi="Times New Roman" w:ascii="Times New Roman"/>
          <w:sz w:val="24"/>
          <w:szCs w:val="24"/>
        </w:rPr>
        <w:t>SUDAC</w:t>
      </w:r>
    </w:p>
    <w:p w:rsidRDefault="006B21E5" w:rsidP="00B10CCC" w:rsidR="006C2E66" w:rsidRPr="0077652F">
      <w:pPr>
        <w:ind w:left="3600"/>
        <w:jc w:val="center"/>
        <w:rPr>
          <w:rFonts w:hAnsi="Times New Roman" w:ascii="Times New Roman"/>
          <w:sz w:val="24"/>
          <w:szCs w:val="24"/>
        </w:rPr>
      </w:pPr>
      <w:r>
        <w:rPr>
          <w:rFonts w:hAnsi="Times New Roman" w:ascii="Times New Roman"/>
          <w:sz w:val="24"/>
          <w:szCs w:val="24"/>
        </w:rPr>
        <w:t xml:space="preserve">Melita Poljanec </w:t>
      </w:r>
      <w:r w:rsidR="00706012" w:rsidRPr="0077652F">
        <w:rPr>
          <w:rFonts w:hAnsi="Times New Roman" w:ascii="Times New Roman"/>
          <w:sz w:val="24"/>
          <w:szCs w:val="24"/>
        </w:rPr>
        <w:t>Bubaš</w:t>
      </w:r>
      <w:r w:rsidR="006C2E66" w:rsidRPr="0077652F">
        <w:rPr>
          <w:rFonts w:hAnsi="Times New Roman" w:ascii="Times New Roman"/>
          <w:sz w:val="24"/>
          <w:szCs w:val="24"/>
        </w:rPr>
        <w:t>, v.r.</w:t>
      </w:r>
    </w:p>
    <w:p w:rsidRDefault="006C2E66" w:rsidP="0014555F" w:rsidR="006C2E66" w:rsidRPr="006B21E5">
      <w:pPr>
        <w:rPr>
          <w:rFonts w:hAnsi="Times New Roman" w:ascii="Times New Roman"/>
          <w:sz w:val="24"/>
          <w:szCs w:val="24"/>
        </w:rPr>
      </w:pPr>
    </w:p>
    <w:p w:rsidRDefault="006B21E5" w:rsidP="006B21E5" w:rsidR="006B21E5" w:rsidRPr="006B21E5">
      <w:pPr>
        <w:ind w:firstLine="720" w:left="3600"/>
        <w:jc w:val="both"/>
        <w:rPr>
          <w:rFonts w:hAnsi="Times New Roman" w:ascii="Times New Roman"/>
          <w:sz w:val="24"/>
          <w:szCs w:val="24"/>
        </w:rPr>
      </w:pPr>
      <w:r w:rsidRPr="006B21E5">
        <w:rPr>
          <w:rFonts w:hAnsi="Times New Roman" w:ascii="Times New Roman"/>
          <w:sz w:val="24"/>
          <w:szCs w:val="24"/>
        </w:rPr>
        <w:t>Za točnost otpravka-ovlašteni službenik:</w:t>
      </w:r>
    </w:p>
    <w:p w:rsidRDefault="006C2E66" w:rsidP="0014555F" w:rsidR="006C2E66" w:rsidRPr="0077652F">
      <w:pPr>
        <w:rPr>
          <w:rFonts w:hAnsi="Times New Roman" w:ascii="Times New Roman"/>
          <w:sz w:val="24"/>
          <w:szCs w:val="24"/>
        </w:rPr>
      </w:pPr>
    </w:p>
    <w:p w:rsidRDefault="00B10CCC" w:rsidP="0014555F" w:rsidR="00B10CCC" w:rsidRPr="0077652F">
      <w:pPr>
        <w:rPr>
          <w:rFonts w:hAnsi="Times New Roman" w:ascii="Times New Roman"/>
          <w:sz w:val="24"/>
          <w:szCs w:val="24"/>
        </w:rPr>
      </w:pPr>
    </w:p>
    <w:p w:rsidRDefault="005860D0" w:rsidP="0014555F" w:rsidR="005860D0" w:rsidRPr="0077652F">
      <w:pPr>
        <w:rPr>
          <w:rFonts w:hAnsi="Times New Roman" w:ascii="Times New Roman"/>
          <w:sz w:val="24"/>
          <w:szCs w:val="24"/>
        </w:rPr>
      </w:pPr>
    </w:p>
    <w:p w:rsidRDefault="00FA496A" w:rsidP="0014555F" w:rsidR="006C2E66" w:rsidRPr="0077652F">
      <w:pPr>
        <w:rPr>
          <w:rFonts w:hAnsi="Times New Roman" w:ascii="Times New Roman"/>
          <w:sz w:val="24"/>
          <w:szCs w:val="24"/>
        </w:rPr>
      </w:pPr>
      <w:r w:rsidRPr="0077652F">
        <w:rPr>
          <w:rFonts w:hAnsi="Times New Roman" w:ascii="Times New Roman"/>
          <w:sz w:val="24"/>
          <w:szCs w:val="24"/>
        </w:rPr>
        <w:t>UPUTA O PRAVNOM LIJEKU:</w:t>
      </w:r>
    </w:p>
    <w:p w:rsidRDefault="00FA496A" w:rsidP="0014555F" w:rsidR="00FA496A" w:rsidRPr="0077652F">
      <w:pPr>
        <w:rPr>
          <w:rFonts w:hAnsi="Times New Roman" w:ascii="Times New Roman"/>
          <w:sz w:val="24"/>
          <w:szCs w:val="24"/>
        </w:rPr>
      </w:pPr>
    </w:p>
    <w:p w:rsidRDefault="00FA496A" w:rsidP="00B10CCC" w:rsidR="00FA496A" w:rsidRPr="0077652F">
      <w:pPr>
        <w:jc w:val="both"/>
        <w:rPr>
          <w:rFonts w:hAnsi="Times New Roman" w:ascii="Times New Roman"/>
          <w:sz w:val="24"/>
          <w:szCs w:val="24"/>
        </w:rPr>
      </w:pPr>
      <w:r w:rsidRPr="0077652F">
        <w:rPr>
          <w:rFonts w:hAnsi="Times New Roman" w:ascii="Times New Roman"/>
          <w:sz w:val="24"/>
          <w:szCs w:val="24"/>
        </w:rPr>
        <w:t>Protiv ovoga rješenja može se podnijeti žalba u roku od osam dana od dana dostave pisanog otpravka rješenja. Žalba se podnosi ovom sudu u tri istovjetna primjerka, a o njoj odlučuje Visoki trgovački sud Republike Hrvatske.</w:t>
      </w:r>
    </w:p>
    <w:p w:rsidRDefault="00120E62" w:rsidP="00120E62" w:rsidR="003F68C4" w:rsidRPr="0077652F">
      <w:pPr>
        <w:rPr>
          <w:rFonts w:hAnsi="Times New Roman" w:ascii="Times New Roman"/>
          <w:sz w:val="24"/>
          <w:szCs w:val="24"/>
        </w:rPr>
      </w:pPr>
      <w:r w:rsidRPr="0077652F">
        <w:rPr>
          <w:rFonts w:hAnsi="Times New Roman" w:ascii="Times New Roman"/>
          <w:sz w:val="24"/>
          <w:szCs w:val="24"/>
        </w:rPr>
        <w:t xml:space="preserve">                                                                        </w:t>
      </w:r>
    </w:p>
    <w:p w:rsidRDefault="006B21E5" w:rsidP="0014555F" w:rsidR="006B21E5">
      <w:pPr>
        <w:rPr>
          <w:rFonts w:hAnsi="Times New Roman" w:ascii="Times New Roman"/>
          <w:sz w:val="24"/>
          <w:szCs w:val="24"/>
        </w:rPr>
      </w:pPr>
    </w:p>
    <w:p w:rsidRDefault="00331F96" w:rsidP="0014555F" w:rsidR="00331F96">
      <w:pPr>
        <w:rPr>
          <w:rFonts w:hAnsi="Times New Roman" w:ascii="Times New Roman"/>
          <w:sz w:val="24"/>
          <w:szCs w:val="24"/>
        </w:rPr>
      </w:pPr>
    </w:p>
    <w:p w:rsidRDefault="00331F96" w:rsidP="0014555F" w:rsidR="00331F96">
      <w:pPr>
        <w:rPr>
          <w:rFonts w:hAnsi="Times New Roman" w:ascii="Times New Roman"/>
          <w:sz w:val="24"/>
          <w:szCs w:val="24"/>
        </w:rPr>
      </w:pPr>
    </w:p>
    <w:p w:rsidRDefault="00FA496A" w:rsidP="0014555F" w:rsidR="00FA496A" w:rsidRPr="0077652F">
      <w:pPr>
        <w:rPr>
          <w:rFonts w:hAnsi="Times New Roman" w:ascii="Times New Roman"/>
          <w:sz w:val="24"/>
          <w:szCs w:val="24"/>
        </w:rPr>
      </w:pPr>
      <w:r w:rsidRPr="0077652F">
        <w:rPr>
          <w:rFonts w:hAnsi="Times New Roman" w:ascii="Times New Roman"/>
          <w:sz w:val="24"/>
          <w:szCs w:val="24"/>
        </w:rPr>
        <w:lastRenderedPageBreak/>
        <w:t>DNA:</w:t>
      </w:r>
    </w:p>
    <w:p w:rsidRDefault="00FA496A" w:rsidP="0014555F" w:rsidR="00FA496A" w:rsidRPr="0077652F">
      <w:pPr>
        <w:rPr>
          <w:rFonts w:hAnsi="Times New Roman" w:ascii="Times New Roman"/>
          <w:sz w:val="24"/>
          <w:szCs w:val="24"/>
        </w:rPr>
      </w:pPr>
    </w:p>
    <w:p w:rsidRDefault="00280C4C" w:rsidP="003D3423" w:rsidR="00FA496A" w:rsidRPr="0077652F">
      <w:pPr>
        <w:numPr>
          <w:ilvl w:val="0"/>
          <w:numId w:val="4"/>
        </w:numPr>
        <w:jc w:val="both"/>
        <w:rPr>
          <w:rFonts w:hAnsi="Times New Roman" w:ascii="Times New Roman"/>
          <w:sz w:val="24"/>
          <w:szCs w:val="24"/>
        </w:rPr>
      </w:pPr>
      <w:r w:rsidRPr="0077652F">
        <w:rPr>
          <w:rFonts w:hAnsi="Times New Roman" w:ascii="Times New Roman"/>
          <w:sz w:val="24"/>
          <w:szCs w:val="24"/>
        </w:rPr>
        <w:t xml:space="preserve">Stečajni </w:t>
      </w:r>
      <w:r w:rsidR="00FA496A" w:rsidRPr="0077652F">
        <w:rPr>
          <w:rFonts w:hAnsi="Times New Roman" w:ascii="Times New Roman"/>
          <w:sz w:val="24"/>
          <w:szCs w:val="24"/>
        </w:rPr>
        <w:t>upra</w:t>
      </w:r>
      <w:r w:rsidR="00056A75" w:rsidRPr="0077652F">
        <w:rPr>
          <w:rFonts w:hAnsi="Times New Roman" w:ascii="Times New Roman"/>
          <w:sz w:val="24"/>
          <w:szCs w:val="24"/>
        </w:rPr>
        <w:t>vitelj Stanko Makar, Ludbreg, Petra</w:t>
      </w:r>
      <w:r w:rsidR="00FA496A" w:rsidRPr="0077652F">
        <w:rPr>
          <w:rFonts w:hAnsi="Times New Roman" w:ascii="Times New Roman"/>
          <w:sz w:val="24"/>
          <w:szCs w:val="24"/>
        </w:rPr>
        <w:t xml:space="preserve"> Zrinskog 3,</w:t>
      </w:r>
    </w:p>
    <w:p w:rsidRDefault="00280C4C" w:rsidP="003D3423" w:rsidR="00FA496A" w:rsidRPr="0077652F">
      <w:pPr>
        <w:numPr>
          <w:ilvl w:val="0"/>
          <w:numId w:val="4"/>
        </w:numPr>
        <w:jc w:val="both"/>
        <w:rPr>
          <w:rFonts w:hAnsi="Times New Roman" w:ascii="Times New Roman"/>
          <w:sz w:val="24"/>
          <w:szCs w:val="24"/>
        </w:rPr>
      </w:pPr>
      <w:r w:rsidRPr="0077652F">
        <w:rPr>
          <w:rFonts w:hAnsi="Times New Roman" w:ascii="Times New Roman"/>
          <w:sz w:val="24"/>
          <w:szCs w:val="24"/>
        </w:rPr>
        <w:t xml:space="preserve">Razlučni </w:t>
      </w:r>
      <w:r w:rsidR="00FA496A" w:rsidRPr="0077652F">
        <w:rPr>
          <w:rFonts w:hAnsi="Times New Roman" w:ascii="Times New Roman"/>
          <w:sz w:val="24"/>
          <w:szCs w:val="24"/>
        </w:rPr>
        <w:t xml:space="preserve">vjerovnik </w:t>
      </w:r>
      <w:r w:rsidR="004A3ADF" w:rsidRPr="0077652F">
        <w:rPr>
          <w:rFonts w:hAnsi="Times New Roman" w:ascii="Times New Roman"/>
          <w:sz w:val="24"/>
          <w:szCs w:val="24"/>
        </w:rPr>
        <w:t>Wiener osiguranje Vienna Insurance Group d.d., Zagreb, Slovenska ulica 24</w:t>
      </w:r>
      <w:r w:rsidR="00FA496A" w:rsidRPr="0077652F">
        <w:rPr>
          <w:rFonts w:hAnsi="Times New Roman" w:ascii="Times New Roman"/>
          <w:sz w:val="24"/>
          <w:szCs w:val="24"/>
        </w:rPr>
        <w:t>,</w:t>
      </w:r>
    </w:p>
    <w:p w:rsidRDefault="00280C4C" w:rsidP="007D37C6" w:rsidR="007D37C6" w:rsidRPr="0077652F">
      <w:pPr>
        <w:numPr>
          <w:ilvl w:val="0"/>
          <w:numId w:val="4"/>
        </w:numPr>
        <w:jc w:val="both"/>
        <w:rPr>
          <w:rFonts w:hAnsi="Times New Roman" w:ascii="Times New Roman"/>
          <w:sz w:val="24"/>
          <w:szCs w:val="24"/>
        </w:rPr>
      </w:pPr>
      <w:r w:rsidRPr="0077652F">
        <w:rPr>
          <w:rFonts w:hAnsi="Times New Roman" w:ascii="Times New Roman"/>
          <w:sz w:val="24"/>
          <w:szCs w:val="24"/>
        </w:rPr>
        <w:t xml:space="preserve">Razlučni </w:t>
      </w:r>
      <w:r w:rsidR="007D37C6" w:rsidRPr="0077652F">
        <w:rPr>
          <w:rFonts w:hAnsi="Times New Roman" w:ascii="Times New Roman"/>
          <w:sz w:val="24"/>
          <w:szCs w:val="24"/>
        </w:rPr>
        <w:t xml:space="preserve">vjerovnik </w:t>
      </w:r>
      <w:r w:rsidR="002355A4" w:rsidRPr="0077652F">
        <w:rPr>
          <w:rFonts w:hAnsi="Times New Roman" w:ascii="Times New Roman"/>
          <w:sz w:val="24"/>
          <w:szCs w:val="24"/>
        </w:rPr>
        <w:t xml:space="preserve">Republika Hrvatska, </w:t>
      </w:r>
      <w:r w:rsidR="007D37C6" w:rsidRPr="0077652F">
        <w:rPr>
          <w:rFonts w:hAnsi="Times New Roman" w:ascii="Times New Roman"/>
          <w:sz w:val="24"/>
          <w:szCs w:val="24"/>
        </w:rPr>
        <w:t xml:space="preserve">Ministarstvo financija, Porezna uprava, Područni ured </w:t>
      </w:r>
      <w:r w:rsidR="00FF5C44" w:rsidRPr="0077652F">
        <w:rPr>
          <w:rFonts w:hAnsi="Times New Roman" w:ascii="Times New Roman"/>
          <w:sz w:val="24"/>
          <w:szCs w:val="24"/>
        </w:rPr>
        <w:t>Sjeverna Hrvatska</w:t>
      </w:r>
      <w:r w:rsidR="007D37C6" w:rsidRPr="0077652F">
        <w:rPr>
          <w:rFonts w:hAnsi="Times New Roman" w:ascii="Times New Roman"/>
          <w:sz w:val="24"/>
          <w:szCs w:val="24"/>
        </w:rPr>
        <w:t xml:space="preserve">, </w:t>
      </w:r>
      <w:r w:rsidR="00E10F69" w:rsidRPr="0077652F">
        <w:rPr>
          <w:rFonts w:hAnsi="Times New Roman" w:ascii="Times New Roman"/>
          <w:sz w:val="24"/>
          <w:szCs w:val="24"/>
        </w:rPr>
        <w:t xml:space="preserve">Ispostava Varaždin, </w:t>
      </w:r>
      <w:r w:rsidR="007D37C6" w:rsidRPr="0077652F">
        <w:rPr>
          <w:rFonts w:hAnsi="Times New Roman" w:ascii="Times New Roman"/>
          <w:sz w:val="24"/>
          <w:szCs w:val="24"/>
        </w:rPr>
        <w:t>Varaždin, Graberje 1,</w:t>
      </w:r>
    </w:p>
    <w:p w:rsidRDefault="007D37C6" w:rsidP="007D37C6" w:rsidR="007D37C6" w:rsidRPr="0077652F">
      <w:pPr>
        <w:numPr>
          <w:ilvl w:val="0"/>
          <w:numId w:val="4"/>
        </w:numPr>
        <w:jc w:val="both"/>
        <w:rPr>
          <w:rFonts w:hAnsi="Times New Roman" w:ascii="Times New Roman"/>
          <w:sz w:val="24"/>
          <w:szCs w:val="24"/>
        </w:rPr>
      </w:pPr>
      <w:r w:rsidRPr="0077652F">
        <w:rPr>
          <w:rFonts w:hAnsi="Times New Roman" w:ascii="Times New Roman"/>
          <w:sz w:val="24"/>
          <w:szCs w:val="24"/>
        </w:rPr>
        <w:t>Razlučni vjerovnik Republika Hrvatska, po Županijskom državnom odvjetništvu u Varaždinu, Građansko – upravni odjel, Varaždin, Braće Radića 2,</w:t>
      </w:r>
    </w:p>
    <w:p w:rsidRDefault="00D66E24" w:rsidP="003D3423" w:rsidR="00FA496A" w:rsidRPr="0077652F">
      <w:pPr>
        <w:numPr>
          <w:ilvl w:val="0"/>
          <w:numId w:val="4"/>
        </w:numPr>
        <w:jc w:val="both"/>
        <w:rPr>
          <w:rFonts w:hAnsi="Times New Roman" w:ascii="Times New Roman"/>
          <w:sz w:val="24"/>
          <w:szCs w:val="24"/>
        </w:rPr>
      </w:pPr>
      <w:r w:rsidRPr="0077652F">
        <w:rPr>
          <w:rFonts w:hAnsi="Times New Roman" w:ascii="Times New Roman"/>
          <w:sz w:val="24"/>
          <w:szCs w:val="24"/>
        </w:rPr>
        <w:t xml:space="preserve">Računovodstvo </w:t>
      </w:r>
      <w:r w:rsidR="00777739" w:rsidRPr="0077652F">
        <w:rPr>
          <w:rFonts w:hAnsi="Times New Roman" w:ascii="Times New Roman"/>
          <w:sz w:val="24"/>
          <w:szCs w:val="24"/>
        </w:rPr>
        <w:t>suda,</w:t>
      </w:r>
    </w:p>
    <w:p w:rsidRDefault="00777739" w:rsidP="003D3423" w:rsidR="00777739" w:rsidRPr="0077652F">
      <w:pPr>
        <w:numPr>
          <w:ilvl w:val="0"/>
          <w:numId w:val="4"/>
        </w:numPr>
        <w:jc w:val="both"/>
        <w:rPr>
          <w:rFonts w:hAnsi="Times New Roman" w:ascii="Times New Roman"/>
          <w:sz w:val="24"/>
          <w:szCs w:val="24"/>
        </w:rPr>
      </w:pPr>
      <w:r w:rsidRPr="0077652F">
        <w:rPr>
          <w:rFonts w:hAnsi="Times New Roman" w:ascii="Times New Roman"/>
          <w:sz w:val="24"/>
          <w:szCs w:val="24"/>
        </w:rPr>
        <w:t>E-oglasna ploča suda.</w:t>
      </w:r>
    </w:p>
    <w:sectPr w:rsidSect="00675D37" w:rsidR="00777739" w:rsidRPr="0077652F">
      <w:headerReference w:type="default" r:id="rId13"/>
      <w:headerReference w:type="first" r:id="rId14"/>
      <w:pgSz w:code="9" w:h="16840" w:w="11907"/>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036" w:rsidP="00465FE7" w:rsidR="00B06036">
      <w:r>
        <w:separator/>
      </w:r>
    </w:p>
  </w:endnote>
  <w:endnote w:id="0" w:type="continuationSeparator">
    <w:p w:rsidRDefault="00B06036" w:rsidP="00465FE7" w:rsidR="00B060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036" w:rsidP="00465FE7" w:rsidR="00B06036">
      <w:r>
        <w:separator/>
      </w:r>
    </w:p>
  </w:footnote>
  <w:footnote w:id="0" w:type="continuationSeparator">
    <w:p w:rsidRDefault="00B06036" w:rsidP="00465FE7" w:rsidR="00B060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1F1C" w:rsidR="00E81F1C">
    <w:pPr>
      <w:pStyle w:val="Zaglavlje"/>
      <w:jc w:val="center"/>
    </w:pPr>
    <w:r>
      <w:tab/>
    </w:r>
    <w:r w:rsidRPr="00E81F1C">
      <w:rPr>
        <w:rFonts w:hAnsi="Times New Roman" w:ascii="Times New Roman"/>
      </w:rPr>
      <w:fldChar w:fldCharType="begin"/>
    </w:r>
    <w:r w:rsidRPr="00E81F1C">
      <w:rPr>
        <w:rFonts w:hAnsi="Times New Roman" w:ascii="Times New Roman"/>
      </w:rPr>
      <w:instrText>PAGE   \* MERGEFORMAT</w:instrText>
    </w:r>
    <w:r w:rsidRPr="00E81F1C">
      <w:rPr>
        <w:rFonts w:hAnsi="Times New Roman" w:ascii="Times New Roman"/>
      </w:rPr>
      <w:fldChar w:fldCharType="separate"/>
    </w:r>
    <w:r w:rsidR="00172FCC">
      <w:rPr>
        <w:rFonts w:hAnsi="Times New Roman" w:ascii="Times New Roman"/>
        <w:noProof/>
      </w:rPr>
      <w:t>2</w:t>
    </w:r>
    <w:r w:rsidRPr="00E81F1C">
      <w:rPr>
        <w:rFonts w:hAnsi="Times New Roman" w:ascii="Times New Roman"/>
      </w:rPr>
      <w:fldChar w:fldCharType="end"/>
    </w:r>
    <w:r w:rsidRPr="00E81F1C">
      <w:rPr>
        <w:rFonts w:hAnsi="Times New Roman" w:ascii="Times New Roman"/>
      </w:rPr>
      <w:t xml:space="preserve"> </w:t>
    </w:r>
    <w:r>
      <w:rPr>
        <w:rFonts w:hAnsi="Times New Roman" w:ascii="Times New Roman"/>
      </w:rPr>
      <w:tab/>
    </w:r>
    <w:r w:rsidR="00454F59">
      <w:rPr>
        <w:rFonts w:hAnsi="Times New Roman" w:ascii="Times New Roman"/>
      </w:rPr>
      <w:t>Poslovni broj: 2 St-137/12</w:t>
    </w:r>
    <w:r w:rsidR="00454F59" w:rsidRPr="00DA776A">
      <w:rPr>
        <w:rFonts w:hAnsi="Times New Roman" w:ascii="Times New Roman"/>
      </w:rPr>
      <w:t>-</w:t>
    </w:r>
    <w:r w:rsidR="00454F59">
      <w:rPr>
        <w:rFonts w:hAnsi="Times New Roman" w:ascii="Times New Roman"/>
        <w:lang w:val="hr-HR"/>
      </w:rPr>
      <w:t>251</w:t>
    </w:r>
  </w:p>
  <w:p w:rsidRDefault="00465FE7" w:rsidR="00465F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1F1C" w:rsidR="00E81F1C" w:rsidRPr="00454F59">
    <w:pPr>
      <w:pStyle w:val="Zaglavlje"/>
      <w:rPr>
        <w:lang w:val="hr-HR"/>
      </w:rPr>
    </w:pPr>
    <w:r>
      <w:rPr>
        <w:rFonts w:hAnsi="Times New Roman" w:ascii="Times New Roman"/>
      </w:rPr>
      <w:tab/>
    </w:r>
    <w:r w:rsidR="00DE11BB">
      <w:rPr>
        <w:rFonts w:hAnsi="Times New Roman" w:ascii="Times New Roman"/>
      </w:rPr>
      <w:tab/>
      <w:t>Poslovni broj: 2 St-137/12</w:t>
    </w:r>
    <w:r w:rsidRPr="00DA776A">
      <w:rPr>
        <w:rFonts w:hAnsi="Times New Roman" w:ascii="Times New Roman"/>
      </w:rPr>
      <w:t>-</w:t>
    </w:r>
    <w:r w:rsidR="00454F59">
      <w:rPr>
        <w:rFonts w:hAnsi="Times New Roman" w:ascii="Times New Roman"/>
        <w:lang w:val="hr-HR"/>
      </w:rPr>
      <w:t>251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02942"/>
    <w:multiLevelType w:val="hybridMultilevel"/>
    <w:tmpl w:val="16FE946A"/>
    <w:lvl w:tplc="E3782732"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
    <w:nsid w:val="12B016CA"/>
    <w:multiLevelType w:val="hybridMultilevel"/>
    <w:tmpl w:val="D4425F5C"/>
    <w:lvl w:tplc="5D6426D8" w:ilvl="0">
      <w:start w:val="1"/>
      <w:numFmt w:val="bullet"/>
      <w:lvlRestart w:val="0"/>
      <w:lvlText w:val=""/>
      <w:lvlJc w:val="left"/>
      <w:pPr>
        <w:tabs>
          <w:tab w:pos="1080" w:val="num"/>
        </w:tabs>
        <w:ind w:hanging="363"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26542F7"/>
    <w:multiLevelType w:val="hybridMultilevel"/>
    <w:tmpl w:val="11E628E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2EFE71D4"/>
    <w:multiLevelType w:val="hybridMultilevel"/>
    <w:tmpl w:val="3AE0060A"/>
    <w:lvl w:tplc="041A0017" w:ilvl="0">
      <w:start w:val="1"/>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47E73FA8"/>
    <w:multiLevelType w:val="hybridMultilevel"/>
    <w:tmpl w:val="98129860"/>
    <w:lvl w:tplc="57AA829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9864073"/>
    <w:multiLevelType w:val="hybridMultilevel"/>
    <w:tmpl w:val="87E624AE"/>
    <w:lvl w:tplc="9D184844" w:ilvl="0">
      <w:start w:val="1"/>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F755283"/>
    <w:multiLevelType w:val="hybridMultilevel"/>
    <w:tmpl w:val="81DC77A6"/>
    <w:lvl w:tplc="9EC68CD0" w:ilvl="0">
      <w:start w:val="1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7CA6B3D"/>
    <w:multiLevelType w:val="hybridMultilevel"/>
    <w:tmpl w:val="CCC07EEE"/>
    <w:lvl w:tplc="10364A22" w:ilvl="0">
      <w:start w:val="1"/>
      <w:numFmt w:val="upperRoman"/>
      <w:lvlText w:val="%1."/>
      <w:lvlJc w:val="left"/>
      <w:pPr>
        <w:tabs>
          <w:tab w:pos="1440" w:val="num"/>
        </w:tabs>
        <w:ind w:hanging="720" w:left="1440"/>
      </w:pPr>
      <w:rPr>
        <w:rFonts w:hint="default"/>
        <w:b/>
      </w:rPr>
    </w:lvl>
    <w:lvl w:tplc="5D6426D8" w:ilvl="1">
      <w:start w:val="1"/>
      <w:numFmt w:val="bullet"/>
      <w:lvlRestart w:val="0"/>
      <w:lvlText w:val=""/>
      <w:lvlJc w:val="left"/>
      <w:pPr>
        <w:tabs>
          <w:tab w:pos="1803" w:val="num"/>
        </w:tabs>
        <w:ind w:hanging="363" w:left="1803"/>
      </w:pPr>
      <w:rPr>
        <w:rFonts w:hAnsi="Symbol" w:ascii="Symbol"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5"/>
  </w:num>
  <w:num w:numId="3">
    <w:abstractNumId w:val="1"/>
  </w:num>
  <w:num w:numId="4">
    <w:abstractNumId w:val="2"/>
  </w:num>
  <w:num w:numId="5">
    <w:abstractNumId w:val="0"/>
  </w:num>
  <w:num w:numId="6">
    <w:abstractNumId w:val="4"/>
  </w:num>
  <w:num w:numId="7">
    <w:abstractNumId w:val="3"/>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7"/>
  <w:attachedTemplate r:id="rId1"/>
  <w:stylePaneFormatFilter w:val="3F01"/>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624"/>
    <w:rsid w:val="000035BB"/>
    <w:rsid w:val="000060B0"/>
    <w:rsid w:val="00010C84"/>
    <w:rsid w:val="000123AF"/>
    <w:rsid w:val="00015374"/>
    <w:rsid w:val="00016376"/>
    <w:rsid w:val="0001650D"/>
    <w:rsid w:val="00017F5D"/>
    <w:rsid w:val="00017FA7"/>
    <w:rsid w:val="00020C80"/>
    <w:rsid w:val="000218B7"/>
    <w:rsid w:val="0002489E"/>
    <w:rsid w:val="00024ABF"/>
    <w:rsid w:val="000323EB"/>
    <w:rsid w:val="00032AAC"/>
    <w:rsid w:val="00033212"/>
    <w:rsid w:val="00043683"/>
    <w:rsid w:val="00045B8C"/>
    <w:rsid w:val="00045D83"/>
    <w:rsid w:val="00046BF6"/>
    <w:rsid w:val="00050969"/>
    <w:rsid w:val="00051509"/>
    <w:rsid w:val="000549C2"/>
    <w:rsid w:val="00054C36"/>
    <w:rsid w:val="0005552D"/>
    <w:rsid w:val="000557A0"/>
    <w:rsid w:val="00056A75"/>
    <w:rsid w:val="000623AF"/>
    <w:rsid w:val="00062759"/>
    <w:rsid w:val="00065622"/>
    <w:rsid w:val="000657BF"/>
    <w:rsid w:val="00073658"/>
    <w:rsid w:val="0008195A"/>
    <w:rsid w:val="00082E98"/>
    <w:rsid w:val="000833E9"/>
    <w:rsid w:val="00083E21"/>
    <w:rsid w:val="00090172"/>
    <w:rsid w:val="00095C9E"/>
    <w:rsid w:val="000A11BF"/>
    <w:rsid w:val="000C2AC8"/>
    <w:rsid w:val="000D127B"/>
    <w:rsid w:val="000D328B"/>
    <w:rsid w:val="000D4115"/>
    <w:rsid w:val="000D5DA3"/>
    <w:rsid w:val="000D5FFF"/>
    <w:rsid w:val="000D7313"/>
    <w:rsid w:val="000E1E2D"/>
    <w:rsid w:val="000F036F"/>
    <w:rsid w:val="000F1D23"/>
    <w:rsid w:val="000F32E9"/>
    <w:rsid w:val="000F4352"/>
    <w:rsid w:val="000F570F"/>
    <w:rsid w:val="000F5C50"/>
    <w:rsid w:val="00104FDA"/>
    <w:rsid w:val="00105A84"/>
    <w:rsid w:val="0010630F"/>
    <w:rsid w:val="00106A9F"/>
    <w:rsid w:val="00110077"/>
    <w:rsid w:val="00113A49"/>
    <w:rsid w:val="00116A6B"/>
    <w:rsid w:val="00120E62"/>
    <w:rsid w:val="0012688F"/>
    <w:rsid w:val="0013108B"/>
    <w:rsid w:val="0013152C"/>
    <w:rsid w:val="001332CC"/>
    <w:rsid w:val="0013476F"/>
    <w:rsid w:val="001349A4"/>
    <w:rsid w:val="001368B8"/>
    <w:rsid w:val="00136E1A"/>
    <w:rsid w:val="0013719C"/>
    <w:rsid w:val="00141264"/>
    <w:rsid w:val="00143E03"/>
    <w:rsid w:val="00144BE8"/>
    <w:rsid w:val="0014555F"/>
    <w:rsid w:val="00153A95"/>
    <w:rsid w:val="0015606D"/>
    <w:rsid w:val="001562E3"/>
    <w:rsid w:val="00157B9F"/>
    <w:rsid w:val="00164293"/>
    <w:rsid w:val="001703E8"/>
    <w:rsid w:val="001716F6"/>
    <w:rsid w:val="00171AEE"/>
    <w:rsid w:val="00171B7C"/>
    <w:rsid w:val="00172F66"/>
    <w:rsid w:val="00172FCC"/>
    <w:rsid w:val="00177711"/>
    <w:rsid w:val="00182625"/>
    <w:rsid w:val="001838BE"/>
    <w:rsid w:val="001853BB"/>
    <w:rsid w:val="00193238"/>
    <w:rsid w:val="00196218"/>
    <w:rsid w:val="00197825"/>
    <w:rsid w:val="001A1ADB"/>
    <w:rsid w:val="001A2DBF"/>
    <w:rsid w:val="001A67B3"/>
    <w:rsid w:val="001B06D5"/>
    <w:rsid w:val="001B2C23"/>
    <w:rsid w:val="001C1883"/>
    <w:rsid w:val="001D41C2"/>
    <w:rsid w:val="001E2D75"/>
    <w:rsid w:val="001F461D"/>
    <w:rsid w:val="001F5BF2"/>
    <w:rsid w:val="00200586"/>
    <w:rsid w:val="00200EAD"/>
    <w:rsid w:val="002023E5"/>
    <w:rsid w:val="002075EE"/>
    <w:rsid w:val="00215B8E"/>
    <w:rsid w:val="00217572"/>
    <w:rsid w:val="002355A4"/>
    <w:rsid w:val="00237D2A"/>
    <w:rsid w:val="00247F00"/>
    <w:rsid w:val="002579CC"/>
    <w:rsid w:val="00263AD9"/>
    <w:rsid w:val="00270C88"/>
    <w:rsid w:val="0027541C"/>
    <w:rsid w:val="00280C4C"/>
    <w:rsid w:val="00281CD3"/>
    <w:rsid w:val="002836BD"/>
    <w:rsid w:val="00287F65"/>
    <w:rsid w:val="00296A12"/>
    <w:rsid w:val="00297D80"/>
    <w:rsid w:val="002A04B7"/>
    <w:rsid w:val="002A1A57"/>
    <w:rsid w:val="002A720E"/>
    <w:rsid w:val="002C0635"/>
    <w:rsid w:val="002C4C77"/>
    <w:rsid w:val="002C78A8"/>
    <w:rsid w:val="002D5BFC"/>
    <w:rsid w:val="002D61B4"/>
    <w:rsid w:val="002D7F17"/>
    <w:rsid w:val="002F3C2D"/>
    <w:rsid w:val="002F3E68"/>
    <w:rsid w:val="002F3FC0"/>
    <w:rsid w:val="002F5721"/>
    <w:rsid w:val="002F7648"/>
    <w:rsid w:val="002F7F8E"/>
    <w:rsid w:val="002F7FC1"/>
    <w:rsid w:val="00300E83"/>
    <w:rsid w:val="003014D8"/>
    <w:rsid w:val="003017E1"/>
    <w:rsid w:val="00313C51"/>
    <w:rsid w:val="00314495"/>
    <w:rsid w:val="00314553"/>
    <w:rsid w:val="003179E2"/>
    <w:rsid w:val="00323040"/>
    <w:rsid w:val="00323FDB"/>
    <w:rsid w:val="00331892"/>
    <w:rsid w:val="00331F96"/>
    <w:rsid w:val="003366A8"/>
    <w:rsid w:val="003518B9"/>
    <w:rsid w:val="0035777E"/>
    <w:rsid w:val="00365BD3"/>
    <w:rsid w:val="0036609E"/>
    <w:rsid w:val="003720CB"/>
    <w:rsid w:val="003778A4"/>
    <w:rsid w:val="00377EAE"/>
    <w:rsid w:val="00381CE4"/>
    <w:rsid w:val="00384FC3"/>
    <w:rsid w:val="00393575"/>
    <w:rsid w:val="00395718"/>
    <w:rsid w:val="003A05ED"/>
    <w:rsid w:val="003A25AB"/>
    <w:rsid w:val="003A3FCA"/>
    <w:rsid w:val="003A435A"/>
    <w:rsid w:val="003A6ED3"/>
    <w:rsid w:val="003A7C55"/>
    <w:rsid w:val="003B54D9"/>
    <w:rsid w:val="003B6341"/>
    <w:rsid w:val="003C6E3A"/>
    <w:rsid w:val="003D2A0B"/>
    <w:rsid w:val="003D3423"/>
    <w:rsid w:val="003D438A"/>
    <w:rsid w:val="003D55D2"/>
    <w:rsid w:val="003D6AF3"/>
    <w:rsid w:val="003E2A7C"/>
    <w:rsid w:val="003E371E"/>
    <w:rsid w:val="003E702D"/>
    <w:rsid w:val="003F2019"/>
    <w:rsid w:val="003F5A03"/>
    <w:rsid w:val="003F6094"/>
    <w:rsid w:val="003F684D"/>
    <w:rsid w:val="003F68C4"/>
    <w:rsid w:val="003F7242"/>
    <w:rsid w:val="00405637"/>
    <w:rsid w:val="00407154"/>
    <w:rsid w:val="00411600"/>
    <w:rsid w:val="0041389A"/>
    <w:rsid w:val="00417F0D"/>
    <w:rsid w:val="00421569"/>
    <w:rsid w:val="00425D02"/>
    <w:rsid w:val="00426E38"/>
    <w:rsid w:val="00432C13"/>
    <w:rsid w:val="00432FB1"/>
    <w:rsid w:val="00434B17"/>
    <w:rsid w:val="00446FFA"/>
    <w:rsid w:val="00447119"/>
    <w:rsid w:val="00447D76"/>
    <w:rsid w:val="00451AC3"/>
    <w:rsid w:val="00454F59"/>
    <w:rsid w:val="00465FE7"/>
    <w:rsid w:val="00466D3D"/>
    <w:rsid w:val="0047113B"/>
    <w:rsid w:val="004807E3"/>
    <w:rsid w:val="00487E53"/>
    <w:rsid w:val="00492CF3"/>
    <w:rsid w:val="004954CD"/>
    <w:rsid w:val="004A3ADF"/>
    <w:rsid w:val="004A472D"/>
    <w:rsid w:val="004B1606"/>
    <w:rsid w:val="004B2434"/>
    <w:rsid w:val="004B4A73"/>
    <w:rsid w:val="004C04B1"/>
    <w:rsid w:val="004C0DCC"/>
    <w:rsid w:val="004C55CF"/>
    <w:rsid w:val="004D14C2"/>
    <w:rsid w:val="004E00D0"/>
    <w:rsid w:val="004E0B94"/>
    <w:rsid w:val="004F415C"/>
    <w:rsid w:val="004F49D6"/>
    <w:rsid w:val="00507197"/>
    <w:rsid w:val="00512762"/>
    <w:rsid w:val="00520E69"/>
    <w:rsid w:val="00522EDE"/>
    <w:rsid w:val="00525C85"/>
    <w:rsid w:val="00535D3C"/>
    <w:rsid w:val="00542218"/>
    <w:rsid w:val="00542C3B"/>
    <w:rsid w:val="005604C9"/>
    <w:rsid w:val="00562419"/>
    <w:rsid w:val="00566C99"/>
    <w:rsid w:val="0057201D"/>
    <w:rsid w:val="00574F54"/>
    <w:rsid w:val="0057532A"/>
    <w:rsid w:val="005778EE"/>
    <w:rsid w:val="005779B6"/>
    <w:rsid w:val="005815A3"/>
    <w:rsid w:val="00583C53"/>
    <w:rsid w:val="005850D3"/>
    <w:rsid w:val="005860D0"/>
    <w:rsid w:val="0059180A"/>
    <w:rsid w:val="0059786C"/>
    <w:rsid w:val="005A45FA"/>
    <w:rsid w:val="005A56B1"/>
    <w:rsid w:val="005C0056"/>
    <w:rsid w:val="005C13C6"/>
    <w:rsid w:val="005C649E"/>
    <w:rsid w:val="005C6BD1"/>
    <w:rsid w:val="005C7267"/>
    <w:rsid w:val="005E0ACF"/>
    <w:rsid w:val="005E0B34"/>
    <w:rsid w:val="005E144C"/>
    <w:rsid w:val="005E25C3"/>
    <w:rsid w:val="005E7E2F"/>
    <w:rsid w:val="005F099F"/>
    <w:rsid w:val="005F2325"/>
    <w:rsid w:val="005F5C1A"/>
    <w:rsid w:val="006006AD"/>
    <w:rsid w:val="00605298"/>
    <w:rsid w:val="006069AE"/>
    <w:rsid w:val="00610B03"/>
    <w:rsid w:val="006255F7"/>
    <w:rsid w:val="006336BB"/>
    <w:rsid w:val="00634168"/>
    <w:rsid w:val="00641E22"/>
    <w:rsid w:val="0065457E"/>
    <w:rsid w:val="0065505A"/>
    <w:rsid w:val="00656A0A"/>
    <w:rsid w:val="00662103"/>
    <w:rsid w:val="00672027"/>
    <w:rsid w:val="00675CDC"/>
    <w:rsid w:val="00675D37"/>
    <w:rsid w:val="00681AC4"/>
    <w:rsid w:val="00690296"/>
    <w:rsid w:val="006922AF"/>
    <w:rsid w:val="00693B27"/>
    <w:rsid w:val="0069707D"/>
    <w:rsid w:val="006A0E31"/>
    <w:rsid w:val="006A3D74"/>
    <w:rsid w:val="006B0F41"/>
    <w:rsid w:val="006B21E5"/>
    <w:rsid w:val="006B46B2"/>
    <w:rsid w:val="006C0C76"/>
    <w:rsid w:val="006C17D6"/>
    <w:rsid w:val="006C2E66"/>
    <w:rsid w:val="006D28D6"/>
    <w:rsid w:val="006D56B6"/>
    <w:rsid w:val="006E04A0"/>
    <w:rsid w:val="006E2B70"/>
    <w:rsid w:val="006E3396"/>
    <w:rsid w:val="006F0E31"/>
    <w:rsid w:val="006F204F"/>
    <w:rsid w:val="00706012"/>
    <w:rsid w:val="00706761"/>
    <w:rsid w:val="00720F38"/>
    <w:rsid w:val="00732A24"/>
    <w:rsid w:val="00732DD6"/>
    <w:rsid w:val="007337FB"/>
    <w:rsid w:val="00737A3C"/>
    <w:rsid w:val="00741C45"/>
    <w:rsid w:val="00745259"/>
    <w:rsid w:val="007513ED"/>
    <w:rsid w:val="00755624"/>
    <w:rsid w:val="00757AC0"/>
    <w:rsid w:val="007625CF"/>
    <w:rsid w:val="007625F7"/>
    <w:rsid w:val="00764E33"/>
    <w:rsid w:val="00765D3E"/>
    <w:rsid w:val="00767E0E"/>
    <w:rsid w:val="00772779"/>
    <w:rsid w:val="00775E88"/>
    <w:rsid w:val="00776236"/>
    <w:rsid w:val="0077652F"/>
    <w:rsid w:val="00777739"/>
    <w:rsid w:val="00782BBE"/>
    <w:rsid w:val="00796373"/>
    <w:rsid w:val="0079769C"/>
    <w:rsid w:val="007A63FD"/>
    <w:rsid w:val="007A732D"/>
    <w:rsid w:val="007B0556"/>
    <w:rsid w:val="007B32FE"/>
    <w:rsid w:val="007B370E"/>
    <w:rsid w:val="007C121D"/>
    <w:rsid w:val="007C4B98"/>
    <w:rsid w:val="007D37C6"/>
    <w:rsid w:val="007D4ECE"/>
    <w:rsid w:val="007D7961"/>
    <w:rsid w:val="007F0AA2"/>
    <w:rsid w:val="008053DE"/>
    <w:rsid w:val="00805FE1"/>
    <w:rsid w:val="00806D43"/>
    <w:rsid w:val="00813559"/>
    <w:rsid w:val="00815639"/>
    <w:rsid w:val="00826A54"/>
    <w:rsid w:val="008277C7"/>
    <w:rsid w:val="0083386E"/>
    <w:rsid w:val="00836D04"/>
    <w:rsid w:val="00841328"/>
    <w:rsid w:val="008415A0"/>
    <w:rsid w:val="00843251"/>
    <w:rsid w:val="00844B04"/>
    <w:rsid w:val="00856913"/>
    <w:rsid w:val="0086646C"/>
    <w:rsid w:val="008725BB"/>
    <w:rsid w:val="00873B83"/>
    <w:rsid w:val="00882FC3"/>
    <w:rsid w:val="008851E2"/>
    <w:rsid w:val="00892B44"/>
    <w:rsid w:val="00894E8E"/>
    <w:rsid w:val="008A1EFB"/>
    <w:rsid w:val="008A5C46"/>
    <w:rsid w:val="008C7F13"/>
    <w:rsid w:val="008D0946"/>
    <w:rsid w:val="008D1C1E"/>
    <w:rsid w:val="008D1D9F"/>
    <w:rsid w:val="008D2022"/>
    <w:rsid w:val="008D7B60"/>
    <w:rsid w:val="008E07ED"/>
    <w:rsid w:val="008E0AB2"/>
    <w:rsid w:val="008E321D"/>
    <w:rsid w:val="008E579E"/>
    <w:rsid w:val="008F28BC"/>
    <w:rsid w:val="008F662A"/>
    <w:rsid w:val="009020DF"/>
    <w:rsid w:val="00903B13"/>
    <w:rsid w:val="00911F6A"/>
    <w:rsid w:val="00913AEC"/>
    <w:rsid w:val="00916667"/>
    <w:rsid w:val="00917CED"/>
    <w:rsid w:val="0092079F"/>
    <w:rsid w:val="00920A40"/>
    <w:rsid w:val="009244C7"/>
    <w:rsid w:val="009274A8"/>
    <w:rsid w:val="00927B82"/>
    <w:rsid w:val="00936CA2"/>
    <w:rsid w:val="00944626"/>
    <w:rsid w:val="0094672A"/>
    <w:rsid w:val="00947C44"/>
    <w:rsid w:val="00951D71"/>
    <w:rsid w:val="009552ED"/>
    <w:rsid w:val="009611E2"/>
    <w:rsid w:val="00962BF4"/>
    <w:rsid w:val="00965BF5"/>
    <w:rsid w:val="009663A9"/>
    <w:rsid w:val="00982C9A"/>
    <w:rsid w:val="00984065"/>
    <w:rsid w:val="0098702D"/>
    <w:rsid w:val="009915A5"/>
    <w:rsid w:val="00992527"/>
    <w:rsid w:val="009A1F03"/>
    <w:rsid w:val="009A3224"/>
    <w:rsid w:val="009A4285"/>
    <w:rsid w:val="009B1AB5"/>
    <w:rsid w:val="009B28CF"/>
    <w:rsid w:val="009B5B2B"/>
    <w:rsid w:val="009B6BB6"/>
    <w:rsid w:val="009C15DB"/>
    <w:rsid w:val="009C3385"/>
    <w:rsid w:val="009E2FBE"/>
    <w:rsid w:val="009E3610"/>
    <w:rsid w:val="00A06F08"/>
    <w:rsid w:val="00A14F2A"/>
    <w:rsid w:val="00A1602A"/>
    <w:rsid w:val="00A1660F"/>
    <w:rsid w:val="00A20F2D"/>
    <w:rsid w:val="00A21043"/>
    <w:rsid w:val="00A263BD"/>
    <w:rsid w:val="00A31FBF"/>
    <w:rsid w:val="00A32F51"/>
    <w:rsid w:val="00A35E70"/>
    <w:rsid w:val="00A36865"/>
    <w:rsid w:val="00A43E83"/>
    <w:rsid w:val="00A544CD"/>
    <w:rsid w:val="00A5536D"/>
    <w:rsid w:val="00A70BE8"/>
    <w:rsid w:val="00A724AA"/>
    <w:rsid w:val="00A72AAC"/>
    <w:rsid w:val="00A75FA5"/>
    <w:rsid w:val="00A907CF"/>
    <w:rsid w:val="00A96603"/>
    <w:rsid w:val="00A966C7"/>
    <w:rsid w:val="00A96916"/>
    <w:rsid w:val="00AA26B9"/>
    <w:rsid w:val="00AA67C1"/>
    <w:rsid w:val="00AA760F"/>
    <w:rsid w:val="00AA76A3"/>
    <w:rsid w:val="00AB3274"/>
    <w:rsid w:val="00AC301D"/>
    <w:rsid w:val="00AC40B7"/>
    <w:rsid w:val="00AC7B81"/>
    <w:rsid w:val="00AD060B"/>
    <w:rsid w:val="00AD111B"/>
    <w:rsid w:val="00AE0C90"/>
    <w:rsid w:val="00AF2979"/>
    <w:rsid w:val="00B003EF"/>
    <w:rsid w:val="00B01133"/>
    <w:rsid w:val="00B06036"/>
    <w:rsid w:val="00B07620"/>
    <w:rsid w:val="00B07B29"/>
    <w:rsid w:val="00B1097D"/>
    <w:rsid w:val="00B10CCC"/>
    <w:rsid w:val="00B217D1"/>
    <w:rsid w:val="00B239AC"/>
    <w:rsid w:val="00B275DD"/>
    <w:rsid w:val="00B27614"/>
    <w:rsid w:val="00B31C5B"/>
    <w:rsid w:val="00B3304D"/>
    <w:rsid w:val="00B36355"/>
    <w:rsid w:val="00B44DB3"/>
    <w:rsid w:val="00B454BB"/>
    <w:rsid w:val="00B60E0B"/>
    <w:rsid w:val="00B65F89"/>
    <w:rsid w:val="00B66E91"/>
    <w:rsid w:val="00B6745A"/>
    <w:rsid w:val="00B7024C"/>
    <w:rsid w:val="00B725E2"/>
    <w:rsid w:val="00B727EC"/>
    <w:rsid w:val="00B75A2E"/>
    <w:rsid w:val="00B80A70"/>
    <w:rsid w:val="00B81FA6"/>
    <w:rsid w:val="00B833C6"/>
    <w:rsid w:val="00BA08AF"/>
    <w:rsid w:val="00BA6110"/>
    <w:rsid w:val="00BA6B23"/>
    <w:rsid w:val="00BA7EB3"/>
    <w:rsid w:val="00BB118A"/>
    <w:rsid w:val="00BB4921"/>
    <w:rsid w:val="00BC0BFE"/>
    <w:rsid w:val="00BC4AA1"/>
    <w:rsid w:val="00BD1653"/>
    <w:rsid w:val="00BD30CA"/>
    <w:rsid w:val="00BD40DD"/>
    <w:rsid w:val="00BE0056"/>
    <w:rsid w:val="00BE079B"/>
    <w:rsid w:val="00BE704B"/>
    <w:rsid w:val="00BF2489"/>
    <w:rsid w:val="00C04478"/>
    <w:rsid w:val="00C0498F"/>
    <w:rsid w:val="00C07373"/>
    <w:rsid w:val="00C07B9E"/>
    <w:rsid w:val="00C1009F"/>
    <w:rsid w:val="00C1185D"/>
    <w:rsid w:val="00C170A2"/>
    <w:rsid w:val="00C243B2"/>
    <w:rsid w:val="00C25736"/>
    <w:rsid w:val="00C26290"/>
    <w:rsid w:val="00C35BB9"/>
    <w:rsid w:val="00C37E27"/>
    <w:rsid w:val="00C410FD"/>
    <w:rsid w:val="00C422F7"/>
    <w:rsid w:val="00C4636E"/>
    <w:rsid w:val="00C52F06"/>
    <w:rsid w:val="00C556C7"/>
    <w:rsid w:val="00C60654"/>
    <w:rsid w:val="00C60891"/>
    <w:rsid w:val="00C62032"/>
    <w:rsid w:val="00C62AF0"/>
    <w:rsid w:val="00C62DAF"/>
    <w:rsid w:val="00C63C08"/>
    <w:rsid w:val="00C64071"/>
    <w:rsid w:val="00C660D1"/>
    <w:rsid w:val="00C67D45"/>
    <w:rsid w:val="00C7035E"/>
    <w:rsid w:val="00C76CD6"/>
    <w:rsid w:val="00C811FB"/>
    <w:rsid w:val="00C865BA"/>
    <w:rsid w:val="00CA68B3"/>
    <w:rsid w:val="00CB1579"/>
    <w:rsid w:val="00CB536A"/>
    <w:rsid w:val="00CC059A"/>
    <w:rsid w:val="00CC2D2B"/>
    <w:rsid w:val="00CC75BC"/>
    <w:rsid w:val="00CD3F1B"/>
    <w:rsid w:val="00CD5E4A"/>
    <w:rsid w:val="00CE109D"/>
    <w:rsid w:val="00CE30E8"/>
    <w:rsid w:val="00CE5CB3"/>
    <w:rsid w:val="00CF216D"/>
    <w:rsid w:val="00CF3F45"/>
    <w:rsid w:val="00CF4367"/>
    <w:rsid w:val="00D03477"/>
    <w:rsid w:val="00D04925"/>
    <w:rsid w:val="00D172F4"/>
    <w:rsid w:val="00D2258B"/>
    <w:rsid w:val="00D236A9"/>
    <w:rsid w:val="00D25E4A"/>
    <w:rsid w:val="00D325CE"/>
    <w:rsid w:val="00D345DA"/>
    <w:rsid w:val="00D51BD9"/>
    <w:rsid w:val="00D539F8"/>
    <w:rsid w:val="00D57E2C"/>
    <w:rsid w:val="00D600C7"/>
    <w:rsid w:val="00D65FD6"/>
    <w:rsid w:val="00D66E24"/>
    <w:rsid w:val="00D70601"/>
    <w:rsid w:val="00D71B9F"/>
    <w:rsid w:val="00D73EE6"/>
    <w:rsid w:val="00D84AC7"/>
    <w:rsid w:val="00D84FD2"/>
    <w:rsid w:val="00D94936"/>
    <w:rsid w:val="00DA2980"/>
    <w:rsid w:val="00DA515D"/>
    <w:rsid w:val="00DA5707"/>
    <w:rsid w:val="00DA5A1B"/>
    <w:rsid w:val="00DA776A"/>
    <w:rsid w:val="00DB5D0F"/>
    <w:rsid w:val="00DC15F9"/>
    <w:rsid w:val="00DC1D0C"/>
    <w:rsid w:val="00DC3BB3"/>
    <w:rsid w:val="00DC4BE2"/>
    <w:rsid w:val="00DC61D5"/>
    <w:rsid w:val="00DC68A3"/>
    <w:rsid w:val="00DD3B84"/>
    <w:rsid w:val="00DD5093"/>
    <w:rsid w:val="00DD68DB"/>
    <w:rsid w:val="00DE11BB"/>
    <w:rsid w:val="00DF0F14"/>
    <w:rsid w:val="00DF379A"/>
    <w:rsid w:val="00E00FE4"/>
    <w:rsid w:val="00E01176"/>
    <w:rsid w:val="00E01CD2"/>
    <w:rsid w:val="00E027E6"/>
    <w:rsid w:val="00E0436F"/>
    <w:rsid w:val="00E07439"/>
    <w:rsid w:val="00E10F69"/>
    <w:rsid w:val="00E1786A"/>
    <w:rsid w:val="00E230B6"/>
    <w:rsid w:val="00E2344A"/>
    <w:rsid w:val="00E2387F"/>
    <w:rsid w:val="00E3178F"/>
    <w:rsid w:val="00E31DAC"/>
    <w:rsid w:val="00E42747"/>
    <w:rsid w:val="00E446B2"/>
    <w:rsid w:val="00E47DE9"/>
    <w:rsid w:val="00E53DC1"/>
    <w:rsid w:val="00E5571A"/>
    <w:rsid w:val="00E62EE1"/>
    <w:rsid w:val="00E636E4"/>
    <w:rsid w:val="00E651AC"/>
    <w:rsid w:val="00E67EF3"/>
    <w:rsid w:val="00E745CA"/>
    <w:rsid w:val="00E8008D"/>
    <w:rsid w:val="00E81886"/>
    <w:rsid w:val="00E81F1C"/>
    <w:rsid w:val="00E82E87"/>
    <w:rsid w:val="00E85F68"/>
    <w:rsid w:val="00E9163C"/>
    <w:rsid w:val="00E91FB9"/>
    <w:rsid w:val="00E92132"/>
    <w:rsid w:val="00EA179A"/>
    <w:rsid w:val="00EA3FF1"/>
    <w:rsid w:val="00EA4C9F"/>
    <w:rsid w:val="00EA4FE6"/>
    <w:rsid w:val="00EA665F"/>
    <w:rsid w:val="00EA6F74"/>
    <w:rsid w:val="00EA7163"/>
    <w:rsid w:val="00EB5593"/>
    <w:rsid w:val="00EB5E5D"/>
    <w:rsid w:val="00EC0EE7"/>
    <w:rsid w:val="00EC4281"/>
    <w:rsid w:val="00ED3EEF"/>
    <w:rsid w:val="00ED6C50"/>
    <w:rsid w:val="00EE0041"/>
    <w:rsid w:val="00EE01A2"/>
    <w:rsid w:val="00EE142C"/>
    <w:rsid w:val="00EE1A58"/>
    <w:rsid w:val="00EE4DB4"/>
    <w:rsid w:val="00EE5788"/>
    <w:rsid w:val="00EE64CD"/>
    <w:rsid w:val="00EE72A7"/>
    <w:rsid w:val="00EF600E"/>
    <w:rsid w:val="00EF7288"/>
    <w:rsid w:val="00F12772"/>
    <w:rsid w:val="00F165CC"/>
    <w:rsid w:val="00F16DE4"/>
    <w:rsid w:val="00F177FE"/>
    <w:rsid w:val="00F17A7E"/>
    <w:rsid w:val="00F218A9"/>
    <w:rsid w:val="00F23CC9"/>
    <w:rsid w:val="00F265CF"/>
    <w:rsid w:val="00F33E4D"/>
    <w:rsid w:val="00F473BD"/>
    <w:rsid w:val="00F51C23"/>
    <w:rsid w:val="00F53153"/>
    <w:rsid w:val="00F55C22"/>
    <w:rsid w:val="00F55F3C"/>
    <w:rsid w:val="00F55FD6"/>
    <w:rsid w:val="00F56ACC"/>
    <w:rsid w:val="00F623DF"/>
    <w:rsid w:val="00F67C2C"/>
    <w:rsid w:val="00F70180"/>
    <w:rsid w:val="00F71BE0"/>
    <w:rsid w:val="00F729CA"/>
    <w:rsid w:val="00F7497C"/>
    <w:rsid w:val="00F77CD4"/>
    <w:rsid w:val="00F80916"/>
    <w:rsid w:val="00F83996"/>
    <w:rsid w:val="00F84FA3"/>
    <w:rsid w:val="00F85087"/>
    <w:rsid w:val="00F904FC"/>
    <w:rsid w:val="00F91B21"/>
    <w:rsid w:val="00F97D73"/>
    <w:rsid w:val="00F97FC6"/>
    <w:rsid w:val="00FA3154"/>
    <w:rsid w:val="00FA32F1"/>
    <w:rsid w:val="00FA45AE"/>
    <w:rsid w:val="00FA496A"/>
    <w:rsid w:val="00FB1166"/>
    <w:rsid w:val="00FB2A39"/>
    <w:rsid w:val="00FB5846"/>
    <w:rsid w:val="00FB66C9"/>
    <w:rsid w:val="00FC1D34"/>
    <w:rsid w:val="00FD0DA7"/>
    <w:rsid w:val="00FD2320"/>
    <w:rsid w:val="00FD7EEA"/>
    <w:rsid w:val="00FE5C08"/>
    <w:rsid w:val="00FF2F4D"/>
    <w:rsid w:val="00FF5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2"/>
      <w:szCs w:val="22"/>
      <w:lang w:eastAsia="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14555F"/>
    <w:rPr>
      <w:b/>
      <w:bCs/>
    </w:rPr>
  </w:style>
  <w:style w:styleId="Opisslike" w:type="paragraph">
    <w:name w:val="caption"/>
    <w:basedOn w:val="Normal"/>
    <w:next w:val="Normal"/>
    <w:unhideWhenUsed/>
    <w:qFormat/>
    <w:rsid w:val="00177711"/>
    <w:rPr>
      <w:b/>
      <w:bCs/>
      <w:sz w:val="20"/>
      <w:szCs w:val="20"/>
    </w:rPr>
  </w:style>
  <w:style w:styleId="Zaglavlje" w:type="paragraph">
    <w:name w:val="header"/>
    <w:basedOn w:val="Normal"/>
    <w:link w:val="ZaglavljeChar"/>
    <w:uiPriority w:val="99"/>
    <w:rsid w:val="00465FE7"/>
    <w:pPr>
      <w:tabs>
        <w:tab w:pos="4536" w:val="center"/>
        <w:tab w:pos="9072" w:val="right"/>
      </w:tabs>
    </w:pPr>
    <w:rPr>
      <w:lang w:val="x-none"/>
    </w:rPr>
  </w:style>
  <w:style w:customStyle="true" w:styleId="ZaglavljeChar" w:type="character">
    <w:name w:val="Zaglavlje Char"/>
    <w:link w:val="Zaglavlje"/>
    <w:uiPriority w:val="99"/>
    <w:rsid w:val="00465FE7"/>
    <w:rPr>
      <w:rFonts w:hAnsi="Arial" w:ascii="Arial"/>
      <w:sz w:val="22"/>
      <w:szCs w:val="22"/>
      <w:lang w:eastAsia="en-AU"/>
    </w:rPr>
  </w:style>
  <w:style w:styleId="Podnoje" w:type="paragraph">
    <w:name w:val="footer"/>
    <w:basedOn w:val="Normal"/>
    <w:link w:val="PodnojeChar"/>
    <w:rsid w:val="00465FE7"/>
    <w:pPr>
      <w:tabs>
        <w:tab w:pos="4536" w:val="center"/>
        <w:tab w:pos="9072" w:val="right"/>
      </w:tabs>
    </w:pPr>
    <w:rPr>
      <w:lang w:val="x-none"/>
    </w:rPr>
  </w:style>
  <w:style w:customStyle="true" w:styleId="PodnojeChar" w:type="character">
    <w:name w:val="Podnožje Char"/>
    <w:link w:val="Podnoje"/>
    <w:rsid w:val="00465FE7"/>
    <w:rPr>
      <w:rFonts w:hAnsi="Arial" w:ascii="Arial"/>
      <w:sz w:val="22"/>
      <w:szCs w:val="22"/>
      <w:lang w:eastAsia="en-AU"/>
    </w:rPr>
  </w:style>
  <w:style w:styleId="Odlomakpopisa" w:type="paragraph">
    <w:name w:val="List Paragraph"/>
    <w:basedOn w:val="Normal"/>
    <w:uiPriority w:val="34"/>
    <w:qFormat/>
    <w:rsid w:val="0013719C"/>
    <w:pPr>
      <w:ind w:left="708"/>
    </w:pPr>
  </w:style>
  <w:style w:styleId="Tekstrezerviranogmjesta" w:type="character">
    <w:name w:val="Placeholder Text"/>
    <w:basedOn w:val="Zadanifontodlomka"/>
    <w:uiPriority w:val="99"/>
    <w:semiHidden/>
    <w:rsid w:val="00172FCC"/>
    <w:rPr>
      <w:color w:val="808080"/>
      <w:bdr w:space="0" w:sz="0" w:color="auto" w:val="none"/>
      <w:shd w:fill="auto" w:color="auto" w:val="clear"/>
    </w:rPr>
  </w:style>
  <w:style w:customStyle="true" w:styleId="eSPISCCParagraphDefaultFont" w:type="character">
    <w:name w:val="eSPIS_CC_Paragraph Default Font"/>
    <w:basedOn w:val="Zadanifontodlomka"/>
    <w:rsid w:val="00172F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2FC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2F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2F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2"/>
      <w:szCs w:val="22"/>
      <w:lang w:eastAsia="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14555F"/>
    <w:rPr>
      <w:b/>
      <w:bCs/>
    </w:rPr>
  </w:style>
  <w:style w:styleId="Opisslike" w:type="paragraph">
    <w:name w:val="caption"/>
    <w:basedOn w:val="Normal"/>
    <w:next w:val="Normal"/>
    <w:unhideWhenUsed/>
    <w:qFormat/>
    <w:rsid w:val="00177711"/>
    <w:rPr>
      <w:b/>
      <w:bCs/>
      <w:sz w:val="20"/>
      <w:szCs w:val="20"/>
    </w:rPr>
  </w:style>
  <w:style w:styleId="Zaglavlje" w:type="paragraph">
    <w:name w:val="header"/>
    <w:basedOn w:val="Normal"/>
    <w:link w:val="ZaglavljeChar"/>
    <w:uiPriority w:val="99"/>
    <w:rsid w:val="00465FE7"/>
    <w:pPr>
      <w:tabs>
        <w:tab w:pos="4536" w:val="center"/>
        <w:tab w:pos="9072" w:val="right"/>
      </w:tabs>
    </w:pPr>
    <w:rPr>
      <w:lang w:val="x-none"/>
    </w:rPr>
  </w:style>
  <w:style w:customStyle="1" w:styleId="ZaglavljeChar" w:type="character">
    <w:name w:val="Zaglavlje Char"/>
    <w:link w:val="Zaglavlje"/>
    <w:uiPriority w:val="99"/>
    <w:rsid w:val="00465FE7"/>
    <w:rPr>
      <w:rFonts w:ascii="Arial" w:hAnsi="Arial"/>
      <w:sz w:val="22"/>
      <w:szCs w:val="22"/>
      <w:lang w:eastAsia="en-AU"/>
    </w:rPr>
  </w:style>
  <w:style w:styleId="Podnoje" w:type="paragraph">
    <w:name w:val="footer"/>
    <w:basedOn w:val="Normal"/>
    <w:link w:val="PodnojeChar"/>
    <w:rsid w:val="00465FE7"/>
    <w:pPr>
      <w:tabs>
        <w:tab w:pos="4536" w:val="center"/>
        <w:tab w:pos="9072" w:val="right"/>
      </w:tabs>
    </w:pPr>
    <w:rPr>
      <w:lang w:val="x-none"/>
    </w:rPr>
  </w:style>
  <w:style w:customStyle="1" w:styleId="PodnojeChar" w:type="character">
    <w:name w:val="Podnožje Char"/>
    <w:link w:val="Podnoje"/>
    <w:rsid w:val="00465FE7"/>
    <w:rPr>
      <w:rFonts w:ascii="Arial" w:hAnsi="Arial"/>
      <w:sz w:val="22"/>
      <w:szCs w:val="22"/>
      <w:lang w:eastAsia="en-AU"/>
    </w:rPr>
  </w:style>
  <w:style w:styleId="Odlomakpopisa" w:type="paragraph">
    <w:name w:val="List Paragraph"/>
    <w:basedOn w:val="Normal"/>
    <w:uiPriority w:val="34"/>
    <w:qFormat/>
    <w:rsid w:val="0013719C"/>
    <w:pPr>
      <w:ind w:left="708"/>
    </w:pPr>
  </w:style>
  <w:style w:styleId="Tekstrezerviranogmjesta" w:type="character">
    <w:name w:val="Placeholder Text"/>
    <w:basedOn w:val="Zadanifontodlomka"/>
    <w:uiPriority w:val="99"/>
    <w:semiHidden/>
    <w:rsid w:val="00172FCC"/>
    <w:rPr>
      <w:color w:val="808080"/>
      <w:bdr w:color="auto" w:space="0" w:sz="0" w:val="none"/>
      <w:shd w:color="auto" w:fill="auto" w:val="clear"/>
    </w:rPr>
  </w:style>
  <w:style w:customStyle="1" w:styleId="eSPISCCParagraphDefaultFont" w:type="character">
    <w:name w:val="eSPIS_CC_Paragraph Default Font"/>
    <w:basedOn w:val="Zadanifontodlomka"/>
    <w:rsid w:val="00172F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2FC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2F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2F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5995435">
      <w:bodyDiv w:val="true"/>
      <w:marLeft w:val="0"/>
      <w:marRight w:val="0"/>
      <w:marTop w:val="0"/>
      <w:marBottom w:val="0"/>
      <w:divBdr>
        <w:top w:space="0" w:sz="0" w:color="auto" w:val="none"/>
        <w:left w:space="0" w:sz="0" w:color="auto" w:val="none"/>
        <w:bottom w:space="0" w:sz="0" w:color="auto" w:val="none"/>
        <w:right w:space="0" w:sz="0" w:color="auto" w:val="none"/>
      </w:divBdr>
    </w:div>
    <w:div w:id="1197735979">
      <w:bodyDiv w:val="true"/>
      <w:marLeft w:val="0"/>
      <w:marRight w:val="0"/>
      <w:marTop w:val="0"/>
      <w:marBottom w:val="0"/>
      <w:divBdr>
        <w:top w:space="0" w:sz="0" w:color="auto" w:val="none"/>
        <w:left w:space="0" w:sz="0" w:color="auto" w:val="none"/>
        <w:bottom w:space="0" w:sz="0" w:color="auto" w:val="none"/>
        <w:right w:space="0" w:sz="0" w:color="auto" w:val="none"/>
      </w:divBdr>
    </w:div>
    <w:div w:id="2049330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St-137/2012-251</izvorni_sadrzaj>
    <derivirana_varijabla naziv="DomainObject.Oznaka_1">St-137/2012-251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2012.</izvorni_sadrzaj>
    <derivirana_varijabla naziv="DomainObject.Predmet.DatumOsnivanja_1">29.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ožujka 2017.</izvorni_sadrzaj>
    <derivirana_varijabla naziv="DomainObject.Predmet.DatumRjesavanja_1">3.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St-137/2012</izvorni_sadrzaj>
    <derivirana_varijabla naziv="DomainObject.Predmet.OznakaBroj_1">St-137/2012</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Izv. FINA od 23.10.2015. (preknj.
6.002,63 kn 23.10.2015.).</izvorni_sadrzaj>
    <derivirana_varijabla naziv="DomainObject.Predmet.PrimjedbaSuca_1">Izv. FINA od 23.10.2015. (preknj.
6.002,63 kn 23.10.2015.).</derivirana_varijabla>
  </DomainObject.Predmet.PrimjedbaSuca>
  <DomainObject.Predmet.ProtustrankaFormated>
    <izvorni_sadrzaj>  Stečajna masa iza GT INŽENJERING trgovačko društvo za građevinarstvo, trgovinu i inženjering, društvo s ograničenom odgo</izvorni_sadrzaj>
    <derivirana_varijabla naziv="DomainObject.Predmet.ProtustrankaFormated_1">  Stečajna masa iza GT INŽENJERING trgovačko društvo za građevinarstvo, trgovinu i inženjering, društvo s ograničenom odgo</derivirana_varijabla>
  </DomainObject.Predmet.ProtustrankaFormated>
  <DomainObject.Predmet.ProtustrankaFormatedOIB>
    <izvorni_sadrzaj>  Stečajna masa iza GT INŽENJERING trgovačko društvo za građevinarstvo, trgovinu i inženjering, društvo s ograničenom odgo, OIB 32993891895</izvorni_sadrzaj>
    <derivirana_varijabla naziv="DomainObject.Predmet.ProtustrankaFormatedOIB_1">  Stečajna masa iza GT INŽENJERING trgovačko društvo za građevinarstvo, trgovinu i inženjering, društvo s ograničenom odgo, OIB 32993891895</derivirana_varijabla>
  </DomainObject.Predmet.ProtustrankaFormatedOIB>
  <DomainObject.Predmet.ProtustrankaFormatedWithAdress>
    <izvorni_sadrzaj> Stečajna masa iza GT INŽENJERING trgovačko društvo za građevinarstvo, trgovinu i inženjering, društvo s ograničenom odgo, Petra Zrinskog 3, 42230 Ludbreg</izvorni_sadrzaj>
    <derivirana_varijabla naziv="DomainObject.Predmet.ProtustrankaFormatedWithAdress_1"> Stečajna masa iza GT INŽENJERING trgovačko društvo za građevinarstvo, trgovinu i inženjering, društvo s ograničenom odgo, Petra Zrinskog 3, 42230 Ludbreg</derivirana_varijabla>
  </DomainObject.Predmet.ProtustrankaFormatedWithAdress>
  <DomainObject.Predmet.ProtustrankaFormatedWithAdressOIB>
    <izvorni_sadrzaj> Stečajna masa iza GT INŽENJERING trgovačko društvo za građevinarstvo, trgovinu i inženjering, društvo s ograničenom odgo, OIB 32993891895, Petra Zrinskog 3, 42230 Ludbreg</izvorni_sadrzaj>
    <derivirana_varijabla naziv="DomainObject.Predmet.ProtustrankaFormatedWithAdressOIB_1"> Stečajna masa iza GT INŽENJERING trgovačko društvo za građevinarstvo, trgovinu i inženjering, društvo s ograničenom odgo, OIB 32993891895, Petra Zrinskog 3, 42230 Ludbreg</derivirana_varijabla>
  </DomainObject.Predmet.ProtustrankaFormatedWithAdressOIB>
  <DomainObject.Predmet.ProtustrankaWithAdress>
    <izvorni_sadrzaj>Stečajna masa iza GT INŽENJERING trgovačko društvo za građevinarstvo, trgovinu i inženjering, društvo s ograničenom odgo Petra Zrinskog 3, 42230 Ludbreg</izvorni_sadrzaj>
    <derivirana_varijabla naziv="DomainObject.Predmet.ProtustrankaWithAdress_1">Stečajna masa iza GT INŽENJERING trgovačko društvo za građevinarstvo, trgovinu i inženjering, društvo s ograničenom odgo Petra Zrinskog 3, 42230 Ludbreg</derivirana_varijabla>
  </DomainObject.Predmet.ProtustrankaWithAdress>
  <DomainObject.Predmet.ProtustrankaWithAdressOIB>
    <izvorni_sadrzaj>Stečajna masa iza GT INŽENJERING trgovačko društvo za građevinarstvo, trgovinu i inženjering, društvo s ograničenom odgo, OIB 32993891895, Petra Zrinskog 3, 42230 Ludbreg</izvorni_sadrzaj>
    <derivirana_varijabla naziv="DomainObject.Predmet.ProtustrankaWithAdressOIB_1">Stečajna masa iza GT INŽENJERING trgovačko društvo za građevinarstvo, trgovinu i inženjering, društvo s ograničenom odgo, OIB 32993891895, Petra Zrinskog 3, 42230 Ludbreg</derivirana_varijabla>
  </DomainObject.Predmet.ProtustrankaWithAdressOIB>
  <DomainObject.Predmet.ProtustrankaNazivFormated>
    <izvorni_sadrzaj>Stečajna masa iza GT INŽENJERING trgovačko društvo za građevinarstvo, trgovinu i inženjering, društvo s ograničenom odgo</izvorni_sadrzaj>
    <derivirana_varijabla naziv="DomainObject.Predmet.ProtustrankaNazivFormated_1">Stečajna masa iza GT INŽENJERING trgovačko društvo za građevinarstvo, trgovinu i inženjering, društvo s ograničenom odgo</derivirana_varijabla>
  </DomainObject.Predmet.ProtustrankaNazivFormated>
  <DomainObject.Predmet.ProtustrankaNazivFormatedOIB>
    <izvorni_sadrzaj>Stečajna masa iza GT INŽENJERING trgovačko društvo za građevinarstvo, trgovinu i inženjering, društvo s ograničenom odgo, OIB 32993891895</izvorni_sadrzaj>
    <derivirana_varijabla naziv="DomainObject.Predmet.ProtustrankaNazivFormatedOIB_1">Stečajna masa iza GT INŽENJERING trgovačko društvo za građevinarstvo, trgovinu i inženjering, društvo s ograničenom odgo, OIB 32993891895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 Habjanić; Josip Furjan; Mirko Carić; Mladen Mikec; Mladen Zelčić; Stanko Kanjir</izvorni_sadrzaj>
    <derivirana_varijabla naziv="DomainObject.Predmet.StrankaFormated_1">  Janko Habjanić; Josip Furjan; Mirko Carić; Mladen Mikec; Mladen Zelčić; Stanko Kanjir</derivirana_varijabla>
  </DomainObject.Predmet.StrankaFormated>
  <DomainObject.Predmet.StrankaFormatedOIB>
    <izvorni_sadrzaj>  Janko Habjanić, OIB 69134118364; Josip Furjan, OIB 43622767825; Mirko Carić, OIB 28730640875; Mladen Mikec, OIB 99141960792; Mladen Zelčić, OIB 54972055967; Stanko Kanjir, OIB 96176686566</izvorni_sadrzaj>
    <derivirana_varijabla naziv="DomainObject.Predmet.StrankaFormatedOIB_1">  Janko Habjanić, OIB 69134118364; Josip Furjan, OIB 43622767825; Mirko Carić, OIB 28730640875; Mladen Mikec, OIB 99141960792; Mladen Zelčić, OIB 54972055967; Stanko Kanjir, OIB 96176686566</derivirana_varijabla>
  </DomainObject.Predmet.StrankaFormatedOIB>
  <DomainObject.Predmet.StrankaFormatedWithAdress>
    <izvorni_sadrzaj> Janko Habjanić, 8. Maja 58 A, 42208 Kolarovec; Josip Furjan, Matije Gupca 32, 42208 Gornje Vratno; Mirko Carić, Donja Voća 299, 42245 Donja Voća; Mladen Mikec, Borak Stjepana 2, 42208 Mali Lovrečan; Mladen Zelčić, Donja Rijeka 112, 48268 Donja Rijeka; Stanko Kanjir, Petrijanečka 2 A, 42207 Vinica</izvorni_sadrzaj>
    <derivirana_varijabla naziv="DomainObject.Predmet.StrankaFormatedWithAdress_1"> Janko Habjanić, 8. Maja 58 A, 42208 Kolarovec; Josip Furjan, Matije Gupca 32, 42208 Gornje Vratno; Mirko Carić, Donja Voća 299, 42245 Donja Voća; Mladen Mikec, Borak Stjepana 2, 42208 Mali Lovrečan; Mladen Zelčić, Donja Rijeka 112, 48268 Donja Rijeka; Stanko Kanjir, Petrijanečka 2 A, 42207 Vinica</derivirana_varijabla>
  </DomainObject.Predmet.StrankaFormatedWithAdress>
  <DomainObject.Predmet.StrankaFormatedWithAdressOIB>
    <izvorni_sadrzaj> Janko Habjanić, OIB 69134118364, 8. Maja 58 A, 42208 Kolarovec; Josip Furjan, OIB 43622767825, Matije Gupca 32, 42208 Gornje Vratno; Mirko Carić, OIB 28730640875, Donja Voća 299, 42245 Donja Voća; Mladen Mikec, OIB 99141960792, Borak Stjepana 2, 42208 Mali Lovrečan; Mladen Zelčić, OIB 54972055967, Donja Rijeka 112, 48268 Donja Rijeka; Stanko Kanjir, OIB 96176686566, Petrijanečka 2 A, 42207 Vinica</izvorni_sadrzaj>
    <derivirana_varijabla naziv="DomainObject.Predmet.StrankaFormatedWithAdressOIB_1"> Janko Habjanić, OIB 69134118364, 8. Maja 58 A, 42208 Kolarovec; Josip Furjan, OIB 43622767825, Matije Gupca 32, 42208 Gornje Vratno; Mirko Carić, OIB 28730640875, Donja Voća 299, 42245 Donja Voća; Mladen Mikec, OIB 99141960792, Borak Stjepana 2, 42208 Mali Lovrečan; Mladen Zelčić, OIB 54972055967, Donja Rijeka 112, 48268 Donja Rijeka; Stanko Kanjir, OIB 96176686566, Petrijanečka 2 A, 42207 Vinica</derivirana_varijabla>
  </DomainObject.Predmet.StrankaFormatedWithAdressOIB>
  <DomainObject.Predmet.StrankaWithAdress>
    <izvorni_sadrzaj>Janko Habjanić 8. Maja 58 A,42208 Kolarovec,Josip Furjan Matije Gupca 32,42208 Gornje Vratno,Mirko Carić Donja Voća 299,42245 Donja Voća,Mladen Mikec Borak Stjepana 2,42208 Mali Lovrečan,Mladen Zelčić Donja Rijeka 112,48268 Donja Rijeka,Stanko Kanjir Petrijanečka 2 A,42207 Vinica</izvorni_sadrzaj>
    <derivirana_varijabla naziv="DomainObject.Predmet.StrankaWithAdress_1">Janko Habjanić 8. Maja 58 A,42208 Kolarovec,Josip Furjan Matije Gupca 32,42208 Gornje Vratno,Mirko Carić Donja Voća 299,42245 Donja Voća,Mladen Mikec Borak Stjepana 2,42208 Mali Lovrečan,Mladen Zelčić Donja Rijeka 112,48268 Donja Rijeka,Stanko Kanjir Petrijanečka 2 A,42207 Vinica</derivirana_varijabla>
  </DomainObject.Predmet.StrankaWithAdress>
  <DomainObject.Predmet.StrankaWithAdressOIB>
    <izvorni_sadrzaj>Janko Habjanić, OIB 69134118364, 8. Maja 58 A,42208 Kolarovec,Josip Furjan, OIB 43622767825, Matije Gupca 32,42208 Gornje Vratno,Mirko Carić, OIB 28730640875, Donja Voća 299,42245 Donja Voća,Mladen Mikec, OIB 99141960792, Borak Stjepana 2,42208 Mali Lovrečan,Mladen Zelčić, OIB 54972055967, Donja Rijeka 112,48268 Donja Rijeka,Stanko Kanjir, OIB 96176686566, Petrijanečka 2 A,42207 Vinica</izvorni_sadrzaj>
    <derivirana_varijabla naziv="DomainObject.Predmet.StrankaWithAdressOIB_1">Janko Habjanić, OIB 69134118364, 8. Maja 58 A,42208 Kolarovec,Josip Furjan, OIB 43622767825, Matije Gupca 32,42208 Gornje Vratno,Mirko Carić, OIB 28730640875, Donja Voća 299,42245 Donja Voća,Mladen Mikec, OIB 99141960792, Borak Stjepana 2,42208 Mali Lovrečan,Mladen Zelčić, OIB 54972055967, Donja Rijeka 112,48268 Donja Rijeka,Stanko Kanjir, OIB 96176686566, Petrijanečka 2 A,42207 Vinica</derivirana_varijabla>
  </DomainObject.Predmet.StrankaWithAdressOIB>
  <DomainObject.Predmet.StrankaNazivFormated>
    <izvorni_sadrzaj>Janko Habjanić,Josip Furjan,Mirko Carić,Mladen Mikec,Mladen Zelčić,Stanko Kanjir</izvorni_sadrzaj>
    <derivirana_varijabla naziv="DomainObject.Predmet.StrankaNazivFormated_1">Janko Habjanić,Josip Furjan,Mirko Carić,Mladen Mikec,Mladen Zelčić,Stanko Kanjir</derivirana_varijabla>
  </DomainObject.Predmet.StrankaNazivFormated>
  <DomainObject.Predmet.StrankaNazivFormatedOIB>
    <izvorni_sadrzaj>Janko Habjanić, OIB 69134118364,Josip Furjan, OIB 43622767825,Mirko Carić, OIB 28730640875,Mladen Mikec, OIB 99141960792,Mladen Zelčić, OIB 54972055967,Stanko Kanjir, OIB 96176686566</izvorni_sadrzaj>
    <derivirana_varijabla naziv="DomainObject.Predmet.StrankaNazivFormatedOIB_1">Janko Habjanić, OIB 69134118364,Josip Furjan, OIB 43622767825,Mirko Carić, OIB 28730640875,Mladen Mikec, OIB 99141960792,Mladen Zelčić, OIB 54972055967,Stanko Kanjir, OIB 96176686566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Janko Habjanić</item>
      <item>Josip Furjan</item>
      <item>Mirko Carić</item>
      <item>Mladen Mikec</item>
      <item>Mladen Zelčić</item>
      <item>Stanko Kanjir</item>
    </izvorni_sadrzaj>
    <derivirana_varijabla naziv="DomainObject.Predmet.StrankaListFormated_1">
      <item>Janko Habjanić</item>
      <item>Josip Furjan</item>
      <item>Mirko Carić</item>
      <item>Mladen Mikec</item>
      <item>Mladen Zelčić</item>
      <item>Stanko Kanjir</item>
    </derivirana_varijabla>
  </DomainObject.Predmet.StrankaListFormated>
  <DomainObject.Predmet.StrankaListFormatedOIB>
    <izvorni_sadrzaj>
      <item>Janko Habjanić, OIB 69134118364</item>
      <item>Josip Furjan, OIB 43622767825</item>
      <item>Mirko Carić, OIB 28730640875</item>
      <item>Mladen Mikec, OIB 99141960792</item>
      <item>Mladen Zelčić, OIB 54972055967</item>
      <item>Stanko Kanjir, OIB 96176686566</item>
    </izvorni_sadrzaj>
    <derivirana_varijabla naziv="DomainObject.Predmet.StrankaListFormatedOIB_1">
      <item>Janko Habjanić, OIB 69134118364</item>
      <item>Josip Furjan, OIB 43622767825</item>
      <item>Mirko Carić, OIB 28730640875</item>
      <item>Mladen Mikec, OIB 99141960792</item>
      <item>Mladen Zelčić, OIB 54972055967</item>
      <item>Stanko Kanjir, OIB 96176686566</item>
    </derivirana_varijabla>
  </DomainObject.Predmet.StrankaListFormatedOIB>
  <DomainObject.Predmet.StrankaListFormatedWithAdress>
    <izvorni_sadrzaj>
      <item>Janko Habjanić, 8. Maja 58 A, 42208 Kolarovec</item>
      <item>Josip Furjan, Matije Gupca 32, 42208 Gornje Vratno</item>
      <item>Mirko Carić, Donja Voća 299, 42245 Donja Voća</item>
      <item>Mladen Mikec, Borak Stjepana 2, 42208 Mali Lovrečan</item>
      <item>Mladen Zelčić, Donja Rijeka 112, 48268 Donja Rijeka</item>
      <item>Stanko Kanjir, Petrijanečka 2 A, 42207 Vinica</item>
    </izvorni_sadrzaj>
    <derivirana_varijabla naziv="DomainObject.Predmet.StrankaListFormatedWithAdress_1">
      <item>Janko Habjanić, 8. Maja 58 A, 42208 Kolarovec</item>
      <item>Josip Furjan, Matije Gupca 32, 42208 Gornje Vratno</item>
      <item>Mirko Carić, Donja Voća 299, 42245 Donja Voća</item>
      <item>Mladen Mikec, Borak Stjepana 2, 42208 Mali Lovrečan</item>
      <item>Mladen Zelčić, Donja Rijeka 112, 48268 Donja Rijeka</item>
      <item>Stanko Kanjir, Petrijanečka 2 A, 42207 Vinica</item>
    </derivirana_varijabla>
  </DomainObject.Predmet.StrankaListFormatedWithAdress>
  <DomainObject.Predmet.StrankaListFormatedWithAdressOIB>
    <izvorni_sadrzaj>
      <item>Janko Habjanić, OIB 69134118364, 8. Maja 58 A, 42208 Kolarovec</item>
      <item>Josip Furjan, OIB 43622767825, Matije Gupca 32, 42208 Gornje Vratno</item>
      <item>Mirko Carić, OIB 28730640875, Donja Voća 299, 42245 Donja Voća</item>
      <item>Mladen Mikec, OIB 99141960792, Borak Stjepana 2, 42208 Mali Lovrečan</item>
      <item>Mladen Zelčić, OIB 54972055967, Donja Rijeka 112, 48268 Donja Rijeka</item>
      <item>Stanko Kanjir, OIB 96176686566, Petrijanečka 2 A, 42207 Vinica</item>
    </izvorni_sadrzaj>
    <derivirana_varijabla naziv="DomainObject.Predmet.StrankaListFormatedWithAdressOIB_1">
      <item>Janko Habjanić, OIB 69134118364, 8. Maja 58 A, 42208 Kolarovec</item>
      <item>Josip Furjan, OIB 43622767825, Matije Gupca 32, 42208 Gornje Vratno</item>
      <item>Mirko Carić, OIB 28730640875, Donja Voća 299, 42245 Donja Voća</item>
      <item>Mladen Mikec, OIB 99141960792, Borak Stjepana 2, 42208 Mali Lovrečan</item>
      <item>Mladen Zelčić, OIB 54972055967, Donja Rijeka 112, 48268 Donja Rijeka</item>
      <item>Stanko Kanjir, OIB 96176686566, Petrijanečka 2 A, 42207 Vinica</item>
    </derivirana_varijabla>
  </DomainObject.Predmet.StrankaListFormatedWithAdressOIB>
  <DomainObject.Predmet.StrankaListNazivFormated>
    <izvorni_sadrzaj>
      <item>Janko Habjanić</item>
      <item>Josip Furjan</item>
      <item>Mirko Carić</item>
      <item>Mladen Mikec</item>
      <item>Mladen Zelčić</item>
      <item>Stanko Kanjir</item>
    </izvorni_sadrzaj>
    <derivirana_varijabla naziv="DomainObject.Predmet.StrankaListNazivFormated_1">
      <item>Janko Habjanić</item>
      <item>Josip Furjan</item>
      <item>Mirko Carić</item>
      <item>Mladen Mikec</item>
      <item>Mladen Zelčić</item>
      <item>Stanko Kanjir</item>
    </derivirana_varijabla>
  </DomainObject.Predmet.StrankaListNazivFormated>
  <DomainObject.Predmet.StrankaListNazivFormatedOIB>
    <izvorni_sadrzaj>
      <item>Janko Habjanić, OIB 69134118364</item>
      <item>Josip Furjan, OIB 43622767825</item>
      <item>Mirko Carić, OIB 28730640875</item>
      <item>Mladen Mikec, OIB 99141960792</item>
      <item>Mladen Zelčić, OIB 54972055967</item>
      <item>Stanko Kanjir, OIB 96176686566</item>
    </izvorni_sadrzaj>
    <derivirana_varijabla naziv="DomainObject.Predmet.StrankaListNazivFormatedOIB_1">
      <item>Janko Habjanić, OIB 69134118364</item>
      <item>Josip Furjan, OIB 43622767825</item>
      <item>Mirko Carić, OIB 28730640875</item>
      <item>Mladen Mikec, OIB 99141960792</item>
      <item>Mladen Zelčić, OIB 54972055967</item>
      <item>Stanko Kanjir, OIB 96176686566</item>
    </derivirana_varijabla>
  </DomainObject.Predmet.StrankaListNazivFormatedOIB>
  <DomainObject.Predmet.ProtuStrankaListFormated>
    <izvorni_sadrzaj>
      <item>Stečajna masa iza GT INŽENJERING trgovačko društvo za građevinarstvo, trgovinu i inženjering, društvo s ograničenom odgo</item>
    </izvorni_sadrzaj>
    <derivirana_varijabla naziv="DomainObject.Predmet.ProtuStrankaListFormated_1">
      <item>Stečajna masa iza GT INŽENJERING trgovačko društvo za građevinarstvo, trgovinu i inženjering, društvo s ograničenom odgo</item>
    </derivirana_varijabla>
  </DomainObject.Predmet.ProtuStrankaListFormated>
  <DomainObject.Predmet.ProtuStrankaListFormatedOIB>
    <izvorni_sadrzaj>
      <item>Stečajna masa iza GT INŽENJERING trgovačko društvo za građevinarstvo, trgovinu i inženjering, društvo s ograničenom odgo, OIB 32993891895</item>
    </izvorni_sadrzaj>
    <derivirana_varijabla naziv="DomainObject.Predmet.ProtuStrankaListFormatedOIB_1">
      <item>Stečajna masa iza GT INŽENJERING trgovačko društvo za građevinarstvo, trgovinu i inženjering, društvo s ograničenom odgo, OIB 32993891895</item>
    </derivirana_varijabla>
  </DomainObject.Predmet.ProtuStrankaListFormatedOIB>
  <DomainObject.Predmet.ProtuStrankaListFormatedWithAdress>
    <izvorni_sadrzaj>
      <item>Stečajna masa iza GT INŽENJERING trgovačko društvo za građevinarstvo, trgovinu i inženjering, društvo s ograničenom odgo, Petra Zrinskog 3, 42230 Ludbreg</item>
    </izvorni_sadrzaj>
    <derivirana_varijabla naziv="DomainObject.Predmet.ProtuStrankaListFormatedWithAdress_1">
      <item>Stečajna masa iza GT INŽENJERING trgovačko društvo za građevinarstvo, trgovinu i inženjering, društvo s ograničenom odgo, Petra Zrinskog 3, 42230 Ludbreg</item>
    </derivirana_varijabla>
  </DomainObject.Predmet.ProtuStrankaListFormatedWithAdress>
  <DomainObject.Predmet.ProtuStrankaListFormatedWithAdressOIB>
    <izvorni_sadrzaj>
      <item>Stečajna masa iza GT INŽENJERING trgovačko društvo za građevinarstvo, trgovinu i inženjering, društvo s ograničenom odgo, OIB 32993891895, Petra Zrinskog 3, 42230 Ludbreg</item>
    </izvorni_sadrzaj>
    <derivirana_varijabla naziv="DomainObject.Predmet.ProtuStrankaListFormatedWithAdressOIB_1">
      <item>Stečajna masa iza GT INŽENJERING trgovačko društvo za građevinarstvo, trgovinu i inženjering, društvo s ograničenom odgo, OIB 32993891895, Petra Zrinskog 3, 42230 Ludbreg</item>
    </derivirana_varijabla>
  </DomainObject.Predmet.ProtuStrankaListFormatedWithAdressOIB>
  <DomainObject.Predmet.ProtuStrankaListNazivFormated>
    <izvorni_sadrzaj>
      <item>Stečajna masa iza GT INŽENJERING trgovačko društvo za građevinarstvo, trgovinu i inženjering, društvo s ograničenom odgo</item>
    </izvorni_sadrzaj>
    <derivirana_varijabla naziv="DomainObject.Predmet.ProtuStrankaListNazivFormated_1">
      <item>Stečajna masa iza GT INŽENJERING trgovačko društvo za građevinarstvo, trgovinu i inženjering, društvo s ograničenom odgo</item>
    </derivirana_varijabla>
  </DomainObject.Predmet.ProtuStrankaListNazivFormated>
  <DomainObject.Predmet.ProtuStrankaListNazivFormatedOIB>
    <izvorni_sadrzaj>
      <item>Stečajna masa iza GT INŽENJERING trgovačko društvo za građevinarstvo, trgovinu i inženjering, društvo s ograničenom odgo, OIB 32993891895</item>
    </izvorni_sadrzaj>
    <derivirana_varijabla naziv="DomainObject.Predmet.ProtuStrankaListNazivFormatedOIB_1">
      <item>Stečajna masa iza GT INŽENJERING trgovačko društvo za građevinarstvo, trgovinu i inženjering, društvo s ograničenom odgo, OIB 32993891895</item>
    </derivirana_varijabla>
  </DomainObject.Predmet.ProtuStrankaListNazivFormatedOIB>
  <DomainObject.Predmet.OstaliListFormated>
    <izvorni_sadrzaj>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izvorni_sadrzaj>
    <derivirana_varijabla naziv="DomainObject.Predmet.OstaliListFormated_1">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derivirana_varijabla>
  </DomainObject.Predmet.OstaliListFormated>
  <DomainObject.Predmet.OstaliListFormatedOIB>
    <izvorni_sadrzaj>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izvorni_sadrzaj>
    <derivirana_varijabla naziv="DomainObject.Predmet.OstaliListFormatedOIB_1">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derivirana_varijabla>
  </DomainObject.Predmet.OstaliListFormatedOIB>
  <DomainObject.Predmet.OstaliListFormatedWithAdress>
    <izvorni_sadrzaj>
      <item>SUDSKI REGISTAR</item>
      <item>STANKO MAKAR,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Varaždinska 40/C, 42220 Novi Marof</item>
      <item>Z.K.Odjel Općinskog suda u Varaždinu</item>
      <item>BANKA KOVANICA d.d., Preradovićeva 29, 42000 Varaždin</item>
      <item>KORALJKA MAĐARIĆ, KAPUCINSKI TRG 2, 42000 Varaždin</item>
      <item>Koraljka Mađarić, Krapinska 25, 42000 Varaždin</item>
      <item>Odvjetničko društvo BRLEČIĆ &amp; partneri, javno trgovačko društvo za obavljanje odvjetničkih poslova, Optujska ulica 25/1, 42000 Varaždin</item>
      <item>Koraljka Mađarić, Krapinska 25, 42000 Varaždin</item>
      <item>Odvjetničko društvo BRLEČIĆ &amp; partneri, javno trgovačko društvo za obavljanje odvjetničkih poslova, Optujska ulica 25/1, 42000 Varaždin</item>
      <item>Općinski sud u Čakovcu, R. Boškovića 17, 40000 Čakovec</item>
      <item>Božica Miklaušić, Vinogradska 50, 42203 Kelemen</item>
      <item>Damir Ropić, vl. Autoprijevoznik Damir Ropić, Rudolfa Korotaja 18, 42208 Dubrava Križovljanska</item>
      <item>Lovrini vinogradi društvo s ograničenom odgovornošću za vinogradarstvo i usluge, Lovrečan breg 15, 42208 Cestica</item>
      <item>VUKIĆ, JELUŠIĆ, ŠULINA, STANKOVIĆ, JURCAN &amp; JABUKA odvjetničko društvo s ograničenom odgovornošću, Nikole Tesle 9, 51000 Rijeka</item>
    </izvorni_sadrzaj>
    <derivirana_varijabla naziv="DomainObject.Predmet.OstaliListFormatedWithAdress_1">
      <item>SUDSKI REGISTAR</item>
      <item>STANKO MAKAR,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Varaždinska 40/C, 42220 Novi Marof</item>
      <item>Z.K.Odjel Općinskog suda u Varaždinu</item>
      <item>BANKA KOVANICA d.d., Preradovićeva 29, 42000 Varaždin</item>
      <item>KORALJKA MAĐARIĆ, KAPUCINSKI TRG 2, 42000 Varaždin</item>
      <item>Koraljka Mađarić, Krapinska 25, 42000 Varaždin</item>
      <item>Odvjetničko društvo BRLEČIĆ &amp; partneri, javno trgovačko društvo za obavljanje odvjetničkih poslova, Optujska ulica 25/1, 42000 Varaždin</item>
      <item>Koraljka Mađarić, Krapinska 25, 42000 Varaždin</item>
      <item>Odvjetničko društvo BRLEČIĆ &amp; partneri, javno trgovačko društvo za obavljanje odvjetničkih poslova, Optujska ulica 25/1, 42000 Varaždin</item>
      <item>Općinski sud u Čakovcu, R. Boškovića 17, 40000 Čakovec</item>
      <item>Božica Miklaušić, Vinogradska 50, 42203 Kelemen</item>
      <item>Damir Ropić, vl. Autoprijevoznik Damir Ropić, Rudolfa Korotaja 18, 42208 Dubrava Križovljanska</item>
      <item>Lovrini vinogradi društvo s ograničenom odgovornošću za vinogradarstvo i usluge, Lovrečan breg 15, 42208 Cestica</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SUDSKI REGISTAR</item>
      <item>STANKO MAKAR, OIB 49218337993,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OIB 48249084626, Varaždinska 40/C, 42220 Novi Marof</item>
      <item>Z.K.Odjel Općinskog suda u Varaždinu</item>
      <item>BANKA KOVANICA d.d., Preradovićeva 29, 42000 Varaždin</item>
      <item>KORALJKA MAĐARIĆ, KAPUCINSKI TRG 2, 42000 Varaždin</item>
      <item>Koraljka Mađarić, OIB 34895818741, Krapinska 25, 42000 Varaždin</item>
      <item>Odvjetničko društvo BRLEČIĆ &amp; partneri, javno trgovačko društvo za obavljanje odvjetničkih poslova, OIB 75277763692, Optujska ulica 25/1, 42000 Varaždin</item>
      <item>Koraljka Mađarić, OIB 34895818741, Krapinska 25, 42000 Varaždin</item>
      <item>Odvjetničko društvo BRLEČIĆ &amp; partneri, javno trgovačko društvo za obavljanje odvjetničkih poslova, OIB 75277763692, Optujska ulica 25/1, 42000 Varaždin</item>
      <item>Općinski sud u Čakovcu, R. Boškovića 17, 40000 Čakovec</item>
      <item>Božica Miklaušić, OIB 16313799937, Vinogradska 50, 42203 Kelemen</item>
      <item>Damir Ropić, vl. Autoprijevoznik Damir Ropić, Rudolfa Korotaja 18, 42208 Dubrava Križovljanska</item>
      <item>Lovrini vinogradi društvo s ograničenom odgovornošću za vinogradarstvo i usluge, OIB 71377054236, Lovrečan breg 15, 42208 Cestica</item>
      <item>VUKIĆ, JELUŠIĆ, ŠULINA, STANKOVIĆ, JURCAN &amp; JABUKA odvjetničko društvo s ograničenom odgovornošću, OIB 01394705384, Nikole Tesle 9, 51000 Rijeka</item>
    </izvorni_sadrzaj>
    <derivirana_varijabla naziv="DomainObject.Predmet.OstaliListFormatedWithAdressOIB_1">
      <item>SUDSKI REGISTAR</item>
      <item>STANKO MAKAR, OIB 49218337993, P. ZRINSKOG 3, 42230 Ludbreg</item>
      <item>OD SLUNJSKI RUDNIČKI, kRATKA 2, 42000 Varaždin</item>
      <item>ŽUPAIJSKO DRŽAVNO ODVJETNIŠTVO VARAŽDIN, 42000 Varaždin</item>
      <item>RAIFFEISENBANK AUSTRIA ZAGREB, PETRINJSKA 59, 10000 Zagreb</item>
      <item>IRENA PIKIJA, KRATKA 6, 42000 Varaždin</item>
      <item>MF POREZNA UPRAVA VARAŽDIN, 42000 Varaždin</item>
      <item>MESSER CROATIA PLIN d.o.o., Industrijska 1, 10290 Zaprešić</item>
      <item>MF POREZNA UPRAVA ČAKOVEC, 40000 Čakovec</item>
      <item>COMET, proizvodnja, trgovina i usluge d.o.o., OIB 48249084626, Varaždinska 40/C, 42220 Novi Marof</item>
      <item>Z.K.Odjel Općinskog suda u Varaždinu</item>
      <item>BANKA KOVANICA d.d., Preradovićeva 29, 42000 Varaždin</item>
      <item>KORALJKA MAĐARIĆ, KAPUCINSKI TRG 2, 42000 Varaždin</item>
      <item>Koraljka Mađarić, OIB 34895818741, Krapinska 25, 42000 Varaždin</item>
      <item>Odvjetničko društvo BRLEČIĆ &amp; partneri, javno trgovačko društvo za obavljanje odvjetničkih poslova, OIB 75277763692, Optujska ulica 25/1, 42000 Varaždin</item>
      <item>Koraljka Mađarić, OIB 34895818741, Krapinska 25, 42000 Varaždin</item>
      <item>Odvjetničko društvo BRLEČIĆ &amp; partneri, javno trgovačko društvo za obavljanje odvjetničkih poslova, OIB 75277763692, Optujska ulica 25/1, 42000 Varaždin</item>
      <item>Općinski sud u Čakovcu, R. Boškovića 17, 40000 Čakovec</item>
      <item>Božica Miklaušić, OIB 16313799937, Vinogradska 50, 42203 Kelemen</item>
      <item>Damir Ropić, vl. Autoprijevoznik Damir Ropić, Rudolfa Korotaja 18, 42208 Dubrava Križovljanska</item>
      <item>Lovrini vinogradi društvo s ograničenom odgovornošću za vinogradarstvo i usluge, OIB 71377054236, Lovrečan breg 15, 42208 Cestica</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izvorni_sadrzaj>
    <derivirana_varijabla naziv="DomainObject.Predmet.OstaliListNazivFormated_1">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derivirana_varijabla>
  </DomainObject.Predmet.OstaliListNazivFormated>
  <DomainObject.Predmet.OstaliListNazivFormatedOIB>
    <izvorni_sadrzaj>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izvorni_sadrzaj>
    <derivirana_varijabla naziv="DomainObject.Predmet.OstaliListNazivFormatedOIB_1">
      <item>SUDSKI REGISTAR</item>
      <item>STANKO MAKAR, OIB 49218337993</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 OIB 48249084626</item>
      <item>Z.K.Odjel Općinskog suda u Varaždinu</item>
      <item>BANKA KOVANICA d.d.</item>
      <item>KORALJKA MAĐARIĆ</item>
      <item>Koraljka Mađarić, OIB 34895818741</item>
      <item>Odvjetničko društvo BRLEČIĆ &amp; partneri, javno trgovačko društvo za obavljanje odvjetničkih poslova, OIB 75277763692</item>
      <item>Koraljka Mađarić, OIB 34895818741</item>
      <item>Odvjetničko društvo BRLEČIĆ &amp; partneri, javno trgovačko društvo za obavljanje odvjetničkih poslova, OIB 75277763692</item>
      <item>Općinski sud u Čakovcu</item>
      <item>Božica Miklaušić, OIB 16313799937</item>
      <item>Damir Ropić, vl. Autoprijevoznik Damir Ropić</item>
      <item>Lovrini vinogradi društvo s ograničenom odgovornošću za vinogradarstvo i usluge, OIB 71377054236</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St-137/2012-251</izvorni_sadrzaj>
    <derivirana_varijabla naziv="DomainObject.PoslovniBrojDokumenta_1">St-137/2012-251</derivirana_varijabla>
  </DomainObject.PoslovniBrojDokumenta>
  <DomainObject.Predmet.StrankaIDrugi>
    <izvorni_sadrzaj>Janko Habjanić i dr.</izvorni_sadrzaj>
    <derivirana_varijabla naziv="DomainObject.Predmet.StrankaIDrugi_1">Janko Habjanić i dr.</derivirana_varijabla>
  </DomainObject.Predmet.StrankaIDrugi>
  <DomainObject.Predmet.ProtustrankaIDrugi>
    <izvorni_sadrzaj>Stečajna masa iza GT INŽENJERING trgovačko društvo za građevinarstvo, trgovinu i inženjering, društvo s ograničenom odgo</izvorni_sadrzaj>
    <derivirana_varijabla naziv="DomainObject.Predmet.ProtustrankaIDrugi_1">Stečajna masa iza GT INŽENJERING trgovačko društvo za građevinarstvo, trgovinu i inženjering, društvo s ograničenom odgo</derivirana_varijabla>
  </DomainObject.Predmet.ProtustrankaIDrugi>
  <DomainObject.Predmet.StrankaIDrugiAdressOIB>
    <izvorni_sadrzaj>Janko Habjanić, OIB 69134118364, 8. Maja 58 A, 42208 Kolarovec i dr.</izvorni_sadrzaj>
    <derivirana_varijabla naziv="DomainObject.Predmet.StrankaIDrugiAdressOIB_1">Janko Habjanić, OIB 69134118364, 8. Maja 58 A, 42208 Kolarovec i dr.</derivirana_varijabla>
  </DomainObject.Predmet.StrankaIDrugiAdressOIB>
  <DomainObject.Predmet.ProtustrankaIDrugiAdressOIB>
    <izvorni_sadrzaj>Stečajna masa iza GT INŽENJERING trgovačko društvo za građevinarstvo, trgovinu i inženjering, društvo s ograničenom odgo, OIB 32993891895, Petra Zrinskog 3, 42230 Ludbreg</izvorni_sadrzaj>
    <derivirana_varijabla naziv="DomainObject.Predmet.ProtustrankaIDrugiAdressOIB_1">Stečajna masa iza GT INŽENJERING trgovačko društvo za građevinarstvo, trgovinu i inženjering, društvo s ograničenom odgo, OIB 32993891895, Petra Zrinskog 3,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ožujka 2017.</izvorni_sadrzaj>
    <derivirana_varijabla naziv="DomainObject.Predmet.OdlukaRjesenje.DatumDonosenjaOdluke_1">3. ožujka 2017.</derivirana_varijabla>
  </DomainObject.Predmet.OdlukaRjesenje.DatumDonosenjaOdluke>
  <DomainObject.Predmet.OdlukaRjesenje.DatumPravomocnosti>
    <izvorni_sadrzaj>21. ožujka 2017.</izvorni_sadrzaj>
    <derivirana_varijabla naziv="DomainObject.Predmet.OdlukaRjesenje.DatumPravomocnosti_1">21. ožujka 2017.</derivirana_varijabla>
  </DomainObject.Predmet.OdlukaRjesenje.DatumPravomocnosti>
  <DomainObject.Predmet.OdlukaRjesenje.Oznaka>
    <izvorni_sadrzaj>St-137/2012-244</izvorni_sadrzaj>
    <derivirana_varijabla naziv="DomainObject.Predmet.OdlukaRjesenje.Oznaka_1">St-137/2012-244</derivirana_varijabla>
  </DomainObject.Predmet.OdlukaRjesenje.Oznaka>
  <DomainObject.Predmet.SudioniciListNaziv>
    <izvorni_sadrzaj>
      <item>Stečajna masa iza GT INŽENJERING trgovačko društvo za građevinarstvo, trgovinu i inženjering, društvo s ograničenom odgo</item>
      <item>Janko Habjanić</item>
      <item>Josip Furjan</item>
      <item>Mirko Carić</item>
      <item>Mladen Mikec</item>
      <item>Mladen Zelčić</item>
      <item>Stanko Kanjir</item>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izvorni_sadrzaj>
    <derivirana_varijabla naziv="DomainObject.Predmet.SudioniciListNaziv_1">
      <item>Stečajna masa iza GT INŽENJERING trgovačko društvo za građevinarstvo, trgovinu i inženjering, društvo s ograničenom odgo</item>
      <item>Janko Habjanić</item>
      <item>Josip Furjan</item>
      <item>Mirko Carić</item>
      <item>Mladen Mikec</item>
      <item>Mladen Zelčić</item>
      <item>Stanko Kanjir</item>
      <item>SUDSKI REGISTAR</item>
      <item>STANKO MAKAR</item>
      <item>OD SLUNJSKI RUDNIČKI</item>
      <item>ŽUPAIJSKO DRŽAVNO ODVJETNIŠTVO VARAŽDIN</item>
      <item>RAIFFEISENBANK AUSTRIA ZAGREB</item>
      <item>IRENA PIKIJA</item>
      <item>MF POREZNA UPRAVA VARAŽDIN</item>
      <item>MESSER CROATIA PLIN d.o.o.</item>
      <item>MF POREZNA UPRAVA ČAKOVEC</item>
      <item>COMET, proizvodnja, trgovina i usluge d.o.o.</item>
      <item>Z.K.Odjel Općinskog suda u Varaždinu</item>
      <item>BANKA KOVANICA d.d.</item>
      <item>KORALJKA MAĐARIĆ</item>
      <item>Koraljka Mađarić</item>
      <item>Odvjetničko društvo BRLEČIĆ &amp; partneri, javno trgovačko društvo za obavljanje odvjetničkih poslova</item>
      <item>Koraljka Mađarić</item>
      <item>Odvjetničko društvo BRLEČIĆ &amp; partneri, javno trgovačko društvo za obavljanje odvjetničkih poslova</item>
      <item>Općinski sud u Čakovcu</item>
      <item>Božica Miklaušić</item>
      <item>Damir Ropić, vl. Autoprijevoznik Damir Ropić</item>
      <item>Lovrini vinogradi društvo s ograničenom odgovornošću za vinogradarstvo i usluge</item>
      <item>VUKIĆ, JELUŠIĆ, ŠULINA, STANKOVIĆ, JURCAN &amp; JABUKA odvjetničko društvo s ograničenom odgovornošću</item>
    </derivirana_varijabla>
  </DomainObject.Predmet.SudioniciListNaziv>
  <DomainObject.Predmet.SudioniciListAdressOIB>
    <izvorni_sadrzaj>
      <item>Stečajna masa iza GT INŽENJERING trgovačko društvo za građevinarstvo, trgovinu i inženjering, društvo s ograničenom odgo, OIB 32993891895, Petra Zrinskog 3,42230 Ludbreg</item>
      <item>Janko Habjanić, OIB 69134118364, 8. Maja 58 A,42208 Kolarovec</item>
      <item>Josip Furjan, OIB 43622767825, Matije Gupca 32,42208 Gornje Vratno</item>
      <item>Mirko Carić, OIB 28730640875, Donja Voća 299,42245 Donja Voća</item>
      <item>Mladen Mikec, OIB 99141960792, Borak Stjepana 2,42208 Mali Lovrečan</item>
      <item>Mladen Zelčić, OIB 54972055967, Donja Rijeka 112,48268 Donja Rijeka</item>
      <item>Stanko Kanjir, OIB 96176686566, Petrijanečka 2 A,42207 Vinica</item>
      <item>SUDSKI REGISTAR</item>
      <item>STANKO MAKAR, OIB 49218337993, P. ZRINSKOG 3,42230 Ludbreg</item>
      <item>OD SLUNJSKI RUDNIČKI, kRATKA 2,42000 Varaždin</item>
      <item>ŽUPAIJSKO DRŽAVNO ODVJETNIŠTVO VARAŽDIN, 42000 Varaždin</item>
      <item>RAIFFEISENBANK AUSTRIA ZAGREB, PETRINJSKA 59,10000 Zagreb</item>
      <item>IRENA PIKIJA, KRATKA 6,42000 Varaždin</item>
      <item>MF POREZNA UPRAVA VARAŽDIN, 42000 Varaždin</item>
      <item>MESSER CROATIA PLIN d.o.o., Industrijska 1,10290 Zaprešić</item>
      <item>MF POREZNA UPRAVA ČAKOVEC, 40000 Čakovec</item>
      <item>COMET, proizvodnja, trgovina i usluge d.o.o., OIB 48249084626, Varaždinska 40/C,42220 Novi Marof</item>
      <item>Z.K.Odjel Općinskog suda u Varaždinu</item>
      <item>BANKA KOVANICA d.d., Preradovićeva 29,42000 Varaždin</item>
      <item>KORALJKA MAĐARIĆ, KAPUCINSKI TRG 2,42000 Varaždin</item>
      <item>Koraljka Mađarić, OIB 34895818741, Krapinska 25,42000 Varaždin</item>
      <item>Odvjetničko društvo BRLEČIĆ &amp; partneri, javno trgovačko društvo za obavljanje odvjetničkih poslova, OIB 75277763692, Optujska ulica 25/1,42000 Varaždin</item>
      <item>Koraljka Mađarić, OIB 34895818741, Krapinska 25,42000 Varaždin</item>
      <item>Odvjetničko društvo BRLEČIĆ &amp; partneri, javno trgovačko društvo za obavljanje odvjetničkih poslova, OIB 75277763692, Optujska ulica 25/1,42000 Varaždin</item>
      <item>Općinski sud u Čakovcu, R. Boškovića 17,40000 Čakovec</item>
      <item>Božica Miklaušić, OIB 16313799937, Vinogradska 50,42203 Kelemen</item>
      <item>Damir Ropić, vl. Autoprijevoznik Damir Ropić, Rudolfa Korotaja 18,42208 Dubrava Križovljanska</item>
      <item>Lovrini vinogradi društvo s ograničenom odgovornošću za vinogradarstvo i usluge, OIB 71377054236, Lovrečan breg 15,42208 Cestica</item>
      <item>VUKIĆ, JELUŠIĆ, ŠULINA, STANKOVIĆ, JURCAN &amp; JABUKA odvjetničko društvo s ograničenom odgovornošću, OIB 01394705384, Nikole Tesle 9,51000 Rijeka</item>
    </izvorni_sadrzaj>
    <derivirana_varijabla naziv="DomainObject.Predmet.SudioniciListAdressOIB_1">
      <item>Stečajna masa iza GT INŽENJERING trgovačko društvo za građevinarstvo, trgovinu i inženjering, društvo s ograničenom odgo, OIB 32993891895, Petra Zrinskog 3,42230 Ludbreg</item>
      <item>Janko Habjanić, OIB 69134118364, 8. Maja 58 A,42208 Kolarovec</item>
      <item>Josip Furjan, OIB 43622767825, Matije Gupca 32,42208 Gornje Vratno</item>
      <item>Mirko Carić, OIB 28730640875, Donja Voća 299,42245 Donja Voća</item>
      <item>Mladen Mikec, OIB 99141960792, Borak Stjepana 2,42208 Mali Lovrečan</item>
      <item>Mladen Zelčić, OIB 54972055967, Donja Rijeka 112,48268 Donja Rijeka</item>
      <item>Stanko Kanjir, OIB 96176686566, Petrijanečka 2 A,42207 Vinica</item>
      <item>SUDSKI REGISTAR</item>
      <item>STANKO MAKAR, OIB 49218337993, P. ZRINSKOG 3,42230 Ludbreg</item>
      <item>OD SLUNJSKI RUDNIČKI, kRATKA 2,42000 Varaždin</item>
      <item>ŽUPAIJSKO DRŽAVNO ODVJETNIŠTVO VARAŽDIN, 42000 Varaždin</item>
      <item>RAIFFEISENBANK AUSTRIA ZAGREB, PETRINJSKA 59,10000 Zagreb</item>
      <item>IRENA PIKIJA, KRATKA 6,42000 Varaždin</item>
      <item>MF POREZNA UPRAVA VARAŽDIN, 42000 Varaždin</item>
      <item>MESSER CROATIA PLIN d.o.o., Industrijska 1,10290 Zaprešić</item>
      <item>MF POREZNA UPRAVA ČAKOVEC, 40000 Čakovec</item>
      <item>COMET, proizvodnja, trgovina i usluge d.o.o., OIB 48249084626, Varaždinska 40/C,42220 Novi Marof</item>
      <item>Z.K.Odjel Općinskog suda u Varaždinu</item>
      <item>BANKA KOVANICA d.d., Preradovićeva 29,42000 Varaždin</item>
      <item>KORALJKA MAĐARIĆ, KAPUCINSKI TRG 2,42000 Varaždin</item>
      <item>Koraljka Mađarić, OIB 34895818741, Krapinska 25,42000 Varaždin</item>
      <item>Odvjetničko društvo BRLEČIĆ &amp; partneri, javno trgovačko društvo za obavljanje odvjetničkih poslova, OIB 75277763692, Optujska ulica 25/1,42000 Varaždin</item>
      <item>Koraljka Mađarić, OIB 34895818741, Krapinska 25,42000 Varaždin</item>
      <item>Odvjetničko društvo BRLEČIĆ &amp; partneri, javno trgovačko društvo za obavljanje odvjetničkih poslova, OIB 75277763692, Optujska ulica 25/1,42000 Varaždin</item>
      <item>Općinski sud u Čakovcu, R. Boškovića 17,40000 Čakovec</item>
      <item>Božica Miklaušić, OIB 16313799937, Vinogradska 50,42203 Kelemen</item>
      <item>Damir Ropić, vl. Autoprijevoznik Damir Ropić, Rudolfa Korotaja 18,42208 Dubrava Križovljanska</item>
      <item>Lovrini vinogradi društvo s ograničenom odgovornošću za vinogradarstvo i usluge, OIB 71377054236, Lovrečan breg 15,42208 Cestica</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32993891895</item>
      <item>, OIB 69134118364</item>
      <item>, OIB 43622767825</item>
      <item>, OIB 28730640875</item>
      <item>, OIB 99141960792</item>
      <item>, OIB 54972055967</item>
      <item>, OIB 96176686566</item>
      <item>, OIB null</item>
      <item>, OIB 49218337993</item>
      <item>, OIB null</item>
      <item>, OIB null</item>
      <item>, OIB null</item>
      <item>, OIB null</item>
      <item>, OIB null</item>
      <item>, OIB null</item>
      <item>, OIB null</item>
      <item>, OIB 48249084626</item>
      <item>, OIB null</item>
      <item>, OIB null</item>
      <item>, OIB null</item>
      <item>, OIB 34895818741</item>
      <item>, OIB 75277763692</item>
      <item>, OIB 34895818741</item>
      <item>, OIB 75277763692</item>
      <item>, OIB null</item>
      <item>, OIB 16313799937</item>
      <item>, OIB null</item>
      <item>, OIB 71377054236</item>
      <item>, OIB 01394705384</item>
    </izvorni_sadrzaj>
    <derivirana_varijabla naziv="DomainObject.Predmet.SudioniciListNazivOIB_1">
      <item>, OIB 32993891895</item>
      <item>, OIB 69134118364</item>
      <item>, OIB 43622767825</item>
      <item>, OIB 28730640875</item>
      <item>, OIB 99141960792</item>
      <item>, OIB 54972055967</item>
      <item>, OIB 96176686566</item>
      <item>, OIB null</item>
      <item>, OIB 49218337993</item>
      <item>, OIB null</item>
      <item>, OIB null</item>
      <item>, OIB null</item>
      <item>, OIB null</item>
      <item>, OIB null</item>
      <item>, OIB null</item>
      <item>, OIB null</item>
      <item>, OIB 48249084626</item>
      <item>, OIB null</item>
      <item>, OIB null</item>
      <item>, OIB null</item>
      <item>, OIB 34895818741</item>
      <item>, OIB 75277763692</item>
      <item>, OIB 34895818741</item>
      <item>, OIB 75277763692</item>
      <item>, OIB null</item>
      <item>, OIB 16313799937</item>
      <item>, OIB null</item>
      <item>, OIB 71377054236</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9CD8BA-2DA6-4E59-83D8-25095C9DC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properties:Company>
  <properties:Pages>3</properties:Pages>
  <properties:Words>646</properties:Words>
  <properties:Characters>3656</properties:Characters>
  <properties:Lines>111</properties:Lines>
  <properties:Paragraphs>34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4379</properties:CharactersWithSpaces>
  <properties:SharedDoc>false</properties:SharedDoc>
  <properties:HLinks>
    <vt:vector size="12" baseType="variant">
      <vt:variant>
        <vt:i4>2031687</vt:i4>
      </vt:variant>
      <vt:variant>
        <vt:i4>-1</vt:i4>
      </vt:variant>
      <vt:variant>
        <vt:i4>1026</vt:i4>
      </vt:variant>
      <vt:variant>
        <vt:i4>4</vt:i4>
      </vt:variant>
      <vt:variant>
        <vt:lpwstr>http://hr.wikipedia.org/wiki/Datoteka:Coat_of_arms_of_Croatia.svg</vt:lpwstr>
      </vt:variant>
      <vt:variant>
        <vt:lpwstr/>
      </vt:variant>
      <vt:variant>
        <vt:i4>3342393</vt:i4>
      </vt:variant>
      <vt:variant>
        <vt:i4>-1</vt:i4>
      </vt:variant>
      <vt:variant>
        <vt:i4>1026</vt:i4>
      </vt:variant>
      <vt:variant>
        <vt:i4>1</vt:i4>
      </vt:variant>
      <vt:variant>
        <vt:lpwstr>http://upload.wikimedia.org/wikipedia/commons/thumb/c/c9/Coat_of_arms_of_Croatia.svg/220px-Coat_of_arms_of_Croatia.svg.png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2017-06-30T07:17:00Z</dcterms:created>
  <dc:creator>SV</dc:creator>
  <cp:lastModifiedBy>Marko Makaj</cp:lastModifiedBy>
  <cp:lastPrinted>2017-06-30T10:38:00Z</cp:lastPrinted>
  <dcterms:modified xmlns:xsi="http://www.w3.org/2001/XMLSchema-instance" xsi:type="dcterms:W3CDTF">2017-06-30T10:46:00Z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St-137/2012-251 / Odluka - Rješenje - o namirenju</vt:lpwstr>
  </prop:property>
  <prop:property name="CC_coloring" pid="4" fmtid="{D5CDD505-2E9C-101B-9397-08002B2CF9AE}">
    <vt:bool>false</vt:bool>
  </prop:property>
  <prop:property name="BrojStranica" pid="5" fmtid="{D5CDD505-2E9C-101B-9397-08002B2CF9AE}">
    <vt:i4>3</vt:i4>
  </prop:property>
</prop:Properties>
</file>