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c883ad4" w14:textId="c883ad4">
      <w:pPr>
        <w:pStyle w:val="NormaleSPIS"/>
        <w15:collapsed w:val="false"/>
      </w:pPr>
    </w:p>
    <w:p w:rsidRPr="00B76F3C" w:rsidR="00AE649C" w:rsidP="004F27AE" w:rsidRDefault="00AB4602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1A72" w:rsidP="00CD1A72" w:rsidRDefault="00CD1A72">
      <w:pPr>
        <w:pStyle w:val="Default"/>
      </w:pPr>
    </w:p>
    <w:p w:rsidR="00CD1A72" w:rsidP="00CD1A72" w:rsidRDefault="00CD1A72">
      <w:pPr>
        <w:pStyle w:val="Default"/>
        <w:rPr>
          <w:sz w:val="23"/>
          <w:szCs w:val="23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3"/>
          <w:szCs w:val="23"/>
        </w:rPr>
        <w:t xml:space="preserve">Z A K L J U Č A K </w:t>
      </w:r>
    </w:p>
    <w:p w:rsidR="00CD1A72" w:rsidP="00CD1A72" w:rsidRDefault="00CD1A72">
      <w:pPr>
        <w:pStyle w:val="Default"/>
        <w:rPr>
          <w:sz w:val="23"/>
          <w:szCs w:val="23"/>
        </w:rPr>
      </w:pPr>
    </w:p>
    <w:p w:rsidR="00CD1A72" w:rsidP="00CD1A72" w:rsidRDefault="00CD1A7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Nalaže se FIN-i da iznos od 5.000,00 kn zapljenjenog predujma za vođenje stečaja uplati na račun Trgovačkog suda u Osijeku IBAN HR31 2390001-1300000200 s pozivom na broj HR05 221-1707-2018. </w:t>
      </w:r>
    </w:p>
    <w:p w:rsidR="00CD1A72" w:rsidP="00CD1A72" w:rsidRDefault="00CD1A72">
      <w:pPr>
        <w:pStyle w:val="Default"/>
        <w:rPr>
          <w:sz w:val="23"/>
          <w:szCs w:val="23"/>
        </w:rPr>
      </w:pPr>
    </w:p>
    <w:p w:rsidR="00CD1A72" w:rsidP="00CD1A72" w:rsidRDefault="00CD1A72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 xml:space="preserve">U Slavonskom Brodu dana 06. studenoga 2019. </w:t>
      </w:r>
    </w:p>
    <w:p w:rsidR="00CD1A72" w:rsidP="00CD1A72" w:rsidRDefault="00CD1A72">
      <w:pPr>
        <w:pStyle w:val="Default"/>
        <w:ind w:left="6372" w:firstLine="708"/>
        <w:rPr>
          <w:sz w:val="23"/>
          <w:szCs w:val="23"/>
        </w:rPr>
      </w:pPr>
      <w:r>
        <w:rPr>
          <w:sz w:val="23"/>
          <w:szCs w:val="23"/>
        </w:rPr>
        <w:t xml:space="preserve">Stečajni sudac </w:t>
      </w:r>
    </w:p>
    <w:p w:rsidR="00CD1A72" w:rsidP="00CD1A72" w:rsidRDefault="00CD1A72">
      <w:pPr>
        <w:pStyle w:val="Default"/>
        <w:ind w:left="6372" w:firstLine="708"/>
        <w:rPr>
          <w:sz w:val="23"/>
          <w:szCs w:val="23"/>
        </w:rPr>
      </w:pPr>
    </w:p>
    <w:p w:rsidRPr="00B76F3C" w:rsidR="00AE649C" w:rsidP="00CD1A72" w:rsidRDefault="00CD1A72">
      <w:pPr>
        <w:pStyle w:val="NormaleSPIS"/>
        <w:ind w:left="5664" w:firstLine="708"/>
      </w:pPr>
      <w:bookmarkStart w:name="_GoBack" w:id="0"/>
      <w:bookmarkEnd w:id="0"/>
      <w:r>
        <w:rPr>
          <w:sz w:val="23"/>
          <w:szCs w:val="23"/>
        </w:rPr>
        <w:t>Daniela Martini Maoduš</w:t>
      </w: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02BA" w:rsidP="00537B78" w:rsidRDefault="00AB02BA">
      <w:r>
        <w:separator/>
      </w:r>
    </w:p>
  </w:endnote>
  <w:endnote w:type="continuationSeparator" w:id="0">
    <w:p w:rsidR="00AB02BA" w:rsidP="00537B78" w:rsidRDefault="00AB02B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02BA" w:rsidP="00537B78" w:rsidRDefault="00AB02BA">
      <w:r>
        <w:separator/>
      </w:r>
    </w:p>
  </w:footnote>
  <w:footnote w:type="continuationSeparator" w:id="0">
    <w:p w:rsidR="00AB02BA" w:rsidP="00537B78" w:rsidRDefault="00AB02B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2BA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A72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CD1A7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CD1A7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St-151/2019-34</izvorni_sadrzaj>
    <derivirana_varijabla naziv="DomainObject.Oznaka_1">St-151/2019-34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65040.93</izvorni_sadrzaj>
    <derivirana_varijabla naziv="DomainObject.Predmet.InicijalnaVrijednost_1">65040.93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St-151/2019</izvorni_sadrzaj>
    <derivirana_varijabla naziv="DomainObject.Predmet.OznakaBroj_1">St-151/2019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STUPNIČKI DVORI d.o.o. za proizvodnju vina, ugostiteljstvo i turizam</izvorni_sadrzaj>
    <derivirana_varijabla naziv="DomainObject.Predmet.ProtustrankaFormated_1">  STUPNIČKI DVORI d.o.o. za proizvodnju vina, ugostiteljstvo i turizam</derivirana_varijabla>
  </DomainObject.Predmet.ProtustrankaFormated>
  <DomainObject.Predmet.ProtustrankaFormatedOIB>
    <izvorni_sadrzaj>  STUPNIČKI DVORI d.o.o. za proizvodnju vina, ugostiteljstvo i turizam, OIB 85695386703</izvorni_sadrzaj>
    <derivirana_varijabla naziv="DomainObject.Predmet.ProtustrankaFormatedOIB_1">  STUPNIČKI DVORI d.o.o. za proizvodnju vina, ugostiteljstvo i turizam, OIB 85695386703</derivirana_varijabla>
  </DomainObject.Predmet.ProtustrankaFormatedOIB>
  <DomainObject.Predmet.ProtustrankaFormatedWithAdress>
    <izvorni_sadrzaj> STUPNIČKI DVORI d.o.o. za proizvodnju vina, ugostiteljstvo i turizam, Vinogradska 63, 35252 Brodski Stupnik</izvorni_sadrzaj>
    <derivirana_varijabla naziv="DomainObject.Predmet.ProtustrankaFormatedWithAdress_1"> STUPNIČKI DVORI d.o.o. za proizvodnju vina, ugostiteljstvo i turizam, Vinogradska 63, 35252 Brodski Stupnik</derivirana_varijabla>
  </DomainObject.Predmet.ProtustrankaFormatedWithAdress>
  <DomainObject.Predmet.ProtustrankaFormatedWithAdressOIB>
    <izvorni_sadrzaj> STUPNIČKI DVORI d.o.o. za proizvodnju vina, ugostiteljstvo i turizam, OIB 85695386703, Vinogradska 63, 35252 Brodski Stupnik</izvorni_sadrzaj>
    <derivirana_varijabla naziv="DomainObject.Predmet.ProtustrankaFormatedWithAdressOIB_1"> STUPNIČKI DVORI d.o.o. za proizvodnju vina, ugostiteljstvo i turizam, OIB 85695386703, Vinogradska 63, 35252 Brodski Stupnik</derivirana_varijabla>
  </DomainObject.Predmet.ProtustrankaFormatedWithAdressOIB>
  <DomainObject.Predmet.ProtustrankaWithAdress>
    <izvorni_sadrzaj>STUPNIČKI DVORI d.o.o. za proizvodnju vina, ugostiteljstvo i turizam Vinogradska 63, 35252 Brodski Stupnik</izvorni_sadrzaj>
    <derivirana_varijabla naziv="DomainObject.Predmet.ProtustrankaWithAdress_1">STUPNIČKI DVORI d.o.o. za proizvodnju vina, ugostiteljstvo i turizam Vinogradska 63, 35252 Brodski Stupnik</derivirana_varijabla>
  </DomainObject.Predmet.ProtustrankaWithAdress>
  <DomainObject.Predmet.ProtustrankaWithAdressOIB>
    <izvorni_sadrzaj>STUPNIČKI DVORI d.o.o. za proizvodnju vina, ugostiteljstvo i turizam, OIB 85695386703, Vinogradska 63, 35252 Brodski Stupnik</izvorni_sadrzaj>
    <derivirana_varijabla naziv="DomainObject.Predmet.ProtustrankaWithAdressOIB_1">STUPNIČKI DVORI d.o.o. za proizvodnju vina, ugostiteljstvo i turizam, OIB 85695386703, Vinogradska 63, 35252 Brodski Stupnik</derivirana_varijabla>
  </DomainObject.Predmet.ProtustrankaWithAdressOIB>
  <DomainObject.Predmet.ProtustrankaNazivFormated>
    <izvorni_sadrzaj>STUPNIČKI DVORI d.o.o. za proizvodnju vina, ugostiteljstvo i turizam</izvorni_sadrzaj>
    <derivirana_varijabla naziv="DomainObject.Predmet.ProtustrankaNazivFormated_1">STUPNIČKI DVORI d.o.o. za proizvodnju vina, ugostiteljstvo i turizam</derivirana_varijabla>
  </DomainObject.Predmet.ProtustrankaNazivFormated>
  <DomainObject.Predmet.ProtustrankaNazivFormatedOIB>
    <izvorni_sadrzaj>STUPNIČKI DVORI d.o.o. za proizvodnju vina, ugostiteljstvo i turizam, OIB 85695386703</izvorni_sadrzaj>
    <derivirana_varijabla naziv="DomainObject.Predmet.ProtustrankaNazivFormatedOIB_1">STUPNIČKI DVORI d.o.o. za proizvodnju vina, ugostiteljstvo i turizam, OIB 85695386703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Vlaović</izvorni_sadrzaj>
    <derivirana_varijabla naziv="DomainObject.Predmet.Zapisnicar_1">Renata Vlaović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STUPNIČKI DVORI d.o.o. za proizvodnju vina, ugostiteljstvo i turizam</item>
    </izvorni_sadrzaj>
    <derivirana_varijabla naziv="DomainObject.Predmet.ProtuStrankaListFormated_1">
      <item>STUPNIČKI DVORI d.o.o. za proizvodnju vina, ugostiteljstvo i turizam</item>
    </derivirana_varijabla>
  </DomainObject.Predmet.ProtuStrankaListFormated>
  <DomainObject.Predmet.ProtuStrankaListFormatedOIB>
    <izvorni_sadrzaj>
      <item>STUPNIČKI DVORI d.o.o. za proizvodnju vina, ugostiteljstvo i turizam, OIB 85695386703</item>
    </izvorni_sadrzaj>
    <derivirana_varijabla naziv="DomainObject.Predmet.ProtuStrankaListFormatedOIB_1">
      <item>STUPNIČKI DVORI d.o.o. za proizvodnju vina, ugostiteljstvo i turizam, OIB 85695386703</item>
    </derivirana_varijabla>
  </DomainObject.Predmet.ProtuStrankaListFormatedOIB>
  <DomainObject.Predmet.ProtuStrankaListFormatedWithAdress>
    <izvorni_sadrzaj>
      <item>STUPNIČKI DVORI d.o.o. za proizvodnju vina, ugostiteljstvo i turizam, Vinogradska 63, 35252 Brodski Stupnik</item>
    </izvorni_sadrzaj>
    <derivirana_varijabla naziv="DomainObject.Predmet.ProtuStrankaListFormatedWithAdress_1">
      <item>STUPNIČKI DVORI d.o.o. za proizvodnju vina, ugostiteljstvo i turizam, Vinogradska 63, 35252 Brodski Stupnik</item>
    </derivirana_varijabla>
  </DomainObject.Predmet.ProtuStrankaListFormatedWithAdress>
  <DomainObject.Predmet.ProtuStrankaListFormatedWithAdressOIB>
    <izvorni_sadrzaj>
      <item>STUPNIČKI DVORI d.o.o. za proizvodnju vina, ugostiteljstvo i turizam, OIB 85695386703, Vinogradska 63, 35252 Brodski Stupnik</item>
    </izvorni_sadrzaj>
    <derivirana_varijabla naziv="DomainObject.Predmet.ProtuStrankaListFormatedWithAdressOIB_1">
      <item>STUPNIČKI DVORI d.o.o. za proizvodnju vina, ugostiteljstvo i turizam, OIB 85695386703, Vinogradska 63, 35252 Brodski Stupnik</item>
    </derivirana_varijabla>
  </DomainObject.Predmet.ProtuStrankaListFormatedWithAdressOIB>
  <DomainObject.Predmet.ProtuStrankaListNazivFormated>
    <izvorni_sadrzaj>
      <item>STUPNIČKI DVORI d.o.o. za proizvodnju vina, ugostiteljstvo i turizam</item>
    </izvorni_sadrzaj>
    <derivirana_varijabla naziv="DomainObject.Predmet.ProtuStrankaListNazivFormated_1">
      <item>STUPNIČKI DVORI d.o.o. za proizvodnju vina, ugostiteljstvo i turizam</item>
    </derivirana_varijabla>
  </DomainObject.Predmet.ProtuStrankaListNazivFormated>
  <DomainObject.Predmet.ProtuStrankaListNazivFormatedOIB>
    <izvorni_sadrzaj>
      <item>STUPNIČKI DVORI d.o.o. za proizvodnju vina, ugostiteljstvo i turizam, OIB 85695386703</item>
    </izvorni_sadrzaj>
    <derivirana_varijabla naziv="DomainObject.Predmet.ProtuStrankaListNazivFormatedOIB_1">
      <item>STUPNIČKI DVORI d.o.o. za proizvodnju vina, ugostiteljstvo i turizam, OIB 85695386703</item>
    </derivirana_varijabla>
  </DomainObject.Predmet.ProtuStrankaListNazivFormatedOIB>
  <DomainObject.Predmet.OstaliListFormated>
    <izvorni_sadrzaj>
      <item>Mišo Pavičić</item>
      <item>Karlo Šatrvar</item>
      <item>Mišo Pavičić</item>
      <item>Karlo Šatrvar</item>
    </izvorni_sadrzaj>
    <derivirana_varijabla naziv="DomainObject.Predmet.OstaliListFormated_1">
      <item>Mišo Pavičić</item>
      <item>Karlo Šatrvar</item>
      <item>Mišo Pavičić</item>
      <item>Karlo Šatrvar</item>
    </derivirana_varijabla>
  </DomainObject.Predmet.OstaliListFormated>
  <DomainObject.Predmet.OstaliListFormatedOIB>
    <izvorni_sadrzaj>
      <item>Mišo Pavičić</item>
      <item>Karlo Šatrvar</item>
      <item>Mišo Pavičić</item>
      <item>Karlo Šatrvar</item>
    </izvorni_sadrzaj>
    <derivirana_varijabla naziv="DomainObject.Predmet.OstaliListFormatedOIB_1">
      <item>Mišo Pavičić</item>
      <item>Karlo Šatrvar</item>
      <item>Mišo Pavičić</item>
      <item>Karlo Šatrvar</item>
    </derivirana_varijabla>
  </DomainObject.Predmet.OstaliListFormatedOIB>
  <DomainObject.Predmet.OstaliListFormatedWithAdress>
    <izvorni_sadrzaj>
      <item>Mišo Pavičić</item>
      <item>Karlo Šatrvar</item>
      <item>Mišo Pavičić</item>
      <item>Karlo Šatrvar</item>
    </izvorni_sadrzaj>
    <derivirana_varijabla naziv="DomainObject.Predmet.OstaliListFormatedWithAdress_1">
      <item>Mišo Pavičić</item>
      <item>Karlo Šatrvar</item>
      <item>Mišo Pavičić</item>
      <item>Karlo Šatrvar</item>
    </derivirana_varijabla>
  </DomainObject.Predmet.OstaliListFormatedWithAdress>
  <DomainObject.Predmet.OstaliListFormatedWithAdressOIB>
    <izvorni_sadrzaj>
      <item>Mišo Pavičić</item>
      <item>Karlo Šatrvar</item>
      <item>Mišo Pavičić</item>
      <item>Karlo Šatrvar</item>
    </izvorni_sadrzaj>
    <derivirana_varijabla naziv="DomainObject.Predmet.OstaliListFormatedWithAdressOIB_1">
      <item>Mišo Pavičić</item>
      <item>Karlo Šatrvar</item>
      <item>Mišo Pavičić</item>
      <item>Karlo Šatrvar</item>
    </derivirana_varijabla>
  </DomainObject.Predmet.OstaliListFormatedWithAdressOIB>
  <DomainObject.Predmet.OstaliListNazivFormated>
    <izvorni_sadrzaj>
      <item>Mišo Pavičić</item>
      <item>Karlo Šatrvar</item>
      <item>Mišo Pavičić</item>
      <item>Karlo Šatrvar</item>
    </izvorni_sadrzaj>
    <derivirana_varijabla naziv="DomainObject.Predmet.OstaliListNazivFormated_1">
      <item>Mišo Pavičić</item>
      <item>Karlo Šatrvar</item>
      <item>Mišo Pavičić</item>
      <item>Karlo Šatrvar</item>
    </derivirana_varijabla>
  </DomainObject.Predmet.OstaliListNazivFormated>
  <DomainObject.Predmet.OstaliListNazivFormatedOIB>
    <izvorni_sadrzaj>
      <item>Mišo Pavičić</item>
      <item>Karlo Šatrvar</item>
      <item>Mišo Pavičić</item>
      <item>Karlo Šatrvar</item>
    </izvorni_sadrzaj>
    <derivirana_varijabla naziv="DomainObject.Predmet.OstaliListNazivFormatedOIB_1">
      <item>Mišo Pavičić</item>
      <item>Karlo Šatrvar</item>
      <item>Mišo Pavičić</item>
      <item>Karlo Šatrvar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>St-151/2019-34</izvorni_sadrzaj>
    <derivirana_varijabla naziv="DomainObject.PoslovniBrojDokumenta_1">St-151/2019-34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STUPNIČKI DVORI d.o.o. za proizvodnju vina, ugostiteljstvo i turizam</izvorni_sadrzaj>
    <derivirana_varijabla naziv="DomainObject.Predmet.ProtustrankaIDrugi_1">STUPNIČKI DVORI d.o.o. za proizvodnju vina,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STUPNIČKI DVORI d.o.o. za proizvodnju vina, ugostiteljstvo i turizam, OIB 85695386703, Vinogradska 63, 35252 Brodski Stupnik</izvorni_sadrzaj>
    <derivirana_varijabla naziv="DomainObject.Predmet.ProtustrankaIDrugiAdressOIB_1">STUPNIČKI DVORI d.o.o. za proizvodnju vina, ugostiteljstvo i turizam, OIB 85695386703, Vinogradska 63, 35252 Brodski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STUPNIČKI DVORI d.o.o. za proizvodnju vina, ugostiteljstvo i turizam</item>
      <item>Mišo Pavičić</item>
      <item>Karlo Šatrvar</item>
      <item>Mišo Pavičić</item>
      <item>Karlo Šatrvar</item>
    </izvorni_sadrzaj>
    <derivirana_varijabla naziv="DomainObject.Predmet.SudioniciListNaziv_1">
      <item>Financijska agencija</item>
      <item>STUPNIČKI DVORI d.o.o. za proizvodnju vina, ugostiteljstvo i turizam</item>
      <item>Mišo Pavičić</item>
      <item>Karlo Šatrvar</item>
      <item>Mišo Pavičić</item>
      <item>Karlo Šatrvar</item>
    </derivirana_varijabla>
  </DomainObject.Predmet.SudioniciListNaziv>
  <DomainObject.Predmet.SudioniciListAdressOIB>
    <izvorni_sadrzaj>
      <item>Financijska agencija, OIB 85821130368, Ulica grada Vukovara 70,10000 Zagreb</item>
      <item>STUPNIČKI DVORI d.o.o. za proizvodnju vina, ugostiteljstvo i turizam, OIB 85695386703, Vinogradska 63,35252 Brodski Stupnik</item>
      <item>Mišo Pavičić</item>
      <item>Karlo Šatrvar</item>
      <item>Mišo Pavičić</item>
      <item>Karlo Šatrvar</item>
    </izvorni_sadrzaj>
    <derivirana_varijabla naziv="DomainObject.Predmet.SudioniciListAdressOIB_1">
      <item>Financijska agencija, OIB 85821130368, Ulica grada Vukovara 70,10000 Zagreb</item>
      <item>STUPNIČKI DVORI d.o.o. za proizvodnju vina, ugostiteljstvo i turizam, OIB 85695386703, Vinogradska 63,35252 Brodski Stupnik</item>
      <item>Mišo Pavičić</item>
      <item>Karlo Šatrvar</item>
      <item>Mišo Pavičić</item>
      <item>Karlo Šatrvar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1D48F-D203-4943-A52F-D7769F63CC6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50</properties:Words>
  <properties:Characters>240</properties:Characters>
  <properties:Lines>13</properties:Lines>
  <properties:Paragraphs>5</properties:Paragraphs>
  <properties:TotalTime>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2019-11-06T13:33:00Z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St-151/2019-34 / Odluka - Zaključak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