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deca9" w14:paraId="d3deca9" w:rsidRDefault="00B8261E" w:rsidR="00EC0F94" w:rsidRPr="00AF0E46">
      <w:pPr>
        <w:jc w:val="center"/>
        <w15:collapsed w:val="false"/>
        <w:rPr>
          <w:rFonts w:hAnsi="Sylfaen" w:ascii="Sylfaen"/>
          <w:b/>
        </w:rPr>
      </w:pPr>
      <w:bookmarkStart w:name="_GoBack" w:id="0"/>
      <w:bookmarkEnd w:id="0"/>
      <w:r w:rsidRPr="00AF0E46">
        <w:rPr>
          <w:rFonts w:hAnsi="Sylfaen" w:ascii="Sylfaen"/>
          <w:b/>
        </w:rPr>
        <w:t>DF-TRGOVINA</w:t>
      </w:r>
      <w:r w:rsidR="00066770" w:rsidRPr="00AF0E46">
        <w:rPr>
          <w:rFonts w:hAnsi="Sylfaen" w:ascii="Sylfaen"/>
          <w:b/>
        </w:rPr>
        <w:t xml:space="preserve"> d.o.o</w:t>
      </w:r>
      <w:r w:rsidR="00EC0F94" w:rsidRPr="00AF0E46">
        <w:rPr>
          <w:rFonts w:hAnsi="Sylfaen" w:ascii="Sylfaen"/>
          <w:b/>
        </w:rPr>
        <w:t xml:space="preserve">. – u stečaju </w:t>
      </w:r>
    </w:p>
    <w:p w:rsidRDefault="00B8261E" w:rsidR="00E16FAF" w:rsidRPr="00AF0E46">
      <w:pPr>
        <w:jc w:val="center"/>
        <w:rPr>
          <w:rFonts w:hAnsi="Sylfaen" w:ascii="Sylfaen"/>
          <w:b/>
        </w:rPr>
      </w:pPr>
      <w:r w:rsidRPr="00AF0E46">
        <w:rPr>
          <w:rFonts w:hAnsi="Sylfaen" w:ascii="Sylfaen"/>
        </w:rPr>
        <w:t>Gradna 89/b, Gradna (Grad Samobor)</w:t>
      </w:r>
      <w:r w:rsidR="00EC0F94" w:rsidRPr="00AF0E46">
        <w:rPr>
          <w:rFonts w:hAnsi="Sylfaen" w:ascii="Sylfaen"/>
        </w:rPr>
        <w:t>, MBS:</w:t>
      </w:r>
      <w:r w:rsidR="00EC0F94" w:rsidRPr="00AF0E46">
        <w:rPr>
          <w:rFonts w:hAnsi="Sylfaen" w:ascii="Sylfaen"/>
          <w:b/>
        </w:rPr>
        <w:t xml:space="preserve"> </w:t>
      </w:r>
      <w:r w:rsidR="00A23928" w:rsidRPr="00AF0E46">
        <w:rPr>
          <w:rFonts w:hAnsi="Sylfaen" w:ascii="Sylfaen"/>
        </w:rPr>
        <w:t>080029617</w:t>
      </w:r>
      <w:r w:rsidR="00EC0F94" w:rsidRPr="00AF0E46">
        <w:rPr>
          <w:rFonts w:hAnsi="Sylfaen" w:ascii="Sylfaen"/>
        </w:rPr>
        <w:t>, OIB:</w:t>
      </w:r>
      <w:r w:rsidR="00EC0F94" w:rsidRPr="00AF0E46">
        <w:rPr>
          <w:rFonts w:hAnsi="Sylfaen" w:ascii="Sylfaen"/>
          <w:b/>
        </w:rPr>
        <w:t xml:space="preserve"> </w:t>
      </w:r>
      <w:r w:rsidR="00A23928" w:rsidRPr="00AF0E46">
        <w:rPr>
          <w:rFonts w:hAnsi="Sylfaen" w:ascii="Sylfaen"/>
        </w:rPr>
        <w:t>07359130354</w:t>
      </w:r>
      <w:r w:rsidR="00EC0F94" w:rsidRPr="00AF0E46">
        <w:rPr>
          <w:rFonts w:hAnsi="Sylfaen" w:ascii="Sylfaen"/>
        </w:rPr>
        <w:t xml:space="preserve"> </w:t>
      </w:r>
    </w:p>
    <w:p w:rsidRDefault="00365E5E" w:rsidP="00C3295D" w:rsidR="00365E5E" w:rsidRPr="00AF0E46">
      <w:pPr>
        <w:jc w:val="center"/>
        <w:rPr>
          <w:rFonts w:hAnsi="Sylfaen" w:ascii="Sylfaen"/>
          <w:b/>
        </w:rPr>
      </w:pPr>
      <w:r w:rsidRPr="00AF0E46">
        <w:rPr>
          <w:rFonts w:hAnsi="Sylfaen" w:ascii="Sylfaen"/>
          <w:b/>
        </w:rPr>
        <w:t>zastupano po stečajnoj upraviteljici ANAMARII IVANKOVIĆ  iz Zagreba, Britanski trg 10</w:t>
      </w:r>
    </w:p>
    <w:p w:rsidRDefault="003E16FA" w:rsidP="00C3295D" w:rsidR="003E16FA" w:rsidRPr="00AF0E46">
      <w:pPr>
        <w:pBdr>
          <w:bottom w:space="1" w:sz="12" w:color="000000" w:val="single"/>
        </w:pBdr>
        <w:jc w:val="center"/>
        <w:rPr>
          <w:rFonts w:hAnsi="Sylfaen" w:ascii="Sylfaen"/>
          <w:b/>
        </w:rPr>
      </w:pPr>
      <w:r w:rsidRPr="00AF0E46">
        <w:rPr>
          <w:rFonts w:hAnsi="Sylfaen" w:ascii="Sylfaen"/>
          <w:b/>
        </w:rPr>
        <w:t>M: 099/505-0000</w:t>
      </w:r>
      <w:r w:rsidR="00931799" w:rsidRPr="00AF0E46">
        <w:rPr>
          <w:rFonts w:hAnsi="Sylfaen" w:ascii="Sylfaen"/>
          <w:b/>
        </w:rPr>
        <w:t xml:space="preserve">, E-mail: </w:t>
      </w:r>
      <w:r w:rsidRPr="00AF0E46">
        <w:rPr>
          <w:rFonts w:hAnsi="Sylfaen" w:ascii="Sylfaen"/>
          <w:b/>
        </w:rPr>
        <w:t>ivankovic@odvjetnica-ivankovic.hr</w:t>
      </w:r>
    </w:p>
    <w:p w:rsidRDefault="00EC0F94" w:rsidP="001031E6" w:rsidR="00EC0F94">
      <w:pPr>
        <w:jc w:val="both"/>
        <w:rPr>
          <w:rFonts w:hAnsi="Sylfaen" w:ascii="Sylfaen"/>
          <w:sz w:val="24"/>
          <w:szCs w:val="24"/>
        </w:rPr>
      </w:pPr>
    </w:p>
    <w:p w:rsidRDefault="00730844" w:rsidP="00E4628F" w:rsidR="00E4628F" w:rsidRPr="00F24B02">
      <w:pPr>
        <w:jc w:val="center"/>
        <w:rPr>
          <w:rFonts w:hAnsi="Sylfaen" w:ascii="Sylfaen"/>
          <w:b/>
          <w:sz w:val="24"/>
          <w:szCs w:val="24"/>
        </w:rPr>
      </w:pPr>
      <w:r w:rsidRPr="00882EC1">
        <w:rPr>
          <w:rFonts w:hAnsi="Sylfaen" w:ascii="Sylfaen"/>
          <w:sz w:val="24"/>
          <w:szCs w:val="24"/>
        </w:rPr>
        <w:t xml:space="preserve">   </w:t>
      </w:r>
      <w:r w:rsidR="00E4628F" w:rsidRPr="00F24B02">
        <w:rPr>
          <w:rFonts w:hAnsi="Sylfaen" w:ascii="Sylfaen"/>
          <w:b/>
          <w:sz w:val="24"/>
          <w:szCs w:val="24"/>
        </w:rPr>
        <w:t>Obrazac 20.</w:t>
      </w:r>
    </w:p>
    <w:p w:rsidRDefault="00E4628F" w:rsidP="00E4628F" w:rsidR="00E4628F" w:rsidRPr="00F24B02">
      <w:pPr>
        <w:jc w:val="center"/>
        <w:rPr>
          <w:rFonts w:hAnsi="Sylfaen" w:ascii="Sylfaen"/>
          <w:b/>
          <w:sz w:val="24"/>
          <w:szCs w:val="24"/>
        </w:rPr>
      </w:pPr>
      <w:r w:rsidRPr="00F24B02">
        <w:rPr>
          <w:rFonts w:hAnsi="Sylfaen" w:ascii="Sylfaen"/>
          <w:b/>
          <w:sz w:val="24"/>
          <w:szCs w:val="24"/>
        </w:rPr>
        <w:t>IZVJEŠĆE STEČAJNOGA UPRAVITELJA O TIJEKU STEČAJNOGA POSTUPKA I STANJU STEČAJNE MASE</w:t>
      </w:r>
    </w:p>
    <w:p w:rsidRDefault="00E4628F" w:rsidP="00E4628F" w:rsidR="00E4628F" w:rsidRPr="00F24B02">
      <w:pPr>
        <w:jc w:val="both"/>
        <w:rPr>
          <w:rFonts w:hAnsi="Sylfaen" w:ascii="Sylfaen"/>
          <w:sz w:val="24"/>
          <w:szCs w:val="24"/>
        </w:rPr>
      </w:pPr>
    </w:p>
    <w:p w:rsidRDefault="00E4628F" w:rsidP="00E4628F" w:rsidR="00E4628F" w:rsidRPr="00E4628F">
      <w:pPr>
        <w:jc w:val="both"/>
        <w:rPr>
          <w:rFonts w:hAnsi="Sylfaen" w:ascii="Sylfaen"/>
          <w:b/>
          <w:sz w:val="24"/>
          <w:szCs w:val="24"/>
        </w:rPr>
      </w:pPr>
      <w:r w:rsidRPr="00E4628F">
        <w:rPr>
          <w:rFonts w:hAnsi="Sylfaen" w:ascii="Sylfaen"/>
          <w:b/>
          <w:sz w:val="24"/>
          <w:szCs w:val="24"/>
          <w:lang w:val="pl-PL"/>
        </w:rPr>
        <w:t>TRGOVAČKI SUD U ZAGREBU</w:t>
      </w:r>
    </w:p>
    <w:p w:rsidRDefault="00E4628F" w:rsidP="00E4628F" w:rsidR="00E4628F" w:rsidRPr="00E4628F">
      <w:pPr>
        <w:jc w:val="both"/>
        <w:rPr>
          <w:rFonts w:hAnsi="Sylfaen" w:ascii="Sylfaen"/>
          <w:b/>
          <w:sz w:val="24"/>
          <w:szCs w:val="24"/>
          <w:lang w:val="pl-PL"/>
        </w:rPr>
      </w:pPr>
      <w:r w:rsidRPr="00E4628F">
        <w:rPr>
          <w:rFonts w:hAnsi="Sylfaen" w:ascii="Sylfaen"/>
          <w:b/>
          <w:sz w:val="24"/>
          <w:szCs w:val="24"/>
          <w:lang w:val="pl-PL"/>
        </w:rPr>
        <w:t>Poslovni broj spisa St-918/13</w:t>
      </w:r>
    </w:p>
    <w:p w:rsidRDefault="00E4628F" w:rsidP="00E4628F" w:rsidR="00E4628F" w:rsidRPr="00E4628F">
      <w:pPr>
        <w:ind w:hanging="2160" w:left="2160"/>
        <w:jc w:val="both"/>
        <w:rPr>
          <w:rFonts w:hAnsi="Sylfaen" w:ascii="Sylfaen"/>
          <w:b/>
          <w:sz w:val="24"/>
          <w:szCs w:val="24"/>
          <w:lang w:val="pl-PL"/>
        </w:rPr>
      </w:pPr>
      <w:r w:rsidRPr="00E4628F">
        <w:rPr>
          <w:rFonts w:hAnsi="Sylfaen" w:ascii="Sylfaen"/>
          <w:b/>
          <w:sz w:val="24"/>
          <w:szCs w:val="24"/>
          <w:lang w:val="pl-PL"/>
        </w:rPr>
        <w:t>Stečajni dužnik</w:t>
      </w:r>
    </w:p>
    <w:p w:rsidRDefault="00E4628F" w:rsidP="00E4628F" w:rsidR="00E4628F" w:rsidRPr="00E4628F">
      <w:pPr>
        <w:jc w:val="both"/>
        <w:rPr>
          <w:rFonts w:hAnsi="Sylfaen" w:ascii="Sylfaen"/>
          <w:b/>
          <w:sz w:val="24"/>
          <w:szCs w:val="24"/>
        </w:rPr>
      </w:pPr>
      <w:r w:rsidRPr="00E4628F">
        <w:rPr>
          <w:rFonts w:hAnsi="Sylfaen" w:ascii="Sylfaen"/>
          <w:b/>
          <w:sz w:val="24"/>
          <w:szCs w:val="24"/>
        </w:rPr>
        <w:t xml:space="preserve">DF-TRGOVINA d.o.o. u stečaju iz Gradne (Grad Samobor), Gradna 89/b, MBS: 080029617, OIB: 07359130354, </w:t>
      </w:r>
      <w:r w:rsidRPr="00E4628F">
        <w:rPr>
          <w:rFonts w:eastAsia="Times New Roman" w:hAnsi="Sylfaen" w:ascii="Sylfaen"/>
          <w:b/>
          <w:sz w:val="24"/>
          <w:szCs w:val="24"/>
        </w:rPr>
        <w:t>zastupano po stečajnoj upraviteljici Anamarii Ivanković iz Zagreba,</w:t>
      </w:r>
      <w:r w:rsidRPr="00E4628F">
        <w:rPr>
          <w:rFonts w:hAnsi="Sylfaen" w:ascii="Sylfaen"/>
          <w:b/>
          <w:sz w:val="24"/>
          <w:szCs w:val="24"/>
        </w:rPr>
        <w:t xml:space="preserve"> </w:t>
      </w:r>
      <w:r w:rsidRPr="00E4628F">
        <w:rPr>
          <w:rFonts w:eastAsia="Times New Roman" w:hAnsi="Sylfaen" w:ascii="Sylfaen"/>
          <w:b/>
          <w:sz w:val="24"/>
          <w:szCs w:val="24"/>
        </w:rPr>
        <w:t>Britanski trg 10, OIB: 26902318451</w:t>
      </w:r>
    </w:p>
    <w:p w:rsidRDefault="00E4628F" w:rsidP="00E4628F" w:rsidR="00E4628F">
      <w:pPr>
        <w:jc w:val="center"/>
        <w:rPr>
          <w:rFonts w:hAnsi="Sylfaen" w:ascii="Sylfaen"/>
          <w:sz w:val="24"/>
          <w:szCs w:val="24"/>
        </w:rPr>
      </w:pPr>
    </w:p>
    <w:p w:rsidRDefault="00E228EE" w:rsidP="00E4628F" w:rsidR="00E228EE" w:rsidRPr="00F24B02">
      <w:pPr>
        <w:jc w:val="center"/>
        <w:rPr>
          <w:rFonts w:hAnsi="Sylfaen" w:ascii="Sylfaen"/>
          <w:sz w:val="24"/>
          <w:szCs w:val="24"/>
          <w:lang w:val="pl-PL"/>
        </w:rPr>
      </w:pPr>
    </w:p>
    <w:p w:rsidRDefault="00E4628F" w:rsidP="00CD1F26" w:rsidR="00E4628F" w:rsidRPr="00244A29">
      <w:pPr>
        <w:jc w:val="both"/>
        <w:rPr>
          <w:rFonts w:hAnsi="Sylfaen" w:ascii="Sylfaen"/>
          <w:b/>
          <w:sz w:val="28"/>
          <w:szCs w:val="28"/>
          <w:lang w:val="pl-PL"/>
        </w:rPr>
      </w:pPr>
      <w:r w:rsidRPr="00244A29">
        <w:rPr>
          <w:rFonts w:hAnsi="Sylfaen" w:ascii="Sylfaen"/>
          <w:b/>
          <w:sz w:val="28"/>
          <w:szCs w:val="28"/>
          <w:lang w:val="pl-PL"/>
        </w:rPr>
        <w:t xml:space="preserve">I.  TIJEK STEČAJNOGA POSTUPKA U RAZDOBLJU OD </w:t>
      </w:r>
      <w:r w:rsidR="00CD1F26">
        <w:rPr>
          <w:rFonts w:hAnsi="Sylfaen" w:ascii="Sylfaen"/>
          <w:b/>
          <w:sz w:val="28"/>
          <w:szCs w:val="28"/>
          <w:lang w:val="pl-PL"/>
        </w:rPr>
        <w:t>14.04.2014</w:t>
      </w:r>
      <w:r w:rsidRPr="00244A29">
        <w:rPr>
          <w:rFonts w:hAnsi="Sylfaen" w:ascii="Sylfaen"/>
          <w:b/>
          <w:sz w:val="28"/>
          <w:szCs w:val="28"/>
          <w:lang w:val="pl-PL"/>
        </w:rPr>
        <w:t xml:space="preserve">. do </w:t>
      </w:r>
      <w:r w:rsidR="009B4D42">
        <w:rPr>
          <w:rFonts w:hAnsi="Sylfaen" w:ascii="Sylfaen"/>
          <w:b/>
          <w:sz w:val="28"/>
          <w:szCs w:val="28"/>
          <w:lang w:val="pl-PL"/>
        </w:rPr>
        <w:t>08.11</w:t>
      </w:r>
      <w:r w:rsidR="00C056F8">
        <w:rPr>
          <w:rFonts w:hAnsi="Sylfaen" w:ascii="Sylfaen"/>
          <w:b/>
          <w:sz w:val="28"/>
          <w:szCs w:val="28"/>
          <w:lang w:val="pl-PL"/>
        </w:rPr>
        <w:t>.2017</w:t>
      </w:r>
      <w:r w:rsidRPr="00244A29">
        <w:rPr>
          <w:rFonts w:hAnsi="Sylfaen" w:ascii="Sylfaen"/>
          <w:b/>
          <w:sz w:val="28"/>
          <w:szCs w:val="28"/>
          <w:lang w:val="pl-PL"/>
        </w:rPr>
        <w:t>.g.</w:t>
      </w:r>
    </w:p>
    <w:p w:rsidRDefault="00E4628F" w:rsidP="00E4628F" w:rsidR="00E4628F" w:rsidRPr="00F24B02">
      <w:pPr>
        <w:jc w:val="center"/>
        <w:rPr>
          <w:rFonts w:hAnsi="Sylfaen" w:ascii="Sylfaen"/>
          <w:sz w:val="24"/>
          <w:szCs w:val="24"/>
        </w:rPr>
      </w:pPr>
    </w:p>
    <w:p w:rsidRDefault="00E4628F" w:rsidP="00E4628F" w:rsidR="00E4628F" w:rsidRPr="00F24B02">
      <w:pPr>
        <w:jc w:val="both"/>
        <w:rPr>
          <w:rFonts w:hAnsi="Sylfaen" w:ascii="Sylfaen"/>
          <w:b/>
          <w:sz w:val="24"/>
          <w:szCs w:val="24"/>
        </w:rPr>
      </w:pPr>
      <w:r w:rsidRPr="00F24B02">
        <w:rPr>
          <w:rFonts w:hAnsi="Sylfaen" w:ascii="Sylfaen"/>
          <w:b/>
          <w:sz w:val="24"/>
          <w:szCs w:val="24"/>
        </w:rPr>
        <w:t>I.1.</w:t>
      </w:r>
      <w:r w:rsidRPr="00F24B02">
        <w:rPr>
          <w:rFonts w:hAnsi="Sylfaen" w:ascii="Sylfaen"/>
          <w:b/>
          <w:sz w:val="24"/>
          <w:szCs w:val="24"/>
        </w:rPr>
        <w:tab/>
        <w:t>Poduzete radnje koje je stečajni upravitelj poduzeo radi prikupljanja stečajne</w:t>
      </w:r>
    </w:p>
    <w:p w:rsidRDefault="00E4628F" w:rsidP="00E4628F" w:rsidR="00E4628F" w:rsidRPr="00F24B02">
      <w:pPr>
        <w:ind w:firstLine="708"/>
        <w:jc w:val="both"/>
        <w:rPr>
          <w:rFonts w:hAnsi="Sylfaen" w:ascii="Sylfaen"/>
          <w:b/>
          <w:sz w:val="24"/>
          <w:szCs w:val="24"/>
        </w:rPr>
      </w:pPr>
      <w:r w:rsidRPr="00F24B02">
        <w:rPr>
          <w:rFonts w:hAnsi="Sylfaen" w:ascii="Sylfaen"/>
          <w:b/>
          <w:sz w:val="24"/>
          <w:szCs w:val="24"/>
        </w:rPr>
        <w:t>mase u skladu sa svojim dužnostima te popis postupaka pred sudovima i drugim</w:t>
      </w:r>
    </w:p>
    <w:p w:rsidRDefault="00E4628F" w:rsidP="00E4628F" w:rsidR="00E4628F" w:rsidRPr="00F24B02">
      <w:pPr>
        <w:ind w:firstLine="708"/>
        <w:jc w:val="both"/>
        <w:rPr>
          <w:rFonts w:hAnsi="Sylfaen" w:ascii="Sylfaen"/>
          <w:b/>
          <w:sz w:val="24"/>
          <w:szCs w:val="24"/>
        </w:rPr>
      </w:pPr>
      <w:r w:rsidRPr="00F24B02">
        <w:rPr>
          <w:rFonts w:hAnsi="Sylfaen" w:ascii="Sylfaen"/>
          <w:b/>
          <w:sz w:val="24"/>
          <w:szCs w:val="24"/>
        </w:rPr>
        <w:t>tijelima u kojem je sudjelovao</w:t>
      </w:r>
    </w:p>
    <w:p w:rsidRDefault="00730844" w:rsidP="00244A29" w:rsidR="008357E8" w:rsidRPr="00882EC1">
      <w:pPr>
        <w:jc w:val="both"/>
        <w:rPr>
          <w:rFonts w:hAnsi="Sylfaen" w:ascii="Sylfaen"/>
          <w:sz w:val="24"/>
          <w:szCs w:val="24"/>
        </w:rPr>
      </w:pPr>
      <w:r w:rsidRPr="00882EC1">
        <w:rPr>
          <w:rFonts w:hAnsi="Sylfaen" w:ascii="Sylfaen"/>
          <w:sz w:val="24"/>
          <w:szCs w:val="24"/>
        </w:rPr>
        <w:t xml:space="preserve">                                          </w:t>
      </w:r>
      <w:r>
        <w:rPr>
          <w:rFonts w:hAnsi="Sylfaen" w:ascii="Sylfaen"/>
          <w:sz w:val="24"/>
          <w:szCs w:val="24"/>
        </w:rPr>
        <w:t xml:space="preserve">                       </w:t>
      </w:r>
      <w:r>
        <w:rPr>
          <w:rFonts w:hAnsi="Sylfaen" w:ascii="Sylfaen"/>
          <w:sz w:val="24"/>
          <w:szCs w:val="24"/>
        </w:rPr>
        <w:tab/>
      </w:r>
      <w:r>
        <w:rPr>
          <w:rFonts w:hAnsi="Sylfaen" w:ascii="Sylfaen"/>
          <w:sz w:val="24"/>
          <w:szCs w:val="24"/>
        </w:rPr>
        <w:tab/>
      </w:r>
      <w:r w:rsidRPr="00882EC1">
        <w:rPr>
          <w:rFonts w:hAnsi="Sylfaen" w:ascii="Sylfaen"/>
          <w:sz w:val="24"/>
          <w:szCs w:val="24"/>
        </w:rPr>
        <w:t xml:space="preserve">  </w:t>
      </w:r>
    </w:p>
    <w:p w:rsidRDefault="00730844" w:rsidP="00730844" w:rsidR="00730844" w:rsidRPr="002A37C5">
      <w:pPr>
        <w:jc w:val="both"/>
        <w:rPr>
          <w:rFonts w:hAnsi="Sylfaen" w:ascii="Sylfaen"/>
          <w:sz w:val="24"/>
          <w:szCs w:val="24"/>
        </w:rPr>
      </w:pPr>
      <w:r w:rsidRPr="002A37C5">
        <w:rPr>
          <w:rFonts w:hAnsi="Sylfaen" w:ascii="Sylfaen"/>
          <w:sz w:val="24"/>
          <w:szCs w:val="24"/>
        </w:rPr>
        <w:t xml:space="preserve">Rješenjem Trgovačkog suda u Zagrebu, </w:t>
      </w:r>
      <w:r w:rsidR="002A37C5" w:rsidRPr="002A37C5">
        <w:rPr>
          <w:rFonts w:hAnsi="Sylfaen" w:ascii="Sylfaen"/>
          <w:sz w:val="24"/>
          <w:szCs w:val="24"/>
        </w:rPr>
        <w:t xml:space="preserve">Stalna služba u Karlovcu, </w:t>
      </w:r>
      <w:r w:rsidRPr="002A37C5">
        <w:rPr>
          <w:rFonts w:hAnsi="Sylfaen" w:ascii="Sylfaen"/>
          <w:sz w:val="24"/>
          <w:szCs w:val="24"/>
        </w:rPr>
        <w:t>broj St-</w:t>
      </w:r>
      <w:r w:rsidR="002A37C5" w:rsidRPr="002A37C5">
        <w:rPr>
          <w:rFonts w:hAnsi="Sylfaen" w:ascii="Sylfaen"/>
          <w:sz w:val="24"/>
          <w:szCs w:val="24"/>
        </w:rPr>
        <w:t>918</w:t>
      </w:r>
      <w:r w:rsidRPr="002A37C5">
        <w:rPr>
          <w:rFonts w:hAnsi="Sylfaen" w:ascii="Sylfaen"/>
          <w:sz w:val="24"/>
          <w:szCs w:val="24"/>
        </w:rPr>
        <w:t xml:space="preserve">/13 od dana </w:t>
      </w:r>
      <w:r w:rsidR="002A37C5" w:rsidRPr="002A37C5">
        <w:rPr>
          <w:rFonts w:hAnsi="Sylfaen" w:ascii="Sylfaen"/>
          <w:sz w:val="24"/>
          <w:szCs w:val="24"/>
        </w:rPr>
        <w:t>18</w:t>
      </w:r>
      <w:r w:rsidRPr="002A37C5">
        <w:rPr>
          <w:rFonts w:hAnsi="Sylfaen" w:ascii="Sylfaen"/>
          <w:sz w:val="24"/>
          <w:szCs w:val="24"/>
        </w:rPr>
        <w:t xml:space="preserve">. travnja 2014. god.  otvoren je stečajni postupak nad stečajnim dužnikom </w:t>
      </w:r>
      <w:r w:rsidR="002A37C5" w:rsidRPr="002A37C5">
        <w:rPr>
          <w:rFonts w:hAnsi="Sylfaen" w:ascii="Sylfaen"/>
          <w:sz w:val="24"/>
          <w:szCs w:val="24"/>
        </w:rPr>
        <w:t>DF-TRGOVINA d.o.o. u stečaju iz Gradne (Grad Samobor), Gradna 89/b, MBS:</w:t>
      </w:r>
      <w:r w:rsidR="002A37C5" w:rsidRPr="002A37C5">
        <w:rPr>
          <w:rFonts w:hAnsi="Sylfaen" w:ascii="Sylfaen"/>
          <w:b/>
          <w:sz w:val="24"/>
          <w:szCs w:val="24"/>
        </w:rPr>
        <w:t xml:space="preserve"> </w:t>
      </w:r>
      <w:r w:rsidR="002A37C5" w:rsidRPr="002A37C5">
        <w:rPr>
          <w:rFonts w:hAnsi="Sylfaen" w:ascii="Sylfaen"/>
          <w:sz w:val="24"/>
          <w:szCs w:val="24"/>
        </w:rPr>
        <w:t>080029617, OIB:</w:t>
      </w:r>
      <w:r w:rsidR="002A37C5" w:rsidRPr="002A37C5">
        <w:rPr>
          <w:rFonts w:hAnsi="Sylfaen" w:ascii="Sylfaen"/>
          <w:b/>
          <w:sz w:val="24"/>
          <w:szCs w:val="24"/>
        </w:rPr>
        <w:t xml:space="preserve"> </w:t>
      </w:r>
      <w:r w:rsidR="002A37C5" w:rsidRPr="002A37C5">
        <w:rPr>
          <w:rFonts w:hAnsi="Sylfaen" w:ascii="Sylfaen"/>
          <w:sz w:val="24"/>
          <w:szCs w:val="24"/>
        </w:rPr>
        <w:t xml:space="preserve">07359130354  </w:t>
      </w:r>
      <w:r w:rsidRPr="002A37C5">
        <w:rPr>
          <w:rFonts w:hAnsi="Sylfaen" w:ascii="Sylfaen"/>
          <w:sz w:val="24"/>
          <w:szCs w:val="24"/>
        </w:rPr>
        <w:t>te sam istim imenovana stečajnom upraviteljicom</w:t>
      </w:r>
    </w:p>
    <w:p w:rsidRDefault="00730844" w:rsidP="00730844" w:rsidR="00730844" w:rsidRPr="00882EC1">
      <w:pPr>
        <w:rPr>
          <w:rFonts w:hAnsi="Sylfaen" w:ascii="Sylfaen"/>
          <w:b/>
          <w:sz w:val="24"/>
          <w:szCs w:val="24"/>
        </w:rPr>
      </w:pPr>
    </w:p>
    <w:p w:rsidRDefault="00730844" w:rsidP="00730844" w:rsidR="00730844" w:rsidRPr="00882EC1">
      <w:pPr>
        <w:jc w:val="both"/>
        <w:rPr>
          <w:rFonts w:hAnsi="Sylfaen" w:ascii="Sylfaen"/>
          <w:sz w:val="24"/>
          <w:szCs w:val="24"/>
        </w:rPr>
      </w:pPr>
      <w:r w:rsidRPr="00882EC1">
        <w:rPr>
          <w:rFonts w:hAnsi="Sylfaen" w:ascii="Sylfaen"/>
          <w:sz w:val="24"/>
          <w:szCs w:val="24"/>
        </w:rPr>
        <w:t xml:space="preserve">1. Nakon ispitnog </w:t>
      </w:r>
      <w:r w:rsidR="002A37C5">
        <w:rPr>
          <w:rFonts w:hAnsi="Sylfaen" w:ascii="Sylfaen"/>
          <w:sz w:val="24"/>
          <w:szCs w:val="24"/>
        </w:rPr>
        <w:t xml:space="preserve">i izvještajnog </w:t>
      </w:r>
      <w:r w:rsidRPr="00882EC1">
        <w:rPr>
          <w:rFonts w:hAnsi="Sylfaen" w:ascii="Sylfaen"/>
          <w:sz w:val="24"/>
          <w:szCs w:val="24"/>
        </w:rPr>
        <w:t xml:space="preserve">ročišta održanog dana </w:t>
      </w:r>
      <w:r w:rsidR="002A37C5">
        <w:rPr>
          <w:rFonts w:hAnsi="Sylfaen" w:ascii="Sylfaen"/>
          <w:sz w:val="24"/>
          <w:szCs w:val="24"/>
        </w:rPr>
        <w:t>28</w:t>
      </w:r>
      <w:r w:rsidRPr="00882EC1">
        <w:rPr>
          <w:rFonts w:hAnsi="Sylfaen" w:ascii="Sylfaen"/>
          <w:sz w:val="24"/>
          <w:szCs w:val="24"/>
        </w:rPr>
        <w:t xml:space="preserve">. </w:t>
      </w:r>
      <w:r w:rsidR="002A37C5">
        <w:rPr>
          <w:rFonts w:hAnsi="Sylfaen" w:ascii="Sylfaen"/>
          <w:sz w:val="24"/>
          <w:szCs w:val="24"/>
        </w:rPr>
        <w:t>kolovoza</w:t>
      </w:r>
      <w:r w:rsidRPr="00882EC1">
        <w:rPr>
          <w:rFonts w:hAnsi="Sylfaen" w:ascii="Sylfaen"/>
          <w:sz w:val="24"/>
          <w:szCs w:val="24"/>
        </w:rPr>
        <w:t xml:space="preserve"> 2013. god. i radnji koje su poduzete prije ispitnog i izvještajnog ročišta (izrada pečata stečajnog dužnika, zatvaranje postojećih žiro računa kod banaka, otvaranje novog računa kod </w:t>
      </w:r>
      <w:r w:rsidR="002A37C5">
        <w:rPr>
          <w:rFonts w:hAnsi="Sylfaen" w:ascii="Sylfaen"/>
          <w:sz w:val="24"/>
          <w:szCs w:val="24"/>
        </w:rPr>
        <w:t>Partner</w:t>
      </w:r>
      <w:r w:rsidRPr="00882EC1">
        <w:rPr>
          <w:rFonts w:hAnsi="Sylfaen" w:ascii="Sylfaen"/>
          <w:sz w:val="24"/>
          <w:szCs w:val="24"/>
        </w:rPr>
        <w:t xml:space="preserve"> banke d.d.</w:t>
      </w:r>
      <w:r w:rsidR="002658F7">
        <w:rPr>
          <w:rFonts w:hAnsi="Sylfaen" w:ascii="Sylfaen"/>
          <w:sz w:val="24"/>
          <w:szCs w:val="24"/>
        </w:rPr>
        <w:t xml:space="preserve"> IBAN: HR59240800211000042413</w:t>
      </w:r>
      <w:r w:rsidRPr="00882EC1">
        <w:rPr>
          <w:rFonts w:hAnsi="Sylfaen" w:ascii="Sylfaen"/>
          <w:sz w:val="24"/>
          <w:szCs w:val="24"/>
        </w:rPr>
        <w:t>, promjena tvrtke ko</w:t>
      </w:r>
      <w:r w:rsidR="002658F7">
        <w:rPr>
          <w:rFonts w:hAnsi="Sylfaen" w:ascii="Sylfaen"/>
          <w:sz w:val="24"/>
          <w:szCs w:val="24"/>
        </w:rPr>
        <w:t>d Državnog zavoda za statistiku i dr.</w:t>
      </w:r>
      <w:r w:rsidRPr="00882EC1">
        <w:rPr>
          <w:rFonts w:hAnsi="Sylfaen" w:ascii="Sylfaen"/>
          <w:sz w:val="24"/>
          <w:szCs w:val="24"/>
        </w:rPr>
        <w:t>) poduzela sam aktivnosti oko sređivanja dokumentacije stečajnog dužnika, međutim skrećem pozornost da do danas nisam u posjedu cjelokupne dokumentacije jer ista nije bila dostupna niti ranijoj upravi društva radi oštećenosti i uništenosti iste tijekom vremena.</w:t>
      </w:r>
    </w:p>
    <w:p w:rsidRDefault="00730844" w:rsidP="00730844" w:rsidR="00730844" w:rsidRPr="00882EC1">
      <w:pPr>
        <w:jc w:val="both"/>
        <w:rPr>
          <w:rFonts w:hAnsi="Sylfaen" w:ascii="Sylfaen"/>
          <w:sz w:val="24"/>
          <w:szCs w:val="24"/>
        </w:rPr>
      </w:pPr>
    </w:p>
    <w:p w:rsidRDefault="00730844" w:rsidP="00E4628F" w:rsidR="00856CAB">
      <w:pPr>
        <w:jc w:val="both"/>
        <w:rPr>
          <w:rFonts w:hAnsi="Sylfaen" w:ascii="Sylfaen"/>
          <w:sz w:val="24"/>
          <w:szCs w:val="24"/>
        </w:rPr>
      </w:pPr>
      <w:r w:rsidRPr="00882EC1">
        <w:rPr>
          <w:rFonts w:hAnsi="Sylfaen" w:ascii="Sylfaen"/>
          <w:sz w:val="24"/>
          <w:szCs w:val="24"/>
        </w:rPr>
        <w:t xml:space="preserve">2. Vođenje poslovnih knjiga povjerila sam ovlaštenom knjigovodstvu </w:t>
      </w:r>
      <w:r w:rsidR="00E4628F">
        <w:rPr>
          <w:rFonts w:hAnsi="Sylfaen" w:ascii="Sylfaen"/>
          <w:sz w:val="24"/>
          <w:szCs w:val="24"/>
        </w:rPr>
        <w:t xml:space="preserve">te sam </w:t>
      </w:r>
      <w:r w:rsidRPr="00882EC1">
        <w:rPr>
          <w:rFonts w:hAnsi="Sylfaen" w:ascii="Sylfaen"/>
          <w:sz w:val="24"/>
          <w:szCs w:val="24"/>
        </w:rPr>
        <w:t>sklopila Ugovor</w:t>
      </w:r>
      <w:r w:rsidR="00CF3D39">
        <w:rPr>
          <w:rFonts w:hAnsi="Sylfaen" w:ascii="Sylfaen"/>
          <w:sz w:val="24"/>
          <w:szCs w:val="24"/>
        </w:rPr>
        <w:t>e</w:t>
      </w:r>
      <w:r w:rsidRPr="00882EC1">
        <w:rPr>
          <w:rFonts w:hAnsi="Sylfaen" w:ascii="Sylfaen"/>
          <w:sz w:val="24"/>
          <w:szCs w:val="24"/>
        </w:rPr>
        <w:t xml:space="preserve"> o djelu radi obavljanja administrativnih poslova</w:t>
      </w:r>
      <w:r w:rsidR="00CF3D39">
        <w:rPr>
          <w:rFonts w:hAnsi="Sylfaen" w:ascii="Sylfaen"/>
          <w:sz w:val="24"/>
          <w:szCs w:val="24"/>
        </w:rPr>
        <w:t xml:space="preserve"> kao i radi pregleda i obilaženja nekretnina</w:t>
      </w:r>
      <w:r w:rsidRPr="00882EC1">
        <w:rPr>
          <w:rFonts w:hAnsi="Sylfaen" w:ascii="Sylfaen"/>
          <w:sz w:val="24"/>
          <w:szCs w:val="24"/>
        </w:rPr>
        <w:t>.</w:t>
      </w:r>
    </w:p>
    <w:p w:rsidRDefault="00E4628F" w:rsidP="00E4628F" w:rsidR="00E4628F">
      <w:pPr>
        <w:jc w:val="both"/>
        <w:rPr>
          <w:rFonts w:hAnsi="Sylfaen" w:ascii="Sylfaen"/>
          <w:sz w:val="24"/>
          <w:szCs w:val="24"/>
        </w:rPr>
      </w:pPr>
    </w:p>
    <w:p w:rsidRDefault="00244A29" w:rsidP="00682DFF" w:rsidR="00244A29">
      <w:pPr>
        <w:pStyle w:val="Tijeloteksta"/>
        <w:jc w:val="both"/>
        <w:rPr>
          <w:rFonts w:hAnsi="Sylfaen" w:ascii="Sylfaen"/>
          <w:b/>
          <w:i/>
          <w:sz w:val="28"/>
          <w:szCs w:val="28"/>
          <w:u w:val="single"/>
        </w:rPr>
      </w:pPr>
    </w:p>
    <w:p w:rsidRDefault="00244A29" w:rsidP="00682DFF" w:rsidR="00244A29">
      <w:pPr>
        <w:pStyle w:val="Tijeloteksta"/>
        <w:jc w:val="both"/>
        <w:rPr>
          <w:rFonts w:hAnsi="Sylfaen" w:ascii="Sylfaen"/>
          <w:b/>
          <w:i/>
          <w:sz w:val="28"/>
          <w:szCs w:val="28"/>
          <w:u w:val="single"/>
        </w:rPr>
      </w:pPr>
    </w:p>
    <w:p w:rsidRDefault="00244A29" w:rsidP="00682DFF" w:rsidR="00244A29">
      <w:pPr>
        <w:pStyle w:val="Tijeloteksta"/>
        <w:jc w:val="both"/>
        <w:rPr>
          <w:rFonts w:hAnsi="Sylfaen" w:ascii="Sylfaen"/>
          <w:b/>
          <w:i/>
          <w:sz w:val="28"/>
          <w:szCs w:val="28"/>
          <w:u w:val="single"/>
        </w:rPr>
      </w:pPr>
      <w:r>
        <w:rPr>
          <w:rFonts w:hAnsi="Sylfaen" w:ascii="Sylfaen"/>
          <w:b/>
          <w:i/>
          <w:sz w:val="28"/>
          <w:szCs w:val="28"/>
          <w:u w:val="single"/>
        </w:rPr>
        <w:lastRenderedPageBreak/>
        <w:t>II STANJE STEČAJNE MASE</w:t>
      </w:r>
    </w:p>
    <w:p w:rsidRDefault="0095425B" w:rsidP="0095425B" w:rsidR="0095425B">
      <w:pPr>
        <w:ind w:left="720"/>
        <w:jc w:val="both"/>
        <w:rPr>
          <w:rFonts w:hAnsi="Sylfaen" w:ascii="Sylfaen"/>
        </w:rPr>
      </w:pPr>
    </w:p>
    <w:p w:rsidRDefault="0095425B" w:rsidP="0095425B" w:rsidR="0095425B" w:rsidRPr="009269C1">
      <w:pPr>
        <w:jc w:val="both"/>
        <w:rPr>
          <w:rFonts w:hAnsi="Sylfaen" w:ascii="Sylfaen"/>
          <w:sz w:val="24"/>
          <w:szCs w:val="24"/>
        </w:rPr>
      </w:pPr>
      <w:r w:rsidRPr="009269C1">
        <w:rPr>
          <w:rFonts w:hAnsi="Sylfaen" w:ascii="Sylfaen"/>
          <w:sz w:val="24"/>
          <w:szCs w:val="24"/>
        </w:rPr>
        <w:t>Društvo u vlasništvu ima nekretnine upisane kod Općinskog suda u Samoboru i to:</w:t>
      </w:r>
    </w:p>
    <w:p w:rsidRDefault="0095425B" w:rsidP="0095425B" w:rsidR="0095425B" w:rsidRPr="009269C1">
      <w:pPr>
        <w:numPr>
          <w:ilvl w:val="0"/>
          <w:numId w:val="10"/>
        </w:numPr>
        <w:suppressAutoHyphens w:val="false"/>
        <w:jc w:val="both"/>
        <w:rPr>
          <w:rFonts w:hAnsi="Sylfaen" w:ascii="Sylfaen"/>
          <w:sz w:val="24"/>
          <w:szCs w:val="24"/>
        </w:rPr>
      </w:pPr>
      <w:r w:rsidRPr="009269C1">
        <w:rPr>
          <w:rFonts w:hAnsi="Sylfaen" w:ascii="Sylfaen"/>
          <w:sz w:val="24"/>
          <w:szCs w:val="24"/>
        </w:rPr>
        <w:t>u zk.ul.br. 3384, k.o. Domoslavec kao ″zk.č.br. 1004/5 – Pašnjak – ukupne površine 655 m2″</w:t>
      </w:r>
    </w:p>
    <w:p w:rsidRDefault="0095425B" w:rsidP="0095425B" w:rsidR="0095425B" w:rsidRPr="009269C1">
      <w:pPr>
        <w:numPr>
          <w:ilvl w:val="0"/>
          <w:numId w:val="10"/>
        </w:numPr>
        <w:suppressAutoHyphens w:val="false"/>
        <w:jc w:val="both"/>
        <w:rPr>
          <w:rFonts w:hAnsi="Sylfaen" w:ascii="Sylfaen"/>
          <w:sz w:val="24"/>
          <w:szCs w:val="24"/>
        </w:rPr>
      </w:pPr>
      <w:r w:rsidRPr="009269C1">
        <w:rPr>
          <w:rFonts w:hAnsi="Sylfaen" w:ascii="Sylfaen"/>
          <w:sz w:val="24"/>
          <w:szCs w:val="24"/>
        </w:rPr>
        <w:t>u zk.ul.br. 3390, k.o. Domoslavec kao ″zk.č.br. 1004/47 – Pašnjak  – ukupne površine 655 m2″</w:t>
      </w:r>
    </w:p>
    <w:p w:rsidRDefault="0095425B" w:rsidP="0095425B" w:rsidR="0095425B" w:rsidRPr="009269C1">
      <w:pPr>
        <w:numPr>
          <w:ilvl w:val="0"/>
          <w:numId w:val="10"/>
        </w:numPr>
        <w:suppressAutoHyphens w:val="false"/>
        <w:jc w:val="both"/>
        <w:rPr>
          <w:rFonts w:hAnsi="Sylfaen" w:ascii="Sylfaen"/>
          <w:sz w:val="24"/>
          <w:szCs w:val="24"/>
        </w:rPr>
      </w:pPr>
      <w:r w:rsidRPr="009269C1">
        <w:rPr>
          <w:rFonts w:hAnsi="Sylfaen" w:ascii="Sylfaen"/>
          <w:sz w:val="24"/>
          <w:szCs w:val="24"/>
        </w:rPr>
        <w:t>u zk.ul.br. 2400, k.o. Samobor kao ″zk.č.br. 2391/1 – Oranica pri Hrastini – ukupne površine 1678 m2″ i ″zk.č.br. 2391/2 – Oranica Hrastinska cesta – ukupne površine 2748 m2″ - sveukupne površine 4426 m2</w:t>
      </w:r>
    </w:p>
    <w:p w:rsidRDefault="0095425B" w:rsidP="0095425B" w:rsidR="0095425B" w:rsidRPr="009269C1">
      <w:pPr>
        <w:ind w:left="720"/>
        <w:jc w:val="both"/>
        <w:rPr>
          <w:rFonts w:hAnsi="Sylfaen" w:ascii="Sylfaen"/>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 xml:space="preserve">Na nekretninama upisanim u zk.ul.br. 3384 i zk.ul.br. 3390, sve k.o. Domoslavec u listu C zabilježene su ovrhe i to pod: </w:t>
      </w:r>
    </w:p>
    <w:p w:rsidRDefault="0095425B" w:rsidP="0095425B" w:rsidR="0095425B" w:rsidRPr="009269C1">
      <w:pPr>
        <w:jc w:val="both"/>
        <w:rPr>
          <w:rFonts w:hAnsi="Sylfaen" w:ascii="Sylfaen"/>
          <w:sz w:val="24"/>
          <w:szCs w:val="24"/>
        </w:rPr>
      </w:pPr>
      <w:r w:rsidRPr="009269C1">
        <w:rPr>
          <w:rFonts w:hAnsi="Sylfaen" w:ascii="Sylfaen"/>
          <w:sz w:val="24"/>
          <w:szCs w:val="24"/>
        </w:rPr>
        <w:t>1.1. Temeljem rješenja o ovrsi Općinskog suda u Samoboru, posl. br.: Ovr-588/13 od dana 26.09.2013. god. zabilježena je ovrha utvrđivanjem vrijednosti nekretnine, njezinom prodajom i namirenjem ovrhovoditelja RETTENMEIER HOLZINDUSTRIE WILBURGSTETTEN GMBH, Industriestrasse 1, 91634 Wilburgstetten, OIB: 24726734027.</w:t>
      </w:r>
    </w:p>
    <w:p w:rsidRDefault="0095425B" w:rsidP="0095425B" w:rsidR="0095425B" w:rsidRPr="009269C1">
      <w:pPr>
        <w:jc w:val="both"/>
        <w:rPr>
          <w:rFonts w:hAnsi="Sylfaen" w:ascii="Sylfaen"/>
          <w:color w:val="FF0000"/>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2.1. Ranije izvršen upis temeljem Prijedloga za ovrhu na nekretninama zaprimljenog kod Općinskog suda u Samoboru, posl. br.: Ovr-254/14 od dana 26.03.2014. god. zabilježeno je u zemljišnim knjigama istoga suda pod brojem Z-1270/2014 pokretanje postupka ovrhe utvrđivanjem vrijednosti nekretnine, njezinom prodajom i namirenjem ovrhovoditelja.</w:t>
      </w:r>
    </w:p>
    <w:p w:rsidRDefault="0095425B" w:rsidP="0095425B" w:rsidR="0095425B" w:rsidRPr="009269C1">
      <w:pPr>
        <w:jc w:val="both"/>
        <w:rPr>
          <w:rFonts w:hAnsi="Sylfaen" w:ascii="Sylfaen"/>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Nekretnine upisane u zk.ul.br. 2400, k.o. Samobor opterećene su založnim pravom za korist RAIFFEISENBANK AUSTRIA d.d., Podružnica Samobor, Perkovčeva 36, Samobor, sve temeljem Sporazuma o osiguranju stjecanjem založnog prava na nekretninama od 29.08.2005. god., za iznos od 300.000,00 EUR-a te temeljem Sporazuma o osiguranju stjecanjem založnog prava na nekretninama broj 11038020006 od 0104.2011. god., za iznos od 50.400,00 EUR-a.</w:t>
      </w:r>
    </w:p>
    <w:p w:rsidRDefault="0095425B" w:rsidP="0095425B" w:rsidR="0095425B" w:rsidRPr="009269C1">
      <w:pPr>
        <w:jc w:val="both"/>
        <w:rPr>
          <w:rFonts w:hAnsi="Sylfaen" w:ascii="Sylfaen"/>
          <w:sz w:val="24"/>
          <w:szCs w:val="24"/>
        </w:rPr>
      </w:pPr>
      <w:r w:rsidRPr="009269C1">
        <w:rPr>
          <w:rFonts w:hAnsi="Sylfaen" w:ascii="Sylfaen"/>
          <w:sz w:val="24"/>
          <w:szCs w:val="24"/>
        </w:rPr>
        <w:t>U listu C pod 3.1. zabilježeno je u zemljišnim knjigama pod brojem Z-1270/ temeljem Prijedloga za ovrhu na nekretninama zaprimljenog kod Općinskog suda u Samoboru, posl. br.: Ovr-254/14 od dana 26.03.2014. god. 2014 pokretanje postupka ovrhe utvrđivanjem vrijednosti nekretnine, njezinom prodajom i namirenjem ovrhovoditelja.</w:t>
      </w:r>
    </w:p>
    <w:p w:rsidRDefault="0095425B" w:rsidP="0095425B" w:rsidR="0095425B" w:rsidRPr="009269C1">
      <w:pPr>
        <w:ind w:left="720"/>
        <w:jc w:val="both"/>
        <w:rPr>
          <w:rFonts w:hAnsi="Sylfaen" w:ascii="Sylfaen"/>
          <w:sz w:val="24"/>
          <w:szCs w:val="24"/>
        </w:rPr>
      </w:pPr>
    </w:p>
    <w:p w:rsidRDefault="0095425B" w:rsidP="0095425B" w:rsidR="0095425B" w:rsidRPr="009269C1">
      <w:pPr>
        <w:jc w:val="both"/>
        <w:rPr>
          <w:rFonts w:hAnsi="Sylfaen" w:ascii="Sylfaen"/>
          <w:sz w:val="24"/>
          <w:szCs w:val="24"/>
        </w:rPr>
      </w:pPr>
      <w:r w:rsidRPr="009269C1">
        <w:rPr>
          <w:rFonts w:hAnsi="Sylfaen" w:ascii="Sylfaen"/>
          <w:sz w:val="24"/>
          <w:szCs w:val="24"/>
        </w:rPr>
        <w:t xml:space="preserve">Odmah sam po preuzimanju dužnosti stečajne upraviteljice podneskom izravno na ovršni spis Ovr-588/13 i Ovr-254/14 te izravno i predsjedniku suda Općinskog suda u Samoboru zatražila donošenje rješenja o obustavi ovršnog postupka sukladno čl. 97. Stečajnog zakona.  </w:t>
      </w:r>
    </w:p>
    <w:p w:rsidRDefault="0095425B" w:rsidP="009269C1" w:rsidR="0095425B" w:rsidRPr="009269C1">
      <w:pPr>
        <w:jc w:val="both"/>
        <w:rPr>
          <w:rFonts w:hAnsi="Sylfaen" w:ascii="Sylfaen"/>
          <w:sz w:val="24"/>
          <w:szCs w:val="24"/>
        </w:rPr>
      </w:pPr>
      <w:r w:rsidRPr="009269C1">
        <w:rPr>
          <w:rFonts w:hAnsi="Sylfaen" w:ascii="Sylfaen"/>
          <w:sz w:val="24"/>
          <w:szCs w:val="24"/>
        </w:rPr>
        <w:t xml:space="preserve">Dopisom Ureda predsjednika Općinskog suda u Samoboru, posl. br.: Su-214/2014 od dana 30.05.2014. god. obaviještena sam da je rješenjem Općinskog suda u Samoboru, posl. br.: Ovr-588/2013 god. od dana 29.05.2014. god. predmetna ovrha obustavljena te je naknadno, nakon niza upućenih požurnica i podnesaka izvršen upis brisanja ovrhe. </w:t>
      </w:r>
    </w:p>
    <w:p w:rsidRDefault="00185B1E" w:rsidP="00682DFF" w:rsidR="00185B1E" w:rsidRPr="00110A16">
      <w:pPr>
        <w:pStyle w:val="Tijeloteksta"/>
        <w:jc w:val="both"/>
        <w:rPr>
          <w:rFonts w:hAnsi="Sylfaen" w:ascii="Sylfaen"/>
          <w:b/>
          <w:i/>
          <w:sz w:val="24"/>
          <w:szCs w:val="24"/>
          <w:u w:val="single"/>
        </w:rPr>
      </w:pPr>
      <w:r w:rsidRPr="00110A16">
        <w:rPr>
          <w:rFonts w:hAnsi="Sylfaen" w:ascii="Sylfaen"/>
          <w:b/>
          <w:i/>
          <w:sz w:val="24"/>
          <w:szCs w:val="24"/>
          <w:u w:val="single"/>
        </w:rPr>
        <w:lastRenderedPageBreak/>
        <w:t>Razlučna prava na nekretninama</w:t>
      </w:r>
    </w:p>
    <w:p w:rsidRDefault="00730844" w:rsidP="007E5462" w:rsidR="002A37C5">
      <w:pPr>
        <w:pStyle w:val="Tijeloteksta"/>
        <w:jc w:val="both"/>
        <w:rPr>
          <w:rFonts w:hAnsi="Sylfaen" w:ascii="Sylfaen"/>
          <w:sz w:val="24"/>
          <w:szCs w:val="24"/>
        </w:rPr>
      </w:pPr>
      <w:r w:rsidRPr="00882EC1">
        <w:rPr>
          <w:rFonts w:hAnsi="Sylfaen" w:ascii="Sylfaen"/>
          <w:sz w:val="24"/>
          <w:szCs w:val="24"/>
        </w:rPr>
        <w:t xml:space="preserve">3. </w:t>
      </w:r>
      <w:r w:rsidR="002A37C5">
        <w:rPr>
          <w:rFonts w:hAnsi="Sylfaen" w:ascii="Sylfaen"/>
          <w:sz w:val="24"/>
          <w:szCs w:val="24"/>
        </w:rPr>
        <w:t xml:space="preserve">Ponovno se skreće pozornost da su </w:t>
      </w:r>
      <w:r w:rsidR="002A37C5" w:rsidRPr="002A37C5">
        <w:rPr>
          <w:rFonts w:hAnsi="Sylfaen" w:ascii="Sylfaen"/>
          <w:sz w:val="24"/>
          <w:szCs w:val="24"/>
        </w:rPr>
        <w:t xml:space="preserve">na nekretninama u vlasništvu stečajnog dužnika </w:t>
      </w:r>
      <w:r w:rsidR="002A37C5">
        <w:rPr>
          <w:rFonts w:hAnsi="Sylfaen" w:ascii="Sylfaen"/>
          <w:sz w:val="24"/>
          <w:szCs w:val="24"/>
        </w:rPr>
        <w:t xml:space="preserve">zabilježene </w:t>
      </w:r>
      <w:r w:rsidR="002A37C5" w:rsidRPr="002A37C5">
        <w:rPr>
          <w:rFonts w:hAnsi="Sylfaen" w:ascii="Sylfaen"/>
          <w:sz w:val="24"/>
          <w:szCs w:val="24"/>
        </w:rPr>
        <w:t>ovrhe utvrđivanjem vrijednosti nekretnine, njezinom prodajom i namirenjem ovrhovoditelja, brisanje kojih ovrha sam zatražila sukladno čl. 97. Stečajnog zakona</w:t>
      </w:r>
      <w:r w:rsidR="002A37C5">
        <w:rPr>
          <w:rFonts w:hAnsi="Sylfaen" w:ascii="Sylfaen"/>
          <w:sz w:val="24"/>
          <w:szCs w:val="24"/>
        </w:rPr>
        <w:t>.</w:t>
      </w:r>
    </w:p>
    <w:p w:rsidRDefault="007E5462" w:rsidP="007E5462" w:rsidR="007E5462" w:rsidRPr="002A37C5">
      <w:pPr>
        <w:pStyle w:val="Tijeloteksta"/>
        <w:jc w:val="both"/>
        <w:rPr>
          <w:rFonts w:hAnsi="Sylfaen" w:ascii="Sylfaen"/>
          <w:sz w:val="24"/>
          <w:szCs w:val="24"/>
        </w:rPr>
      </w:pPr>
    </w:p>
    <w:p w:rsidRDefault="002A37C5" w:rsidP="002A37C5" w:rsidR="002A37C5">
      <w:pPr>
        <w:pStyle w:val="Tijeloteksta"/>
        <w:jc w:val="both"/>
        <w:rPr>
          <w:rFonts w:hAnsi="Sylfaen" w:ascii="Sylfaen"/>
          <w:sz w:val="24"/>
          <w:szCs w:val="24"/>
        </w:rPr>
      </w:pPr>
      <w:r>
        <w:rPr>
          <w:rFonts w:hAnsi="Sylfaen" w:ascii="Sylfaen"/>
          <w:sz w:val="24"/>
          <w:szCs w:val="24"/>
        </w:rPr>
        <w:t xml:space="preserve">a/. </w:t>
      </w:r>
      <w:r w:rsidRPr="002A37C5">
        <w:rPr>
          <w:rFonts w:hAnsi="Sylfaen" w:ascii="Sylfaen"/>
          <w:sz w:val="24"/>
          <w:szCs w:val="24"/>
        </w:rPr>
        <w:t>Rješenjem Općinskog suda u Samoboru, posl. br.: Ovr-588/13 od dana 29.05.2014. god. obustavljen je ovršni postupak po prijedlogu ovrhovoditelja RETTENMEIER HOLZINDUSTRIE WILBURGSTETTEN GMBH, Industriestrasse 1, 91634 Wilburgstetten, OIB: 24726734027 te je naloženo zemljišnoknjižnom odjelu brisanje zabilježbe ovrhe upisane u zk.ul.br. 3384</w:t>
      </w:r>
      <w:r w:rsidR="00682DFF">
        <w:rPr>
          <w:rFonts w:hAnsi="Sylfaen" w:ascii="Sylfaen"/>
          <w:sz w:val="24"/>
          <w:szCs w:val="24"/>
        </w:rPr>
        <w:t xml:space="preserve"> i zk.ul.br. 3390, sve k.o. Domaslo</w:t>
      </w:r>
      <w:r w:rsidRPr="002A37C5">
        <w:rPr>
          <w:rFonts w:hAnsi="Sylfaen" w:ascii="Sylfaen"/>
          <w:sz w:val="24"/>
          <w:szCs w:val="24"/>
        </w:rPr>
        <w:t>vec, pod brojem Z-3628/13.</w:t>
      </w:r>
    </w:p>
    <w:p w:rsidRDefault="002A37C5" w:rsidP="002A37C5" w:rsidR="002A37C5">
      <w:pPr>
        <w:pStyle w:val="Tijeloteksta"/>
        <w:jc w:val="both"/>
        <w:rPr>
          <w:rFonts w:hAnsi="Sylfaen" w:ascii="Sylfaen"/>
          <w:sz w:val="24"/>
          <w:szCs w:val="24"/>
        </w:rPr>
      </w:pPr>
      <w:r>
        <w:rPr>
          <w:rFonts w:hAnsi="Sylfaen" w:ascii="Sylfaen"/>
          <w:sz w:val="24"/>
          <w:szCs w:val="24"/>
        </w:rPr>
        <w:t>R</w:t>
      </w:r>
      <w:r w:rsidRPr="002A37C5">
        <w:rPr>
          <w:rFonts w:hAnsi="Sylfaen" w:ascii="Sylfaen"/>
          <w:sz w:val="24"/>
          <w:szCs w:val="24"/>
        </w:rPr>
        <w:t xml:space="preserve">ješenje Općinskog suda u Samoboru, posl. br.: Ovr-588/13 od dana 29.05.2014. god. </w:t>
      </w:r>
      <w:r>
        <w:rPr>
          <w:rFonts w:hAnsi="Sylfaen" w:ascii="Sylfaen"/>
          <w:sz w:val="24"/>
          <w:szCs w:val="24"/>
        </w:rPr>
        <w:t xml:space="preserve">je </w:t>
      </w:r>
      <w:r w:rsidRPr="002A37C5">
        <w:rPr>
          <w:rFonts w:hAnsi="Sylfaen" w:ascii="Sylfaen"/>
          <w:sz w:val="24"/>
          <w:szCs w:val="24"/>
        </w:rPr>
        <w:t xml:space="preserve">pravomoćno </w:t>
      </w:r>
      <w:r>
        <w:rPr>
          <w:rFonts w:hAnsi="Sylfaen" w:ascii="Sylfaen"/>
          <w:sz w:val="24"/>
          <w:szCs w:val="24"/>
        </w:rPr>
        <w:t>te je navedena zabilježba ovrhovoditelja brisana iz zemljišnih knjiga.</w:t>
      </w:r>
    </w:p>
    <w:p w:rsidRDefault="00682DFF" w:rsidP="009A170B" w:rsidR="002A37C5">
      <w:pPr>
        <w:pStyle w:val="Tijeloteksta"/>
        <w:jc w:val="both"/>
        <w:rPr>
          <w:rFonts w:hAnsi="Sylfaen" w:ascii="Sylfaen"/>
          <w:sz w:val="24"/>
          <w:szCs w:val="24"/>
        </w:rPr>
      </w:pPr>
      <w:r>
        <w:rPr>
          <w:rFonts w:hAnsi="Sylfaen" w:ascii="Sylfaen"/>
          <w:sz w:val="24"/>
          <w:szCs w:val="24"/>
        </w:rPr>
        <w:t xml:space="preserve">U navedenom smjeru </w:t>
      </w:r>
      <w:r w:rsidRPr="0095425B">
        <w:rPr>
          <w:rFonts w:hAnsi="Sylfaen" w:ascii="Sylfaen"/>
          <w:sz w:val="24"/>
          <w:szCs w:val="24"/>
        </w:rPr>
        <w:t>o</w:t>
      </w:r>
      <w:r w:rsidR="002A37C5" w:rsidRPr="0095425B">
        <w:rPr>
          <w:rFonts w:hAnsi="Sylfaen" w:ascii="Sylfaen"/>
          <w:sz w:val="24"/>
          <w:szCs w:val="24"/>
        </w:rPr>
        <w:t>vrhovoditelj RETTENMEIER HOLZINDUSTRIE WILBURGSTETTEN GMBH, Industriestrasse 1, 91634 Wilburgstetten, OIB: 24726734027</w:t>
      </w:r>
      <w:r w:rsidRPr="0095425B">
        <w:rPr>
          <w:rFonts w:hAnsi="Sylfaen" w:ascii="Sylfaen"/>
          <w:sz w:val="24"/>
          <w:szCs w:val="24"/>
        </w:rPr>
        <w:t xml:space="preserve"> nema svojstvo razlučnog vjerovnika u ovom stečajnom predmetu.</w:t>
      </w:r>
    </w:p>
    <w:p w:rsidRDefault="009A170B" w:rsidP="009A170B" w:rsidR="009A170B" w:rsidRPr="002A37C5">
      <w:pPr>
        <w:pStyle w:val="Tijeloteksta"/>
        <w:jc w:val="both"/>
        <w:rPr>
          <w:rFonts w:hAnsi="Sylfaen" w:ascii="Sylfaen"/>
          <w:sz w:val="24"/>
          <w:szCs w:val="24"/>
        </w:rPr>
      </w:pPr>
    </w:p>
    <w:p w:rsidRDefault="002A37C5" w:rsidP="00682DFF" w:rsidR="002A37C5" w:rsidRPr="002A37C5">
      <w:pPr>
        <w:pStyle w:val="Tijeloteksta"/>
        <w:jc w:val="both"/>
        <w:rPr>
          <w:rFonts w:hAnsi="Sylfaen" w:ascii="Sylfaen"/>
          <w:sz w:val="24"/>
          <w:szCs w:val="24"/>
        </w:rPr>
      </w:pPr>
      <w:r>
        <w:rPr>
          <w:rFonts w:hAnsi="Sylfaen" w:ascii="Sylfaen"/>
          <w:sz w:val="24"/>
          <w:szCs w:val="24"/>
        </w:rPr>
        <w:t xml:space="preserve">b./ </w:t>
      </w:r>
      <w:r w:rsidRPr="002A37C5">
        <w:rPr>
          <w:rFonts w:hAnsi="Sylfaen" w:ascii="Sylfaen"/>
          <w:sz w:val="24"/>
          <w:szCs w:val="24"/>
        </w:rPr>
        <w:t>Rješenjem Općinskog suda u Samoboru, posl. br.: Ovr-254/14 od dana 02.06.2014. god. obustavljen je ovršni postupak po prijedlogu ovrhovoditelja RAIFFEISENBANK AUSTRIA d.d., Podružnica Samobor, Perkovčeva 36, Samobor,</w:t>
      </w:r>
      <w:r w:rsidR="007E5462">
        <w:rPr>
          <w:rFonts w:hAnsi="Sylfaen" w:ascii="Sylfaen"/>
          <w:sz w:val="24"/>
          <w:szCs w:val="24"/>
        </w:rPr>
        <w:t xml:space="preserve"> </w:t>
      </w:r>
      <w:r w:rsidRPr="002A37C5">
        <w:rPr>
          <w:rFonts w:hAnsi="Sylfaen" w:ascii="Sylfaen"/>
          <w:sz w:val="24"/>
          <w:szCs w:val="24"/>
        </w:rPr>
        <w:t xml:space="preserve">te je naloženo zemljišnoknjižnom odjelu brisanje zabilježbe ovrhe upisane u zk.ul.br. 3384 i zk.ul.br. 3390, sve k.o. </w:t>
      </w:r>
      <w:r w:rsidR="00682DFF">
        <w:rPr>
          <w:rFonts w:hAnsi="Sylfaen" w:ascii="Sylfaen"/>
          <w:sz w:val="24"/>
          <w:szCs w:val="24"/>
        </w:rPr>
        <w:t>Domaslovec</w:t>
      </w:r>
      <w:r w:rsidRPr="002A37C5">
        <w:rPr>
          <w:rFonts w:hAnsi="Sylfaen" w:ascii="Sylfaen"/>
          <w:sz w:val="24"/>
          <w:szCs w:val="24"/>
        </w:rPr>
        <w:t xml:space="preserve"> te  zk.ul.br. 2400, k.o. Samobor, pod brojem Z-1270/14.</w:t>
      </w:r>
    </w:p>
    <w:p w:rsidRDefault="00682DFF" w:rsidP="002A37C5" w:rsidR="00682DFF" w:rsidRPr="00185B1E">
      <w:pPr>
        <w:pStyle w:val="Tijeloteksta"/>
        <w:rPr>
          <w:rFonts w:hAnsi="Sylfaen" w:ascii="Sylfaen"/>
          <w:sz w:val="24"/>
          <w:szCs w:val="24"/>
        </w:rPr>
      </w:pPr>
    </w:p>
    <w:p w:rsidRDefault="00682DFF" w:rsidP="00682DFF" w:rsidR="00682DFF" w:rsidRPr="00185B1E">
      <w:pPr>
        <w:pStyle w:val="Tijeloteksta"/>
        <w:jc w:val="both"/>
        <w:rPr>
          <w:rFonts w:hAnsi="Sylfaen" w:ascii="Sylfaen"/>
          <w:sz w:val="24"/>
          <w:szCs w:val="24"/>
        </w:rPr>
      </w:pPr>
      <w:r w:rsidRPr="00185B1E">
        <w:rPr>
          <w:rFonts w:hAnsi="Sylfaen" w:ascii="Sylfaen"/>
          <w:sz w:val="24"/>
          <w:szCs w:val="24"/>
        </w:rPr>
        <w:t>Na navedeno</w:t>
      </w:r>
      <w:r w:rsidR="002A37C5" w:rsidRPr="00185B1E">
        <w:rPr>
          <w:rFonts w:hAnsi="Sylfaen" w:ascii="Sylfaen"/>
          <w:sz w:val="24"/>
          <w:szCs w:val="24"/>
        </w:rPr>
        <w:t xml:space="preserve"> rješenje Općinskog suda u Samoboru, posl. br.: Ovr-254/14 od dana 02.06.2014. god. izjavljena </w:t>
      </w:r>
      <w:r w:rsidRPr="00185B1E">
        <w:rPr>
          <w:rFonts w:hAnsi="Sylfaen" w:ascii="Sylfaen"/>
          <w:sz w:val="24"/>
          <w:szCs w:val="24"/>
        </w:rPr>
        <w:t xml:space="preserve">je od strane ovrhovoditelja RAIFFEISENBANK AUSTRIA d.d., Podružnica Samobor </w:t>
      </w:r>
      <w:r w:rsidR="002A37C5" w:rsidRPr="00185B1E">
        <w:rPr>
          <w:rFonts w:hAnsi="Sylfaen" w:ascii="Sylfaen"/>
          <w:sz w:val="24"/>
          <w:szCs w:val="24"/>
        </w:rPr>
        <w:t xml:space="preserve">žalba </w:t>
      </w:r>
      <w:r w:rsidR="0095425B">
        <w:rPr>
          <w:rFonts w:hAnsi="Sylfaen" w:ascii="Sylfaen"/>
          <w:sz w:val="24"/>
          <w:szCs w:val="24"/>
        </w:rPr>
        <w:t>koja je usvojena jer u</w:t>
      </w:r>
      <w:r w:rsidRPr="00185B1E">
        <w:rPr>
          <w:rFonts w:hAnsi="Sylfaen" w:ascii="Sylfaen"/>
          <w:sz w:val="24"/>
          <w:szCs w:val="24"/>
        </w:rPr>
        <w:t xml:space="preserve"> bitnome žalitelj osporava</w:t>
      </w:r>
      <w:r w:rsidR="0095425B">
        <w:rPr>
          <w:rFonts w:hAnsi="Sylfaen" w:ascii="Sylfaen"/>
          <w:sz w:val="24"/>
          <w:szCs w:val="24"/>
        </w:rPr>
        <w:t>o</w:t>
      </w:r>
      <w:r w:rsidRPr="00185B1E">
        <w:rPr>
          <w:rFonts w:hAnsi="Sylfaen" w:ascii="Sylfaen"/>
          <w:sz w:val="24"/>
          <w:szCs w:val="24"/>
        </w:rPr>
        <w:t xml:space="preserve"> rješenje u dijelu kojim je brisana zabilježba na nekretnini upisanoj u zk.ul.br. 2400, k.o. Samobor, a koja zabilježbu nije bilo moguće brisati sukladno čl. 97. Stečajnog zakona.</w:t>
      </w:r>
    </w:p>
    <w:p w:rsidRDefault="0095425B" w:rsidP="00682DFF" w:rsidR="00682DFF" w:rsidRPr="00185B1E">
      <w:pPr>
        <w:pStyle w:val="Tijeloteksta"/>
        <w:jc w:val="both"/>
        <w:rPr>
          <w:rFonts w:hAnsi="Sylfaen" w:ascii="Sylfaen"/>
          <w:sz w:val="24"/>
          <w:szCs w:val="24"/>
        </w:rPr>
      </w:pPr>
      <w:r>
        <w:rPr>
          <w:rFonts w:hAnsi="Sylfaen" w:ascii="Sylfaen"/>
          <w:sz w:val="24"/>
          <w:szCs w:val="24"/>
        </w:rPr>
        <w:t xml:space="preserve">Nakon upisa brisanja ovrhe na nekretninama </w:t>
      </w:r>
      <w:r w:rsidR="00682DFF" w:rsidRPr="00185B1E">
        <w:rPr>
          <w:rFonts w:hAnsi="Sylfaen" w:ascii="Sylfaen"/>
          <w:sz w:val="24"/>
          <w:szCs w:val="24"/>
        </w:rPr>
        <w:t xml:space="preserve"> upisanim u zk.ul.br. 3384 i zk.ul.</w:t>
      </w:r>
      <w:r>
        <w:rPr>
          <w:rFonts w:hAnsi="Sylfaen" w:ascii="Sylfaen"/>
          <w:sz w:val="24"/>
          <w:szCs w:val="24"/>
        </w:rPr>
        <w:t xml:space="preserve">br. 3390, sve k.o. Domaslovec </w:t>
      </w:r>
      <w:r w:rsidR="00682DFF" w:rsidRPr="00185B1E">
        <w:rPr>
          <w:rFonts w:hAnsi="Sylfaen" w:ascii="Sylfaen"/>
          <w:sz w:val="24"/>
          <w:szCs w:val="24"/>
        </w:rPr>
        <w:t>stvori</w:t>
      </w:r>
      <w:r w:rsidR="00673CFA">
        <w:rPr>
          <w:rFonts w:hAnsi="Sylfaen" w:ascii="Sylfaen"/>
          <w:sz w:val="24"/>
          <w:szCs w:val="24"/>
        </w:rPr>
        <w:t>li su se</w:t>
      </w:r>
      <w:r>
        <w:rPr>
          <w:rFonts w:hAnsi="Sylfaen" w:ascii="Sylfaen"/>
          <w:sz w:val="24"/>
          <w:szCs w:val="24"/>
        </w:rPr>
        <w:t xml:space="preserve"> </w:t>
      </w:r>
      <w:r w:rsidR="00673CFA">
        <w:rPr>
          <w:rFonts w:hAnsi="Sylfaen" w:ascii="Sylfaen"/>
          <w:sz w:val="24"/>
          <w:szCs w:val="24"/>
        </w:rPr>
        <w:t>uvjeti</w:t>
      </w:r>
      <w:r w:rsidR="00682DFF" w:rsidRPr="00185B1E">
        <w:rPr>
          <w:rFonts w:hAnsi="Sylfaen" w:ascii="Sylfaen"/>
          <w:sz w:val="24"/>
          <w:szCs w:val="24"/>
        </w:rPr>
        <w:t xml:space="preserve"> da</w:t>
      </w:r>
      <w:r w:rsidR="007E5462">
        <w:rPr>
          <w:rFonts w:hAnsi="Sylfaen" w:ascii="Sylfaen"/>
          <w:sz w:val="24"/>
          <w:szCs w:val="24"/>
        </w:rPr>
        <w:t xml:space="preserve"> se iste nekretnine prodaju</w:t>
      </w:r>
      <w:r w:rsidR="00682DFF" w:rsidRPr="00185B1E">
        <w:rPr>
          <w:rFonts w:hAnsi="Sylfaen" w:ascii="Sylfaen"/>
          <w:sz w:val="24"/>
          <w:szCs w:val="24"/>
        </w:rPr>
        <w:t xml:space="preserve"> sukladno čl. 158. Stečajnog zakona.</w:t>
      </w:r>
    </w:p>
    <w:p w:rsidRDefault="0095425B" w:rsidP="00185B1E" w:rsidR="009A170B">
      <w:pPr>
        <w:pStyle w:val="Tijeloteksta"/>
        <w:jc w:val="both"/>
        <w:rPr>
          <w:rFonts w:hAnsi="Sylfaen" w:ascii="Sylfaen"/>
          <w:sz w:val="24"/>
          <w:szCs w:val="24"/>
        </w:rPr>
      </w:pPr>
      <w:r>
        <w:rPr>
          <w:rFonts w:hAnsi="Sylfaen" w:ascii="Sylfaen"/>
          <w:sz w:val="24"/>
          <w:szCs w:val="24"/>
        </w:rPr>
        <w:t>S</w:t>
      </w:r>
      <w:r w:rsidR="00682DFF" w:rsidRPr="00185B1E">
        <w:rPr>
          <w:rFonts w:hAnsi="Sylfaen" w:ascii="Sylfaen"/>
          <w:sz w:val="24"/>
          <w:szCs w:val="24"/>
        </w:rPr>
        <w:t xml:space="preserve">ukladno odluci razlučnog vjerovnika  RAIFFEISENBANK AUSTRIA d.d. </w:t>
      </w:r>
      <w:r w:rsidR="007E5462">
        <w:rPr>
          <w:rFonts w:hAnsi="Sylfaen" w:ascii="Sylfaen"/>
          <w:sz w:val="24"/>
          <w:szCs w:val="24"/>
        </w:rPr>
        <w:t xml:space="preserve">naznačenoj na zapisnik na  izvještajnom ročištu </w:t>
      </w:r>
      <w:r w:rsidRPr="00185B1E">
        <w:rPr>
          <w:rFonts w:hAnsi="Sylfaen" w:ascii="Sylfaen"/>
          <w:sz w:val="24"/>
          <w:szCs w:val="24"/>
        </w:rPr>
        <w:t>nekretnin</w:t>
      </w:r>
      <w:r>
        <w:rPr>
          <w:rFonts w:hAnsi="Sylfaen" w:ascii="Sylfaen"/>
          <w:sz w:val="24"/>
          <w:szCs w:val="24"/>
        </w:rPr>
        <w:t>a</w:t>
      </w:r>
      <w:r w:rsidRPr="00185B1E">
        <w:rPr>
          <w:rFonts w:hAnsi="Sylfaen" w:ascii="Sylfaen"/>
          <w:sz w:val="24"/>
          <w:szCs w:val="24"/>
        </w:rPr>
        <w:t xml:space="preserve"> upisan</w:t>
      </w:r>
      <w:r>
        <w:rPr>
          <w:rFonts w:hAnsi="Sylfaen" w:ascii="Sylfaen"/>
          <w:sz w:val="24"/>
          <w:szCs w:val="24"/>
        </w:rPr>
        <w:t>a</w:t>
      </w:r>
      <w:r w:rsidRPr="00185B1E">
        <w:rPr>
          <w:rFonts w:hAnsi="Sylfaen" w:ascii="Sylfaen"/>
          <w:sz w:val="24"/>
          <w:szCs w:val="24"/>
        </w:rPr>
        <w:t xml:space="preserve"> u zk.ul.br. 2400, </w:t>
      </w:r>
      <w:r>
        <w:rPr>
          <w:rFonts w:hAnsi="Sylfaen" w:ascii="Sylfaen"/>
          <w:sz w:val="24"/>
          <w:szCs w:val="24"/>
        </w:rPr>
        <w:t>k.o. Samobor</w:t>
      </w:r>
      <w:r w:rsidRPr="00185B1E">
        <w:rPr>
          <w:rFonts w:hAnsi="Sylfaen" w:ascii="Sylfaen"/>
          <w:sz w:val="24"/>
          <w:szCs w:val="24"/>
        </w:rPr>
        <w:t xml:space="preserve"> </w:t>
      </w:r>
      <w:r>
        <w:rPr>
          <w:rFonts w:hAnsi="Sylfaen" w:ascii="Sylfaen"/>
          <w:sz w:val="24"/>
          <w:szCs w:val="24"/>
        </w:rPr>
        <w:t>prodavati će se</w:t>
      </w:r>
      <w:r w:rsidR="00185B1E">
        <w:rPr>
          <w:rFonts w:hAnsi="Sylfaen" w:ascii="Sylfaen"/>
          <w:sz w:val="24"/>
          <w:szCs w:val="24"/>
        </w:rPr>
        <w:t xml:space="preserve"> u ovršnom postupku.</w:t>
      </w:r>
    </w:p>
    <w:p w:rsidRDefault="009A170B" w:rsidP="00185B1E" w:rsidR="009A170B">
      <w:pPr>
        <w:pStyle w:val="Tijeloteksta"/>
        <w:jc w:val="both"/>
        <w:rPr>
          <w:rFonts w:hAnsi="Sylfaen" w:ascii="Sylfaen"/>
          <w:sz w:val="24"/>
          <w:szCs w:val="24"/>
        </w:rPr>
      </w:pPr>
      <w:r>
        <w:rPr>
          <w:rFonts w:hAnsi="Sylfaen" w:ascii="Sylfaen"/>
          <w:sz w:val="24"/>
          <w:szCs w:val="24"/>
        </w:rPr>
        <w:t>Kako je stečajni postupak hitan postupak to su od strane stečajne upraviteljice upućene požurnice Županijskom sudu u Velikoj Gorici na spis i na ruke predsjednika suda radi žurnosti rješavanja navedenog predmeta koja odluka predstavlja preduvjet prodaje nekretnine u stečajnom postupku.</w:t>
      </w:r>
    </w:p>
    <w:p w:rsidRDefault="00673CFA" w:rsidP="00111D8F" w:rsidR="00673CFA">
      <w:pPr>
        <w:pStyle w:val="Tijeloteksta"/>
        <w:jc w:val="both"/>
        <w:rPr>
          <w:rFonts w:hAnsi="Sylfaen" w:ascii="Sylfaen"/>
          <w:sz w:val="24"/>
          <w:szCs w:val="24"/>
        </w:rPr>
      </w:pPr>
    </w:p>
    <w:p w:rsidRDefault="004426E6" w:rsidP="00111D8F" w:rsidR="004426E6">
      <w:pPr>
        <w:pStyle w:val="Tijeloteksta"/>
        <w:jc w:val="both"/>
        <w:rPr>
          <w:rFonts w:hAnsi="Sylfaen" w:ascii="Sylfaen"/>
          <w:sz w:val="24"/>
          <w:szCs w:val="24"/>
        </w:rPr>
      </w:pPr>
      <w:r>
        <w:rPr>
          <w:rFonts w:hAnsi="Sylfaen" w:ascii="Sylfaen"/>
          <w:sz w:val="24"/>
          <w:szCs w:val="24"/>
        </w:rPr>
        <w:lastRenderedPageBreak/>
        <w:t>Dopisom Županijskog suda u Velikoj Gorici, Ured predsjednika, broj Su-156/15 od dana 19.03.2015. god. obaviještena sam da je požurnica dostavljena uređujućem sucu na predmetni spis posl. br. Gžovr-75/15 te je naznačena žurnost sukladno čl. 122. st. 2. Sudskog poslovnika.</w:t>
      </w:r>
    </w:p>
    <w:p w:rsidRDefault="00101AC1" w:rsidP="00111D8F" w:rsidR="00101AC1">
      <w:pPr>
        <w:pStyle w:val="Tijeloteksta"/>
        <w:jc w:val="both"/>
        <w:rPr>
          <w:rFonts w:hAnsi="Sylfaen" w:ascii="Sylfaen"/>
          <w:sz w:val="24"/>
          <w:szCs w:val="24"/>
        </w:rPr>
      </w:pPr>
      <w:r>
        <w:rPr>
          <w:rFonts w:hAnsi="Sylfaen" w:ascii="Sylfaen"/>
          <w:sz w:val="24"/>
          <w:szCs w:val="24"/>
        </w:rPr>
        <w:t xml:space="preserve">Rješenjem </w:t>
      </w:r>
      <w:r w:rsidR="00B47BD3">
        <w:rPr>
          <w:rFonts w:hAnsi="Sylfaen" w:ascii="Sylfaen"/>
          <w:sz w:val="24"/>
          <w:szCs w:val="24"/>
        </w:rPr>
        <w:t>Županijskog suda u Velikoj Gorici, posl. br. Gž Ovr-75/16 od dana 13.07.2015. god. uvažena je žalba ovrhovoditelja Raiffeisenbank Austria d.d. te je ukinuto rješenje Općinskog suda u Samoboru posl br.: Ovr-254/14 od 02. lipnja 2014. u pobijanom djelu pod toč. V. i VI. izreke u odnosu na nekretnine upisane u zk.ul.br. 2400, k.o. Samobor.</w:t>
      </w:r>
    </w:p>
    <w:p w:rsidRDefault="00B47BD3" w:rsidP="00111D8F" w:rsidR="00B47BD3" w:rsidRPr="000F5951">
      <w:pPr>
        <w:pStyle w:val="Tijeloteksta"/>
        <w:jc w:val="both"/>
        <w:rPr>
          <w:rFonts w:hAnsi="Sylfaen" w:ascii="Sylfaen"/>
          <w:sz w:val="24"/>
          <w:szCs w:val="24"/>
        </w:rPr>
      </w:pPr>
      <w:r w:rsidRPr="000F5951">
        <w:rPr>
          <w:rFonts w:hAnsi="Sylfaen" w:ascii="Sylfaen"/>
          <w:sz w:val="24"/>
          <w:szCs w:val="24"/>
        </w:rPr>
        <w:t xml:space="preserve">Nakon niza požurnica upućenih </w:t>
      </w:r>
      <w:r w:rsidR="000F5951" w:rsidRPr="000F5951">
        <w:rPr>
          <w:rFonts w:hAnsi="Sylfaen" w:ascii="Sylfaen"/>
          <w:sz w:val="24"/>
          <w:szCs w:val="24"/>
        </w:rPr>
        <w:t xml:space="preserve">u sudski spis </w:t>
      </w:r>
      <w:r w:rsidR="009847DF">
        <w:rPr>
          <w:rFonts w:hAnsi="Sylfaen" w:ascii="Sylfaen"/>
          <w:sz w:val="24"/>
          <w:szCs w:val="24"/>
        </w:rPr>
        <w:t>rješenjem Općinskog</w:t>
      </w:r>
      <w:r w:rsidR="000F5951" w:rsidRPr="000F5951">
        <w:rPr>
          <w:rFonts w:hAnsi="Sylfaen" w:ascii="Sylfaen"/>
          <w:sz w:val="24"/>
          <w:szCs w:val="24"/>
        </w:rPr>
        <w:t xml:space="preserve"> sud</w:t>
      </w:r>
      <w:r w:rsidR="009847DF">
        <w:rPr>
          <w:rFonts w:hAnsi="Sylfaen" w:ascii="Sylfaen"/>
          <w:sz w:val="24"/>
          <w:szCs w:val="24"/>
        </w:rPr>
        <w:t>a</w:t>
      </w:r>
      <w:r w:rsidR="000F5951" w:rsidRPr="000F5951">
        <w:rPr>
          <w:rFonts w:hAnsi="Sylfaen" w:ascii="Sylfaen"/>
          <w:sz w:val="24"/>
          <w:szCs w:val="24"/>
        </w:rPr>
        <w:t xml:space="preserve"> u Novom Zagrebu, Stalna služba u</w:t>
      </w:r>
      <w:r w:rsidR="009847DF">
        <w:rPr>
          <w:rFonts w:hAnsi="Sylfaen" w:ascii="Sylfaen"/>
          <w:sz w:val="24"/>
          <w:szCs w:val="24"/>
        </w:rPr>
        <w:t xml:space="preserve"> Samoboru, posl. br.: Ovr-25981/</w:t>
      </w:r>
      <w:r w:rsidR="000F5951" w:rsidRPr="000F5951">
        <w:rPr>
          <w:rFonts w:hAnsi="Sylfaen" w:ascii="Sylfaen"/>
          <w:sz w:val="24"/>
          <w:szCs w:val="24"/>
        </w:rPr>
        <w:t>15</w:t>
      </w:r>
      <w:r w:rsidR="009847DF">
        <w:rPr>
          <w:rFonts w:hAnsi="Sylfaen" w:ascii="Sylfaen"/>
          <w:sz w:val="24"/>
          <w:szCs w:val="24"/>
        </w:rPr>
        <w:t xml:space="preserve"> od dana 01.10.2015. god.</w:t>
      </w:r>
      <w:r w:rsidR="000F5951" w:rsidRPr="000F5951">
        <w:rPr>
          <w:rFonts w:hAnsi="Sylfaen" w:ascii="Sylfaen"/>
          <w:sz w:val="24"/>
          <w:szCs w:val="24"/>
        </w:rPr>
        <w:t xml:space="preserve"> oglasio se mjesno nenadležnim za postupanje te da će po pravomoćnosti navedenog rješenja predmet biti ustupljen Trgovačkom sudu u Zagrebu, Stalna služba u Karlovcu, kao mjesno i stvarno nadležnom.</w:t>
      </w:r>
    </w:p>
    <w:p w:rsidRDefault="000F5951" w:rsidP="00111D8F" w:rsidR="009847DF">
      <w:pPr>
        <w:pStyle w:val="Tijeloteksta"/>
        <w:jc w:val="both"/>
        <w:rPr>
          <w:rFonts w:hAnsi="Sylfaen" w:ascii="Sylfaen"/>
          <w:sz w:val="24"/>
          <w:szCs w:val="24"/>
        </w:rPr>
      </w:pPr>
      <w:r w:rsidRPr="00460FF0">
        <w:rPr>
          <w:rFonts w:hAnsi="Sylfaen" w:ascii="Sylfaen"/>
          <w:sz w:val="24"/>
          <w:szCs w:val="24"/>
        </w:rPr>
        <w:t xml:space="preserve">Pred Trgovačkim sudom u Zagrebu, Stalna služba u Karlovcu, predmet se vodi pod brojem </w:t>
      </w:r>
      <w:r w:rsidR="00460FF0" w:rsidRPr="00460FF0">
        <w:rPr>
          <w:rFonts w:hAnsi="Sylfaen" w:ascii="Sylfaen"/>
          <w:sz w:val="24"/>
          <w:szCs w:val="24"/>
        </w:rPr>
        <w:t>Ovr-557/15.</w:t>
      </w:r>
      <w:r>
        <w:rPr>
          <w:rFonts w:hAnsi="Sylfaen" w:ascii="Sylfaen"/>
          <w:color w:val="FF0000"/>
          <w:sz w:val="24"/>
          <w:szCs w:val="24"/>
        </w:rPr>
        <w:t xml:space="preserve"> </w:t>
      </w:r>
      <w:r w:rsidR="00CF04B2" w:rsidRPr="00CF04B2">
        <w:rPr>
          <w:rFonts w:hAnsi="Sylfaen" w:ascii="Sylfaen"/>
          <w:sz w:val="24"/>
          <w:szCs w:val="24"/>
        </w:rPr>
        <w:t xml:space="preserve">Nakon što </w:t>
      </w:r>
      <w:r w:rsidR="0095425B">
        <w:rPr>
          <w:rFonts w:hAnsi="Sylfaen" w:ascii="Sylfaen"/>
          <w:sz w:val="24"/>
          <w:szCs w:val="24"/>
        </w:rPr>
        <w:t xml:space="preserve">nadležni </w:t>
      </w:r>
      <w:r w:rsidR="00CF04B2" w:rsidRPr="00CF04B2">
        <w:rPr>
          <w:rFonts w:hAnsi="Sylfaen" w:ascii="Sylfaen"/>
          <w:sz w:val="24"/>
          <w:szCs w:val="24"/>
        </w:rPr>
        <w:t>sud iskaže pravomoćnost na točke I do IV rješenja</w:t>
      </w:r>
      <w:r w:rsidR="00CF04B2">
        <w:rPr>
          <w:rFonts w:hAnsi="Sylfaen" w:ascii="Sylfaen"/>
          <w:color w:val="FF0000"/>
          <w:sz w:val="24"/>
          <w:szCs w:val="24"/>
        </w:rPr>
        <w:t xml:space="preserve"> </w:t>
      </w:r>
      <w:r>
        <w:rPr>
          <w:rFonts w:hAnsi="Sylfaen" w:ascii="Sylfaen"/>
          <w:color w:val="FF0000"/>
          <w:sz w:val="24"/>
          <w:szCs w:val="24"/>
        </w:rPr>
        <w:t xml:space="preserve"> </w:t>
      </w:r>
      <w:r w:rsidR="00CF04B2" w:rsidRPr="00185B1E">
        <w:rPr>
          <w:rFonts w:hAnsi="Sylfaen" w:ascii="Sylfaen"/>
          <w:sz w:val="24"/>
          <w:szCs w:val="24"/>
        </w:rPr>
        <w:t>rješenje Općinskog suda u Samoboru, posl. br.: Ovr-254/14 od dana 02.06.2014. god.</w:t>
      </w:r>
      <w:r w:rsidR="00CF04B2">
        <w:rPr>
          <w:rFonts w:hAnsi="Sylfaen" w:ascii="Sylfaen"/>
          <w:sz w:val="24"/>
          <w:szCs w:val="24"/>
        </w:rPr>
        <w:t xml:space="preserve"> predložit će se prodaja nekretnina upisanih </w:t>
      </w:r>
      <w:r w:rsidR="00CF04B2" w:rsidRPr="002A37C5">
        <w:rPr>
          <w:rFonts w:hAnsi="Sylfaen" w:ascii="Sylfaen"/>
          <w:sz w:val="24"/>
          <w:szCs w:val="24"/>
        </w:rPr>
        <w:t xml:space="preserve">u zk.ul.br. 3384 i zk.ul.br. 3390, sve k.o. </w:t>
      </w:r>
      <w:r w:rsidR="00CF04B2">
        <w:rPr>
          <w:rFonts w:hAnsi="Sylfaen" w:ascii="Sylfaen"/>
          <w:sz w:val="24"/>
          <w:szCs w:val="24"/>
        </w:rPr>
        <w:t>Domaslovec, sukladno čl. 158. Stečajnog zakona.</w:t>
      </w:r>
      <w:r w:rsidR="0052629C">
        <w:rPr>
          <w:rFonts w:hAnsi="Sylfaen" w:ascii="Sylfaen"/>
          <w:sz w:val="24"/>
          <w:szCs w:val="24"/>
        </w:rPr>
        <w:t xml:space="preserve"> Iako je sud oglasio pravomoćnost navedenih točaka odluke zemljišnoknjižni odjel nije izvršio upis brisanja zabilježbi, stoga je upućen podnesak i u predmet koji se vodi pred Trgovačkim sudom u Zagrebu pod posl. br.: Ovr-557/15 kojim se moli žurno donijeti rješenje kojim se </w:t>
      </w:r>
      <w:r w:rsidR="0052629C" w:rsidRPr="0052629C">
        <w:rPr>
          <w:rFonts w:hAnsi="Sylfaen" w:ascii="Sylfaen"/>
          <w:sz w:val="24"/>
          <w:szCs w:val="24"/>
        </w:rPr>
        <w:t xml:space="preserve">obustavlja ovrha na nekretninama upisanim u zk.ul.br. 3384 i zk.ul.br. 3390, sve k.o. Domoslavec te </w:t>
      </w:r>
      <w:r w:rsidR="0052629C">
        <w:rPr>
          <w:rFonts w:hAnsi="Sylfaen" w:ascii="Sylfaen"/>
          <w:sz w:val="24"/>
          <w:szCs w:val="24"/>
        </w:rPr>
        <w:t>da se dostavi navedeno</w:t>
      </w:r>
      <w:r w:rsidR="0052629C" w:rsidRPr="0052629C">
        <w:rPr>
          <w:rFonts w:hAnsi="Sylfaen" w:ascii="Sylfaen"/>
          <w:sz w:val="24"/>
          <w:szCs w:val="24"/>
        </w:rPr>
        <w:t xml:space="preserve"> r</w:t>
      </w:r>
      <w:r w:rsidR="00620E00">
        <w:rPr>
          <w:rFonts w:hAnsi="Sylfaen" w:ascii="Sylfaen"/>
          <w:sz w:val="24"/>
          <w:szCs w:val="24"/>
        </w:rPr>
        <w:t>ješenje zk odjelu radi provedbe</w:t>
      </w:r>
      <w:r w:rsidR="0052629C" w:rsidRPr="0052629C">
        <w:rPr>
          <w:rFonts w:hAnsi="Sylfaen" w:ascii="Sylfaen"/>
          <w:sz w:val="24"/>
          <w:szCs w:val="24"/>
        </w:rPr>
        <w:t xml:space="preserve"> istog odnosno radi upisa brisanja zabilježbe ovrhe na navedenim nekretninama.</w:t>
      </w:r>
    </w:p>
    <w:p w:rsidRDefault="00CD1F26" w:rsidP="00111D8F" w:rsidR="00CD1F26">
      <w:pPr>
        <w:pStyle w:val="Tijeloteksta"/>
        <w:jc w:val="both"/>
        <w:rPr>
          <w:rFonts w:hAnsi="Sylfaen" w:ascii="Sylfaen"/>
          <w:sz w:val="24"/>
          <w:szCs w:val="24"/>
        </w:rPr>
      </w:pPr>
      <w:r>
        <w:rPr>
          <w:rFonts w:hAnsi="Sylfaen" w:ascii="Sylfaen"/>
          <w:sz w:val="24"/>
          <w:szCs w:val="24"/>
        </w:rPr>
        <w:t xml:space="preserve">Zaključkom Trgovačkog suda u Zagrebu pod posl. br.: Ovr-557/15 od dana 22.02.2017. god. naloženo je Općinskom sudu u Novom Zagrebu, Zk odjel Samobor brisanje zabilježbi na nekretninama upisanim u </w:t>
      </w:r>
      <w:r w:rsidRPr="0052629C">
        <w:rPr>
          <w:rFonts w:hAnsi="Sylfaen" w:ascii="Sylfaen"/>
          <w:sz w:val="24"/>
          <w:szCs w:val="24"/>
        </w:rPr>
        <w:t>zk.ul.br. 3384 i zk.ul.br. 3390, sve k.o. Domoslavec</w:t>
      </w:r>
      <w:r>
        <w:rPr>
          <w:rFonts w:hAnsi="Sylfaen" w:ascii="Sylfaen"/>
          <w:sz w:val="24"/>
          <w:szCs w:val="24"/>
        </w:rPr>
        <w:t>, a sve temeljem pravomoćnog djela rješenja o obustavi postupka Općinskog suda u Samoboru, posl. br.: Ovr-254/14 od 02. lipnja 2014. god.</w:t>
      </w:r>
    </w:p>
    <w:p w:rsidRDefault="00CD1F26" w:rsidP="00111D8F" w:rsidR="00CD1F26">
      <w:pPr>
        <w:pStyle w:val="Tijeloteksta"/>
        <w:jc w:val="both"/>
        <w:rPr>
          <w:rFonts w:hAnsi="Sylfaen" w:ascii="Sylfaen"/>
          <w:sz w:val="24"/>
          <w:szCs w:val="24"/>
        </w:rPr>
      </w:pPr>
      <w:r>
        <w:rPr>
          <w:rFonts w:hAnsi="Sylfaen" w:ascii="Sylfaen"/>
          <w:sz w:val="24"/>
          <w:szCs w:val="24"/>
        </w:rPr>
        <w:t xml:space="preserve">Danas su navedene nekretnine slobodne od tereta u kojem smjeru su ostvareni preduvjeti za prodaju nekretnina u Stečajnom postupku sukladno čl. 158. Stečajnog zakona, a sve sukladno odluci skupštine vjerovnika donesenoj dana 28. kolovoza 2014. god. </w:t>
      </w:r>
    </w:p>
    <w:p w:rsidRDefault="009847DF" w:rsidP="00111D8F" w:rsidR="009847DF">
      <w:pPr>
        <w:pStyle w:val="Tijeloteksta"/>
        <w:jc w:val="both"/>
        <w:rPr>
          <w:rFonts w:hAnsi="Sylfaen" w:ascii="Sylfaen"/>
          <w:sz w:val="24"/>
          <w:szCs w:val="24"/>
        </w:rPr>
      </w:pPr>
      <w:r>
        <w:rPr>
          <w:rFonts w:hAnsi="Sylfaen" w:ascii="Sylfaen"/>
          <w:sz w:val="24"/>
          <w:szCs w:val="24"/>
        </w:rPr>
        <w:t>DOKAZ: rješenje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w:t>
      </w:r>
    </w:p>
    <w:p w:rsidRDefault="009847DF" w:rsidP="00E228EE" w:rsidR="009847DF">
      <w:pPr>
        <w:pStyle w:val="Tijeloteksta"/>
        <w:ind w:firstLine="709"/>
        <w:jc w:val="both"/>
        <w:rPr>
          <w:rFonts w:hAnsi="Sylfaen" w:ascii="Sylfaen"/>
          <w:sz w:val="24"/>
          <w:szCs w:val="24"/>
        </w:rPr>
      </w:pPr>
      <w:r>
        <w:rPr>
          <w:rFonts w:hAnsi="Sylfaen" w:ascii="Sylfaen"/>
          <w:sz w:val="24"/>
          <w:szCs w:val="24"/>
        </w:rPr>
        <w:t xml:space="preserve">     posl. br.: Ovr-25981/</w:t>
      </w:r>
      <w:r w:rsidRPr="000F5951">
        <w:rPr>
          <w:rFonts w:hAnsi="Sylfaen" w:ascii="Sylfaen"/>
          <w:sz w:val="24"/>
          <w:szCs w:val="24"/>
        </w:rPr>
        <w:t>15</w:t>
      </w:r>
      <w:r>
        <w:rPr>
          <w:rFonts w:hAnsi="Sylfaen" w:ascii="Sylfaen"/>
          <w:sz w:val="24"/>
          <w:szCs w:val="24"/>
        </w:rPr>
        <w:t xml:space="preserve"> od dana 01.10.2015. god.</w:t>
      </w:r>
      <w:r w:rsidR="00C63D98">
        <w:rPr>
          <w:rFonts w:hAnsi="Sylfaen" w:ascii="Sylfaen"/>
          <w:sz w:val="24"/>
          <w:szCs w:val="24"/>
        </w:rPr>
        <w:t xml:space="preserve"> u spisu</w:t>
      </w:r>
    </w:p>
    <w:p w:rsidRDefault="00CD1F26" w:rsidP="00E228EE" w:rsidR="00CD1F26">
      <w:pPr>
        <w:pStyle w:val="Tijeloteksta"/>
        <w:ind w:firstLine="709"/>
        <w:jc w:val="both"/>
        <w:rPr>
          <w:rFonts w:hAnsi="Sylfaen" w:ascii="Sylfaen"/>
          <w:sz w:val="24"/>
          <w:szCs w:val="24"/>
        </w:rPr>
      </w:pPr>
      <w:r>
        <w:rPr>
          <w:rFonts w:hAnsi="Sylfaen" w:ascii="Sylfaen"/>
          <w:sz w:val="24"/>
          <w:szCs w:val="24"/>
        </w:rPr>
        <w:t xml:space="preserve">     Zaključkom Trgovačkog suda u Zagrebu pod posl. br.: Ovr-557/15 </w:t>
      </w:r>
    </w:p>
    <w:p w:rsidRDefault="00CD1F26" w:rsidP="00CD1F26" w:rsidR="00E228EE" w:rsidRPr="00E228EE">
      <w:pPr>
        <w:pStyle w:val="Tijeloteksta"/>
        <w:ind w:left="709"/>
        <w:jc w:val="both"/>
        <w:rPr>
          <w:rFonts w:hAnsi="Sylfaen" w:ascii="Sylfaen"/>
          <w:sz w:val="24"/>
          <w:szCs w:val="24"/>
        </w:rPr>
      </w:pPr>
      <w:r>
        <w:rPr>
          <w:rFonts w:hAnsi="Sylfaen" w:ascii="Sylfaen"/>
          <w:sz w:val="24"/>
          <w:szCs w:val="24"/>
        </w:rPr>
        <w:t xml:space="preserve">    od dana 22.02.2017. god.</w:t>
      </w:r>
    </w:p>
    <w:p w:rsidRDefault="00682DFF" w:rsidP="00185B1E" w:rsidR="002A37C5" w:rsidRPr="00185B1E">
      <w:pPr>
        <w:pStyle w:val="Tijeloteksta"/>
        <w:jc w:val="both"/>
        <w:rPr>
          <w:rFonts w:hAnsi="Sylfaen" w:ascii="Sylfaen"/>
          <w:sz w:val="24"/>
          <w:szCs w:val="24"/>
        </w:rPr>
      </w:pPr>
      <w:r w:rsidRPr="00185B1E">
        <w:rPr>
          <w:rFonts w:hAnsi="Sylfaen" w:ascii="Sylfaen"/>
          <w:sz w:val="24"/>
          <w:szCs w:val="24"/>
        </w:rPr>
        <w:t>c/. Na</w:t>
      </w:r>
      <w:r w:rsidR="002A37C5" w:rsidRPr="00185B1E">
        <w:rPr>
          <w:rFonts w:hAnsi="Sylfaen" w:ascii="Sylfaen"/>
          <w:sz w:val="24"/>
          <w:szCs w:val="24"/>
        </w:rPr>
        <w:t xml:space="preserve"> nekretninama </w:t>
      </w:r>
      <w:r w:rsidRPr="00185B1E">
        <w:rPr>
          <w:rFonts w:hAnsi="Sylfaen" w:ascii="Sylfaen"/>
          <w:sz w:val="24"/>
          <w:szCs w:val="24"/>
        </w:rPr>
        <w:t xml:space="preserve">u vlasništvu stečajnog dužnika nakon otvaranja stečajnog postupka </w:t>
      </w:r>
      <w:r w:rsidR="002A37C5" w:rsidRPr="00185B1E">
        <w:rPr>
          <w:rFonts w:hAnsi="Sylfaen" w:ascii="Sylfaen"/>
          <w:sz w:val="24"/>
          <w:szCs w:val="24"/>
        </w:rPr>
        <w:t xml:space="preserve">zabilježeno i založno pravo za korist REPUBLIKE HRVATSKE, MISNISTARSTVA FINANCIJA,  temeljem </w:t>
      </w:r>
      <w:r w:rsidRPr="00185B1E">
        <w:rPr>
          <w:rFonts w:hAnsi="Sylfaen" w:ascii="Sylfaen"/>
          <w:sz w:val="24"/>
          <w:szCs w:val="24"/>
        </w:rPr>
        <w:t>rješenja o osiguranju</w:t>
      </w:r>
      <w:r w:rsidR="002A37C5" w:rsidRPr="00185B1E">
        <w:rPr>
          <w:rFonts w:hAnsi="Sylfaen" w:ascii="Sylfaen"/>
          <w:sz w:val="24"/>
          <w:szCs w:val="24"/>
        </w:rPr>
        <w:t>, OVR-157/14 od dana 29.04.2014. god.  koje založno pravo je zavedeno pod brojem Z-1652/14.</w:t>
      </w:r>
    </w:p>
    <w:p w:rsidRDefault="002A37C5" w:rsidP="00185B1E" w:rsidR="00CF04B2">
      <w:pPr>
        <w:pStyle w:val="Tijeloteksta"/>
        <w:jc w:val="both"/>
        <w:rPr>
          <w:rFonts w:hAnsi="Sylfaen" w:ascii="Sylfaen"/>
          <w:sz w:val="24"/>
          <w:szCs w:val="24"/>
        </w:rPr>
      </w:pPr>
      <w:r w:rsidRPr="00185B1E">
        <w:rPr>
          <w:rFonts w:hAnsi="Sylfaen" w:ascii="Sylfaen"/>
          <w:sz w:val="24"/>
          <w:szCs w:val="24"/>
        </w:rPr>
        <w:lastRenderedPageBreak/>
        <w:t>Kako je predmetno založno pravo upisano temeljem rješenja o osiguranju Općinskog suda u Samoboru od dana 29.04.2014. god. odnosno nakon podnošenja prijedloga za otvarane stečajnog postupka</w:t>
      </w:r>
      <w:r w:rsidR="00185B1E" w:rsidRPr="00185B1E">
        <w:rPr>
          <w:rFonts w:hAnsi="Sylfaen" w:ascii="Sylfaen"/>
          <w:sz w:val="24"/>
          <w:szCs w:val="24"/>
        </w:rPr>
        <w:t xml:space="preserve"> te nakon samog otvaranja stečajnog postupka</w:t>
      </w:r>
      <w:r w:rsidRPr="00185B1E">
        <w:rPr>
          <w:rFonts w:hAnsi="Sylfaen" w:ascii="Sylfaen"/>
          <w:sz w:val="24"/>
          <w:szCs w:val="24"/>
        </w:rPr>
        <w:t xml:space="preserve">, to sam odmah sukladno odredbi čl. 97. Stečajnog zakona zatražila obustavu ovrhe i donošenje rješenja o brisanju zabilježbe u zemljišnim knjigama. </w:t>
      </w:r>
    </w:p>
    <w:p w:rsidRDefault="002A37C5" w:rsidP="00185B1E" w:rsidR="00B75F36">
      <w:pPr>
        <w:pStyle w:val="Tijeloteksta"/>
        <w:jc w:val="both"/>
        <w:rPr>
          <w:rFonts w:hAnsi="Sylfaen" w:ascii="Sylfaen"/>
          <w:sz w:val="24"/>
          <w:szCs w:val="24"/>
        </w:rPr>
      </w:pPr>
      <w:r w:rsidRPr="00185B1E">
        <w:rPr>
          <w:rFonts w:hAnsi="Sylfaen" w:ascii="Sylfaen"/>
          <w:sz w:val="24"/>
          <w:szCs w:val="24"/>
        </w:rPr>
        <w:t xml:space="preserve">Dopisom Ureda predsjednika Općinskog suda u Samoboru, posl. br. Su-214/2014 od 30.05.2014. god. obaviještena sam da je je u </w:t>
      </w:r>
      <w:r w:rsidR="00185B1E" w:rsidRPr="00185B1E">
        <w:rPr>
          <w:rFonts w:hAnsi="Sylfaen" w:ascii="Sylfaen"/>
          <w:sz w:val="24"/>
          <w:szCs w:val="24"/>
        </w:rPr>
        <w:t>predmetu</w:t>
      </w:r>
      <w:r w:rsidRPr="00185B1E">
        <w:rPr>
          <w:rFonts w:hAnsi="Sylfaen" w:ascii="Sylfaen"/>
          <w:sz w:val="24"/>
          <w:szCs w:val="24"/>
        </w:rPr>
        <w:t xml:space="preserve"> Ovr-157/14 doneseno rješenj</w:t>
      </w:r>
      <w:r w:rsidR="00185B1E" w:rsidRPr="00185B1E">
        <w:rPr>
          <w:rFonts w:hAnsi="Sylfaen" w:ascii="Sylfaen"/>
          <w:sz w:val="24"/>
          <w:szCs w:val="24"/>
        </w:rPr>
        <w:t>e koje do danas nije pravomoćno te zabilježba nije</w:t>
      </w:r>
      <w:r w:rsidR="00F243E5">
        <w:rPr>
          <w:rFonts w:hAnsi="Sylfaen" w:ascii="Sylfaen"/>
          <w:sz w:val="24"/>
          <w:szCs w:val="24"/>
        </w:rPr>
        <w:t xml:space="preserve"> bila</w:t>
      </w:r>
      <w:r w:rsidR="00185B1E" w:rsidRPr="00185B1E">
        <w:rPr>
          <w:rFonts w:hAnsi="Sylfaen" w:ascii="Sylfaen"/>
          <w:sz w:val="24"/>
          <w:szCs w:val="24"/>
        </w:rPr>
        <w:t xml:space="preserve"> brisana iz zemljišnih knjiga, a što je </w:t>
      </w:r>
      <w:r w:rsidR="00F243E5">
        <w:rPr>
          <w:rFonts w:hAnsi="Sylfaen" w:ascii="Sylfaen"/>
          <w:sz w:val="24"/>
          <w:szCs w:val="24"/>
        </w:rPr>
        <w:t xml:space="preserve">bio </w:t>
      </w:r>
      <w:r w:rsidR="00185B1E" w:rsidRPr="00185B1E">
        <w:rPr>
          <w:rFonts w:hAnsi="Sylfaen" w:ascii="Sylfaen"/>
          <w:sz w:val="24"/>
          <w:szCs w:val="24"/>
        </w:rPr>
        <w:t>preduvjet za mogućnost prodaje sukladno čl. 158. Stečajnog zakona.</w:t>
      </w:r>
    </w:p>
    <w:p w:rsidRDefault="004426E6" w:rsidP="004426E6" w:rsidR="004426E6">
      <w:pPr>
        <w:pStyle w:val="Tijeloteksta"/>
        <w:jc w:val="both"/>
        <w:rPr>
          <w:rFonts w:hAnsi="Sylfaen" w:ascii="Sylfaen"/>
          <w:sz w:val="24"/>
          <w:szCs w:val="24"/>
        </w:rPr>
      </w:pPr>
      <w:r w:rsidRPr="00185B1E">
        <w:rPr>
          <w:rFonts w:hAnsi="Sylfaen" w:ascii="Sylfaen"/>
          <w:sz w:val="24"/>
          <w:szCs w:val="24"/>
        </w:rPr>
        <w:t>Dopisom Ureda predsjednika Općinskog suda u Samoboru, posl. br. Su-</w:t>
      </w:r>
      <w:r>
        <w:rPr>
          <w:rFonts w:hAnsi="Sylfaen" w:ascii="Sylfaen"/>
          <w:sz w:val="24"/>
          <w:szCs w:val="24"/>
        </w:rPr>
        <w:t>50/2014</w:t>
      </w:r>
      <w:r w:rsidRPr="00185B1E">
        <w:rPr>
          <w:rFonts w:hAnsi="Sylfaen" w:ascii="Sylfaen"/>
          <w:sz w:val="24"/>
          <w:szCs w:val="24"/>
        </w:rPr>
        <w:t xml:space="preserve"> od </w:t>
      </w:r>
      <w:r>
        <w:rPr>
          <w:rFonts w:hAnsi="Sylfaen" w:ascii="Sylfaen"/>
          <w:sz w:val="24"/>
          <w:szCs w:val="24"/>
        </w:rPr>
        <w:t>13.02.2015</w:t>
      </w:r>
      <w:r w:rsidRPr="00185B1E">
        <w:rPr>
          <w:rFonts w:hAnsi="Sylfaen" w:ascii="Sylfaen"/>
          <w:sz w:val="24"/>
          <w:szCs w:val="24"/>
        </w:rPr>
        <w:t xml:space="preserve">. god. obaviještena sam da je je u predmetu Ovr-157/14 doneseno rješenje </w:t>
      </w:r>
      <w:r>
        <w:rPr>
          <w:rFonts w:hAnsi="Sylfaen" w:ascii="Sylfaen"/>
          <w:sz w:val="24"/>
          <w:szCs w:val="24"/>
        </w:rPr>
        <w:t>o obustavi postupka dana 22.07.2014. god. te obzirom da u spisu ne prileži dostavnica o primitku, da je dostava navedenog rješenja ponovljena dana 05.02.2015. god.</w:t>
      </w:r>
    </w:p>
    <w:p w:rsidRDefault="0056635E" w:rsidP="004426E6" w:rsidR="0056635E">
      <w:pPr>
        <w:pStyle w:val="Tijeloteksta"/>
        <w:jc w:val="both"/>
        <w:rPr>
          <w:rFonts w:hAnsi="Sylfaen" w:ascii="Sylfaen"/>
          <w:sz w:val="24"/>
          <w:szCs w:val="24"/>
        </w:rPr>
      </w:pPr>
      <w:r>
        <w:rPr>
          <w:rFonts w:hAnsi="Sylfaen" w:ascii="Sylfaen"/>
          <w:sz w:val="24"/>
          <w:szCs w:val="24"/>
        </w:rPr>
        <w:t>Dana 10.02.2015. god. zaprimila sam rješenje Općinskog suda u Samoboru, posl. br.: Ovr-157/14 od dana 22.07.2014. god. kojim se na nekretninama stečajnog dužnika obustavlja ovrha upisana za korist Ministarstva financija, Porezne uprave.</w:t>
      </w:r>
    </w:p>
    <w:p w:rsidRDefault="004426E6" w:rsidP="0056635E" w:rsidR="0056635E">
      <w:pPr>
        <w:pStyle w:val="Tijeloteksta"/>
        <w:jc w:val="both"/>
        <w:rPr>
          <w:rFonts w:hAnsi="Sylfaen" w:ascii="Sylfaen"/>
          <w:sz w:val="24"/>
          <w:szCs w:val="24"/>
        </w:rPr>
      </w:pPr>
      <w:r>
        <w:rPr>
          <w:rFonts w:hAnsi="Sylfaen" w:ascii="Sylfaen"/>
          <w:sz w:val="24"/>
          <w:szCs w:val="24"/>
        </w:rPr>
        <w:t>Dana 01.04. 2015. god. zaprimila sam rješenje Općinskog suda u Samoboru, Zemljišnoknjižni odjel Samobor, posl. br. Z-991/2015 od dana 19.03.2015. god. koji se temeljem rješenja Općinskog suda u Samoboru, posl. br.: Ovr-157/14 od dana 22.07.2014. god.  uknjižuje brisanje prava zaloga za korist</w:t>
      </w:r>
      <w:r w:rsidR="0056635E">
        <w:rPr>
          <w:rFonts w:hAnsi="Sylfaen" w:ascii="Sylfaen"/>
          <w:sz w:val="24"/>
          <w:szCs w:val="24"/>
        </w:rPr>
        <w:t xml:space="preserve"> Republike Hrvatske, Ministarstva financija.</w:t>
      </w:r>
    </w:p>
    <w:p w:rsidRDefault="0056635E" w:rsidP="00185B1E" w:rsidR="007E5462" w:rsidRPr="00CF04B2">
      <w:pPr>
        <w:pStyle w:val="Tijeloteksta"/>
        <w:jc w:val="both"/>
        <w:rPr>
          <w:rFonts w:hAnsi="Sylfaen" w:ascii="Sylfaen"/>
          <w:sz w:val="24"/>
          <w:szCs w:val="24"/>
        </w:rPr>
      </w:pPr>
      <w:r w:rsidRPr="00CF04B2">
        <w:rPr>
          <w:rFonts w:hAnsi="Sylfaen" w:ascii="Sylfaen"/>
          <w:sz w:val="24"/>
          <w:szCs w:val="24"/>
        </w:rPr>
        <w:t>U navedenom smjeru ovrhovoditelj stečajni vjerovnik</w:t>
      </w:r>
      <w:r w:rsidR="009847DF">
        <w:rPr>
          <w:rFonts w:hAnsi="Sylfaen" w:ascii="Sylfaen"/>
          <w:sz w:val="24"/>
          <w:szCs w:val="24"/>
        </w:rPr>
        <w:t xml:space="preserve"> REPUBLIKA HRVATSKA, MINISTARTSV</w:t>
      </w:r>
      <w:r w:rsidRPr="00CF04B2">
        <w:rPr>
          <w:rFonts w:hAnsi="Sylfaen" w:ascii="Sylfaen"/>
          <w:sz w:val="24"/>
          <w:szCs w:val="24"/>
        </w:rPr>
        <w:t>O FINANCIJA, POREZNA UPRAVA, nema svojstvo razlučnog vjerovnika u ovom stečajnom predmetu</w:t>
      </w:r>
      <w:r w:rsidR="00C63D98">
        <w:rPr>
          <w:rFonts w:hAnsi="Sylfaen" w:ascii="Sylfaen"/>
          <w:sz w:val="24"/>
          <w:szCs w:val="24"/>
        </w:rPr>
        <w:t xml:space="preserve"> te je zabilježba ovrhe brisana iz zemljišnih knjiga</w:t>
      </w:r>
      <w:r w:rsidRPr="00CF04B2">
        <w:rPr>
          <w:rFonts w:hAnsi="Sylfaen" w:ascii="Sylfaen"/>
          <w:sz w:val="24"/>
          <w:szCs w:val="24"/>
        </w:rPr>
        <w:t>.</w:t>
      </w:r>
    </w:p>
    <w:p w:rsidRDefault="00B75F36" w:rsidP="00185B1E" w:rsidR="00110A16">
      <w:pPr>
        <w:pStyle w:val="Tijeloteksta"/>
        <w:jc w:val="both"/>
        <w:rPr>
          <w:rFonts w:hAnsi="Sylfaen" w:ascii="Sylfaen"/>
          <w:sz w:val="24"/>
          <w:szCs w:val="24"/>
        </w:rPr>
      </w:pPr>
      <w:r w:rsidRPr="00CF04B2">
        <w:rPr>
          <w:rFonts w:hAnsi="Sylfaen" w:ascii="Sylfaen"/>
          <w:sz w:val="24"/>
          <w:szCs w:val="24"/>
        </w:rPr>
        <w:t>Sukladno svemu gore iznesenome, stečajni upravitelj u tablici razlučnih prava na nekretninama i to upisanim u zk.ul.br. 2400, k.o. Samobor naznačuje samo razlučnog vjerovnika RAIFFEISENBANK AUSTRIA d.d., Podružnica Samobor, Perkovčeva 36, Samobor.</w:t>
      </w:r>
    </w:p>
    <w:p w:rsidRDefault="00110A16" w:rsidP="00185B1E" w:rsidR="00110A16" w:rsidRPr="00CF04B2">
      <w:pPr>
        <w:pStyle w:val="Tijeloteksta"/>
        <w:jc w:val="both"/>
        <w:rPr>
          <w:rFonts w:hAnsi="Sylfaen" w:ascii="Sylfaen"/>
          <w:sz w:val="24"/>
          <w:szCs w:val="24"/>
        </w:rPr>
      </w:pPr>
      <w:r>
        <w:rPr>
          <w:rFonts w:hAnsi="Sylfaen" w:ascii="Sylfaen"/>
          <w:sz w:val="24"/>
          <w:szCs w:val="24"/>
        </w:rPr>
        <w:t>DOKAZ: zk izvatci za predmetne nekretnine</w:t>
      </w:r>
      <w:r w:rsidR="00CF3D39" w:rsidRPr="00CF3D39">
        <w:rPr>
          <w:rFonts w:hAnsi="Sylfaen" w:ascii="Sylfaen"/>
          <w:sz w:val="24"/>
          <w:szCs w:val="24"/>
        </w:rPr>
        <w:t xml:space="preserve"> </w:t>
      </w:r>
      <w:r w:rsidR="00CF3D39">
        <w:rPr>
          <w:rFonts w:hAnsi="Sylfaen" w:ascii="Sylfaen"/>
          <w:sz w:val="24"/>
          <w:szCs w:val="24"/>
        </w:rPr>
        <w:t>u spisu</w:t>
      </w:r>
    </w:p>
    <w:p w:rsidRDefault="000B43BF" w:rsidP="00730844" w:rsidR="000B43BF">
      <w:pPr>
        <w:jc w:val="both"/>
        <w:rPr>
          <w:rFonts w:hAnsi="Sylfaen" w:ascii="Sylfaen"/>
          <w:sz w:val="24"/>
          <w:szCs w:val="24"/>
        </w:rPr>
      </w:pPr>
    </w:p>
    <w:p w:rsidRDefault="008357E8" w:rsidP="00730844" w:rsidR="002A37C5" w:rsidRPr="00110A16">
      <w:pPr>
        <w:jc w:val="both"/>
        <w:rPr>
          <w:rFonts w:hAnsi="Sylfaen" w:ascii="Sylfaen"/>
          <w:b/>
          <w:i/>
          <w:sz w:val="24"/>
          <w:szCs w:val="24"/>
          <w:u w:val="single"/>
        </w:rPr>
      </w:pPr>
      <w:r w:rsidRPr="00110A16">
        <w:rPr>
          <w:rFonts w:hAnsi="Sylfaen" w:ascii="Sylfaen"/>
          <w:b/>
          <w:i/>
          <w:sz w:val="24"/>
          <w:szCs w:val="24"/>
          <w:u w:val="single"/>
        </w:rPr>
        <w:t>Razlučna prava na pokretninama – motornim vozilima</w:t>
      </w:r>
    </w:p>
    <w:p w:rsidRDefault="008357E8" w:rsidP="00730844" w:rsidR="008357E8">
      <w:pPr>
        <w:jc w:val="both"/>
        <w:rPr>
          <w:rFonts w:hAnsi="Sylfaen" w:ascii="Sylfaen"/>
          <w:sz w:val="24"/>
          <w:szCs w:val="24"/>
        </w:rPr>
      </w:pPr>
    </w:p>
    <w:p w:rsidRDefault="008357E8" w:rsidP="008357E8" w:rsidR="008357E8" w:rsidRPr="008357E8">
      <w:pPr>
        <w:jc w:val="both"/>
        <w:rPr>
          <w:rFonts w:hAnsi="Sylfaen" w:ascii="Sylfaen"/>
          <w:sz w:val="24"/>
          <w:szCs w:val="24"/>
        </w:rPr>
      </w:pPr>
      <w:r w:rsidRPr="008357E8">
        <w:rPr>
          <w:rFonts w:hAnsi="Sylfaen" w:ascii="Sylfaen"/>
          <w:sz w:val="24"/>
          <w:szCs w:val="24"/>
        </w:rPr>
        <w:t>4</w:t>
      </w:r>
      <w:r w:rsidR="00C9672F">
        <w:rPr>
          <w:rFonts w:hAnsi="Sylfaen" w:ascii="Sylfaen"/>
          <w:sz w:val="24"/>
          <w:szCs w:val="24"/>
        </w:rPr>
        <w:t>a</w:t>
      </w:r>
      <w:r w:rsidRPr="008357E8">
        <w:rPr>
          <w:rFonts w:hAnsi="Sylfaen" w:ascii="Sylfaen"/>
          <w:sz w:val="24"/>
          <w:szCs w:val="24"/>
        </w:rPr>
        <w:t>. Prema prokaznom popisu imovine predloženog stečajnog dužnika koji prileži spisu (list 31-46) razvidno je da društvo osim nekretnina u vlasništvu ima i motorna vozila i to:</w:t>
      </w:r>
    </w:p>
    <w:p w:rsidRDefault="008357E8" w:rsidP="008357E8" w:rsidR="008357E8" w:rsidRPr="008357E8">
      <w:pPr>
        <w:jc w:val="both"/>
        <w:rPr>
          <w:rFonts w:hAnsi="Sylfaen" w:ascii="Sylfaen"/>
          <w:sz w:val="24"/>
          <w:szCs w:val="24"/>
        </w:rPr>
      </w:pPr>
      <w:r w:rsidRPr="008357E8">
        <w:rPr>
          <w:rFonts w:hAnsi="Sylfaen" w:ascii="Sylfaen"/>
          <w:sz w:val="24"/>
          <w:szCs w:val="24"/>
        </w:rPr>
        <w:t>1. Osobno motorno vozilo Citroen C5, reg. oznake ZG1183AF</w:t>
      </w:r>
    </w:p>
    <w:p w:rsidRDefault="008357E8" w:rsidP="008357E8" w:rsidR="008357E8" w:rsidRPr="008357E8">
      <w:pPr>
        <w:jc w:val="both"/>
        <w:rPr>
          <w:rFonts w:hAnsi="Sylfaen" w:ascii="Sylfaen"/>
          <w:sz w:val="24"/>
          <w:szCs w:val="24"/>
        </w:rPr>
      </w:pPr>
      <w:r w:rsidRPr="008357E8">
        <w:rPr>
          <w:rFonts w:hAnsi="Sylfaen" w:ascii="Sylfaen"/>
          <w:sz w:val="24"/>
          <w:szCs w:val="24"/>
        </w:rPr>
        <w:t>2. Teretno motorno vozilo Mercedes, reg. oznake ZG ZG3164AB</w:t>
      </w:r>
    </w:p>
    <w:p w:rsidRDefault="008357E8" w:rsidP="008357E8" w:rsidR="008357E8" w:rsidRPr="008357E8">
      <w:pPr>
        <w:jc w:val="both"/>
        <w:rPr>
          <w:rFonts w:hAnsi="Sylfaen" w:ascii="Sylfaen"/>
          <w:sz w:val="24"/>
          <w:szCs w:val="24"/>
        </w:rPr>
      </w:pPr>
      <w:r w:rsidRPr="008357E8">
        <w:rPr>
          <w:rFonts w:hAnsi="Sylfaen" w:ascii="Sylfaen"/>
          <w:sz w:val="24"/>
          <w:szCs w:val="24"/>
        </w:rPr>
        <w:t>3. Teretno vozilo Scania B6x2 Dizel, reg. oznake ZG7522AN</w:t>
      </w:r>
    </w:p>
    <w:p w:rsidRDefault="008357E8" w:rsidP="008357E8" w:rsidR="008357E8" w:rsidRPr="008357E8">
      <w:pPr>
        <w:jc w:val="both"/>
        <w:rPr>
          <w:rFonts w:hAnsi="Sylfaen" w:ascii="Sylfaen"/>
          <w:sz w:val="24"/>
          <w:szCs w:val="24"/>
        </w:rPr>
      </w:pPr>
      <w:r w:rsidRPr="008357E8">
        <w:rPr>
          <w:rFonts w:hAnsi="Sylfaen" w:ascii="Sylfaen"/>
          <w:sz w:val="24"/>
          <w:szCs w:val="24"/>
        </w:rPr>
        <w:t>4. Priključno vozilo Kogelan, reg. oznake ZG7522AN</w:t>
      </w:r>
    </w:p>
    <w:p w:rsidRDefault="008357E8" w:rsidP="008357E8" w:rsidR="008357E8" w:rsidRPr="008357E8">
      <w:pPr>
        <w:jc w:val="both"/>
        <w:rPr>
          <w:rFonts w:hAnsi="Sylfaen" w:ascii="Sylfaen"/>
          <w:sz w:val="24"/>
          <w:szCs w:val="24"/>
        </w:rPr>
      </w:pPr>
      <w:r w:rsidRPr="008357E8">
        <w:rPr>
          <w:rFonts w:hAnsi="Sylfaen" w:ascii="Sylfaen"/>
          <w:sz w:val="24"/>
          <w:szCs w:val="24"/>
        </w:rPr>
        <w:t>Knjigovodstvena vrijednost navedenih vozila iznosi 0,00 kn.</w:t>
      </w:r>
    </w:p>
    <w:p w:rsidRDefault="008357E8" w:rsidP="008357E8" w:rsidR="008357E8" w:rsidRPr="008357E8">
      <w:pPr>
        <w:jc w:val="both"/>
        <w:rPr>
          <w:rFonts w:hAnsi="Sylfaen" w:ascii="Sylfaen"/>
          <w:sz w:val="24"/>
          <w:szCs w:val="24"/>
        </w:rPr>
      </w:pPr>
      <w:r w:rsidRPr="008357E8">
        <w:rPr>
          <w:rFonts w:hAnsi="Sylfaen" w:ascii="Sylfaen"/>
          <w:sz w:val="24"/>
          <w:szCs w:val="24"/>
        </w:rPr>
        <w:t xml:space="preserve">Skreće se pozornost da su gore pobrojana motorna vozila zaplijenjena i otpremljena ovrhovoditelju ZITA d.o.o., u ovršnom predmetu koji se kod Općinskog suda u Samoboru vodi pod brojem Ovr-456/13, a koji sud se oglasio je predmet ustupio na daljnje postupanje </w:t>
      </w:r>
      <w:r w:rsidRPr="008357E8">
        <w:rPr>
          <w:rFonts w:hAnsi="Sylfaen" w:ascii="Sylfaen"/>
          <w:sz w:val="24"/>
          <w:szCs w:val="24"/>
        </w:rPr>
        <w:lastRenderedPageBreak/>
        <w:t xml:space="preserve">Općinskom građanskom sudu u Zagrebu, pred kojim sudom se postupak vodi pod brojem Ovr-127/14. Prijedlog za ovrhu na motornim vozilima podnesen je dana 25.04.2013. god. pa sam sukladno čl. 97. stečajnog zakona zatražila </w:t>
      </w:r>
      <w:r>
        <w:rPr>
          <w:rFonts w:hAnsi="Sylfaen" w:ascii="Sylfaen"/>
          <w:sz w:val="24"/>
          <w:szCs w:val="24"/>
        </w:rPr>
        <w:t>ž</w:t>
      </w:r>
      <w:r w:rsidRPr="008357E8">
        <w:rPr>
          <w:rFonts w:hAnsi="Sylfaen" w:ascii="Sylfaen"/>
          <w:sz w:val="24"/>
          <w:szCs w:val="24"/>
        </w:rPr>
        <w:t>urnu obustavu ovrhe i ukidanje provedenih radnji.</w:t>
      </w:r>
    </w:p>
    <w:p w:rsidRDefault="008357E8" w:rsidP="00730844" w:rsidR="008357E8">
      <w:pPr>
        <w:jc w:val="both"/>
        <w:rPr>
          <w:rFonts w:hAnsi="Sylfaen" w:ascii="Sylfaen"/>
          <w:sz w:val="24"/>
          <w:szCs w:val="24"/>
        </w:rPr>
      </w:pPr>
    </w:p>
    <w:p w:rsidRDefault="008357E8" w:rsidP="00730844" w:rsidR="007B467E">
      <w:pPr>
        <w:jc w:val="both"/>
        <w:rPr>
          <w:rFonts w:hAnsi="Sylfaen" w:ascii="Sylfaen"/>
          <w:sz w:val="24"/>
          <w:szCs w:val="24"/>
        </w:rPr>
      </w:pPr>
      <w:r>
        <w:rPr>
          <w:rFonts w:hAnsi="Sylfaen" w:ascii="Sylfaen"/>
          <w:sz w:val="24"/>
          <w:szCs w:val="24"/>
        </w:rPr>
        <w:t>Rješenjem Općinskog suda u Ogulinu, posl. br.: Ovr-127/14 od dana 30.07.2014. god., u predmetu radi ovrhe nad motornim vozilima ovršenika doneseno je nakon otvaranja stečajnog postupka, ali u odnosu na stečajnog dužnika bez naznake</w:t>
      </w:r>
      <w:r w:rsidR="007B467E">
        <w:rPr>
          <w:rFonts w:hAnsi="Sylfaen" w:ascii="Sylfaen"/>
          <w:sz w:val="24"/>
          <w:szCs w:val="24"/>
        </w:rPr>
        <w:t xml:space="preserve"> da je u stečaju te isto nije dostavljeno stečajnoj upraviteljici. Navedenim rješenjem spojeni su predmeti koji se vode pred Općinskim sudom u Ogulinu pod brojem Ovr-127/14, posl. br. Ovr-129/14 i posl. br. Ovr-240/14 te je riješeno da će se postupak voditi u predmetu pod brojem pos. br. Ovr-127/14. Ovrhovoditelju u navedenom predmetu su: I ovrhovoditelj ZITA d.o.o. iz Ogulina, Kučinić selo 20, II ovrhovoditelj TINLES d.o.o. Križevec 18, Stranice, R. Slovenija i III ovrhovoditelja </w:t>
      </w:r>
      <w:r w:rsidR="007B467E" w:rsidRPr="002A37C5">
        <w:rPr>
          <w:rFonts w:hAnsi="Sylfaen" w:ascii="Sylfaen"/>
          <w:sz w:val="24"/>
          <w:szCs w:val="24"/>
        </w:rPr>
        <w:t>RETTENMEIER HOLZINDUSTRIE WILBURGSTETTEN GMBH, Industriestrasse 1, 91634 Wilburgstetten, OIB: 24726734027</w:t>
      </w:r>
      <w:r w:rsidR="007B467E">
        <w:rPr>
          <w:rFonts w:hAnsi="Sylfaen" w:ascii="Sylfaen"/>
          <w:sz w:val="24"/>
          <w:szCs w:val="24"/>
        </w:rPr>
        <w:t>.</w:t>
      </w:r>
    </w:p>
    <w:p w:rsidRDefault="007B467E" w:rsidP="00730844" w:rsidR="007B467E">
      <w:pPr>
        <w:jc w:val="both"/>
        <w:rPr>
          <w:rFonts w:hAnsi="Sylfaen" w:ascii="Sylfaen"/>
          <w:sz w:val="24"/>
          <w:szCs w:val="24"/>
        </w:rPr>
      </w:pPr>
    </w:p>
    <w:p w:rsidRDefault="007B467E" w:rsidP="00730844" w:rsidR="008357E8">
      <w:pPr>
        <w:jc w:val="both"/>
        <w:rPr>
          <w:rFonts w:hAnsi="Sylfaen" w:ascii="Sylfaen"/>
          <w:sz w:val="24"/>
          <w:szCs w:val="24"/>
        </w:rPr>
      </w:pPr>
      <w:r>
        <w:rPr>
          <w:rFonts w:hAnsi="Sylfaen" w:ascii="Sylfaen"/>
          <w:sz w:val="24"/>
          <w:szCs w:val="24"/>
        </w:rPr>
        <w:t xml:space="preserve">Zaključkom </w:t>
      </w:r>
      <w:r w:rsidR="008357E8">
        <w:rPr>
          <w:rFonts w:hAnsi="Sylfaen" w:ascii="Sylfaen"/>
          <w:sz w:val="24"/>
          <w:szCs w:val="24"/>
        </w:rPr>
        <w:t xml:space="preserve"> </w:t>
      </w:r>
      <w:r>
        <w:rPr>
          <w:rFonts w:hAnsi="Sylfaen" w:ascii="Sylfaen"/>
          <w:sz w:val="24"/>
          <w:szCs w:val="24"/>
        </w:rPr>
        <w:t>Općinskog suda u Ogulinu, posl. br.: Ovr-127/14 od dana 30.07.2014. god. određena je prodaja popisanih pokretnina koje se nalaze u posjedu ovršenika prvom javnom dražbom određenom za dan 16.09.2014. god. kod I ovrhovoditelja ZITA d.o.o. u Ogulinui to:</w:t>
      </w:r>
    </w:p>
    <w:p w:rsidRDefault="007B467E" w:rsidP="00730844" w:rsidR="007B467E">
      <w:pPr>
        <w:jc w:val="both"/>
        <w:rPr>
          <w:rFonts w:hAnsi="Sylfaen" w:ascii="Sylfaen"/>
          <w:sz w:val="24"/>
          <w:szCs w:val="24"/>
        </w:rPr>
      </w:pPr>
      <w:r>
        <w:rPr>
          <w:rFonts w:hAnsi="Sylfaen" w:ascii="Sylfaen"/>
          <w:sz w:val="24"/>
          <w:szCs w:val="24"/>
        </w:rPr>
        <w:t xml:space="preserve">a). Teretni automobil marke MERCEDEC tip 1831, </w:t>
      </w:r>
    </w:p>
    <w:p w:rsidRDefault="007B467E" w:rsidP="007B467E" w:rsidR="007B467E">
      <w:pPr>
        <w:ind w:firstLine="709" w:left="709"/>
        <w:jc w:val="both"/>
        <w:rPr>
          <w:rFonts w:hAnsi="Sylfaen" w:ascii="Sylfaen"/>
          <w:sz w:val="24"/>
          <w:szCs w:val="24"/>
        </w:rPr>
      </w:pPr>
      <w:r>
        <w:rPr>
          <w:rFonts w:hAnsi="Sylfaen" w:ascii="Sylfaen"/>
          <w:sz w:val="24"/>
          <w:szCs w:val="24"/>
        </w:rPr>
        <w:t>proizveden 1993. god., procijenjen sa 100.000,00 kn</w:t>
      </w:r>
    </w:p>
    <w:p w:rsidRDefault="007B467E" w:rsidP="007B467E" w:rsidR="007B467E">
      <w:pPr>
        <w:jc w:val="both"/>
        <w:rPr>
          <w:rFonts w:hAnsi="Sylfaen" w:ascii="Sylfaen"/>
          <w:sz w:val="24"/>
          <w:szCs w:val="24"/>
        </w:rPr>
      </w:pPr>
      <w:r>
        <w:rPr>
          <w:rFonts w:hAnsi="Sylfaen" w:ascii="Sylfaen"/>
          <w:sz w:val="24"/>
          <w:szCs w:val="24"/>
        </w:rPr>
        <w:t xml:space="preserve">b). Teretni automobil marke SCANIA tip 124 G 420, </w:t>
      </w:r>
    </w:p>
    <w:p w:rsidRDefault="007B467E" w:rsidP="007B467E" w:rsidR="007B467E">
      <w:pPr>
        <w:ind w:firstLine="709" w:left="709"/>
        <w:jc w:val="both"/>
        <w:rPr>
          <w:rFonts w:hAnsi="Sylfaen" w:ascii="Sylfaen"/>
          <w:sz w:val="24"/>
          <w:szCs w:val="24"/>
        </w:rPr>
      </w:pPr>
      <w:r>
        <w:rPr>
          <w:rFonts w:hAnsi="Sylfaen" w:ascii="Sylfaen"/>
          <w:sz w:val="24"/>
          <w:szCs w:val="24"/>
        </w:rPr>
        <w:t>proizveden 2000. god., procijenjen sa 250.000,00 kn</w:t>
      </w:r>
    </w:p>
    <w:p w:rsidRDefault="007B467E" w:rsidP="007B467E" w:rsidR="007B467E">
      <w:pPr>
        <w:jc w:val="both"/>
        <w:rPr>
          <w:rFonts w:hAnsi="Sylfaen" w:ascii="Sylfaen"/>
          <w:sz w:val="24"/>
          <w:szCs w:val="24"/>
        </w:rPr>
      </w:pPr>
    </w:p>
    <w:p w:rsidRDefault="007B467E" w:rsidP="007B467E" w:rsidR="007B467E">
      <w:pPr>
        <w:jc w:val="both"/>
        <w:rPr>
          <w:rFonts w:hAnsi="Sylfaen" w:ascii="Sylfaen"/>
          <w:sz w:val="24"/>
          <w:szCs w:val="24"/>
        </w:rPr>
      </w:pPr>
      <w:r>
        <w:rPr>
          <w:rFonts w:hAnsi="Sylfaen" w:ascii="Sylfaen"/>
          <w:sz w:val="24"/>
          <w:szCs w:val="24"/>
        </w:rPr>
        <w:t xml:space="preserve">c). Osobni automobil marke CITROEN tip C5 SX 2.2 HDI, </w:t>
      </w:r>
    </w:p>
    <w:p w:rsidRDefault="007B467E" w:rsidP="007B467E" w:rsidR="007B467E">
      <w:pPr>
        <w:ind w:firstLine="709" w:left="709"/>
        <w:jc w:val="both"/>
        <w:rPr>
          <w:rFonts w:hAnsi="Sylfaen" w:ascii="Sylfaen"/>
          <w:sz w:val="24"/>
          <w:szCs w:val="24"/>
        </w:rPr>
      </w:pPr>
      <w:r>
        <w:rPr>
          <w:rFonts w:hAnsi="Sylfaen" w:ascii="Sylfaen"/>
          <w:sz w:val="24"/>
          <w:szCs w:val="24"/>
        </w:rPr>
        <w:t>proizveden 2002. god., procijenjen sa 25.000,00 kn</w:t>
      </w:r>
    </w:p>
    <w:p w:rsidRDefault="002A37C5" w:rsidP="00730844" w:rsidR="002A37C5">
      <w:pPr>
        <w:jc w:val="both"/>
        <w:rPr>
          <w:rFonts w:hAnsi="Sylfaen" w:ascii="Sylfaen"/>
          <w:sz w:val="24"/>
          <w:szCs w:val="24"/>
        </w:rPr>
      </w:pPr>
    </w:p>
    <w:p w:rsidRDefault="007B467E" w:rsidP="007B467E" w:rsidR="007B467E">
      <w:pPr>
        <w:jc w:val="both"/>
        <w:rPr>
          <w:rFonts w:hAnsi="Sylfaen" w:ascii="Sylfaen"/>
          <w:sz w:val="24"/>
          <w:szCs w:val="24"/>
        </w:rPr>
      </w:pPr>
      <w:r>
        <w:rPr>
          <w:rFonts w:hAnsi="Sylfaen" w:ascii="Sylfaen"/>
          <w:sz w:val="24"/>
          <w:szCs w:val="24"/>
        </w:rPr>
        <w:t xml:space="preserve">d). Priključno vozilo marke KOGELAN tip AN 18 </w:t>
      </w:r>
    </w:p>
    <w:p w:rsidRDefault="007B467E" w:rsidP="007B467E" w:rsidR="007B467E">
      <w:pPr>
        <w:ind w:firstLine="709" w:left="709"/>
        <w:jc w:val="both"/>
        <w:rPr>
          <w:rFonts w:hAnsi="Sylfaen" w:ascii="Sylfaen"/>
          <w:sz w:val="24"/>
          <w:szCs w:val="24"/>
        </w:rPr>
      </w:pPr>
      <w:r>
        <w:rPr>
          <w:rFonts w:hAnsi="Sylfaen" w:ascii="Sylfaen"/>
          <w:sz w:val="24"/>
          <w:szCs w:val="24"/>
        </w:rPr>
        <w:t>proizveden 1997. god., procijenjen sa 35.000,00 kn</w:t>
      </w:r>
    </w:p>
    <w:p w:rsidRDefault="002A37C5" w:rsidP="00730844" w:rsidR="002A37C5">
      <w:pPr>
        <w:jc w:val="both"/>
        <w:rPr>
          <w:rFonts w:hAnsi="Sylfaen" w:ascii="Sylfaen"/>
          <w:sz w:val="24"/>
          <w:szCs w:val="24"/>
        </w:rPr>
      </w:pPr>
    </w:p>
    <w:p w:rsidRDefault="007B467E" w:rsidP="00730844" w:rsidR="002A37C5">
      <w:pPr>
        <w:jc w:val="both"/>
        <w:rPr>
          <w:rFonts w:hAnsi="Sylfaen" w:ascii="Sylfaen"/>
          <w:sz w:val="24"/>
          <w:szCs w:val="24"/>
        </w:rPr>
      </w:pPr>
      <w:r>
        <w:rPr>
          <w:rFonts w:hAnsi="Sylfaen" w:ascii="Sylfaen"/>
          <w:sz w:val="24"/>
          <w:szCs w:val="24"/>
        </w:rPr>
        <w:t xml:space="preserve">U navedenom zaključku također stečajni dužnik nije označen s oznakom – u stečaju te isti zaključak moje dostavljen na znanje stečajnoj upraviteljici kao zastupnici dužnika. </w:t>
      </w:r>
    </w:p>
    <w:p w:rsidRDefault="00E65E94" w:rsidP="00730844" w:rsidR="00E65E94">
      <w:pPr>
        <w:jc w:val="both"/>
        <w:rPr>
          <w:rFonts w:hAnsi="Sylfaen" w:ascii="Sylfaen"/>
          <w:sz w:val="24"/>
          <w:szCs w:val="24"/>
        </w:rPr>
      </w:pPr>
    </w:p>
    <w:p w:rsidRDefault="00E65E94" w:rsidP="00730844" w:rsidR="00E65E94">
      <w:pPr>
        <w:jc w:val="both"/>
        <w:rPr>
          <w:rFonts w:hAnsi="Sylfaen" w:ascii="Sylfaen"/>
          <w:sz w:val="24"/>
          <w:szCs w:val="24"/>
        </w:rPr>
      </w:pPr>
      <w:r>
        <w:rPr>
          <w:rFonts w:hAnsi="Sylfaen" w:ascii="Sylfaen"/>
          <w:sz w:val="24"/>
          <w:szCs w:val="24"/>
        </w:rPr>
        <w:t>U navedenom smjeru stečajni dužnik je odmah podnescima od dana 05.09.2014. god. za</w:t>
      </w:r>
      <w:r w:rsidR="000B43BF">
        <w:rPr>
          <w:rFonts w:hAnsi="Sylfaen" w:ascii="Sylfaen"/>
          <w:sz w:val="24"/>
          <w:szCs w:val="24"/>
        </w:rPr>
        <w:t>t</w:t>
      </w:r>
      <w:r>
        <w:rPr>
          <w:rFonts w:hAnsi="Sylfaen" w:ascii="Sylfaen"/>
          <w:sz w:val="24"/>
          <w:szCs w:val="24"/>
        </w:rPr>
        <w:t>ražio žurnu obustavu predmetne ovrhe prodajom pokretnina kao i da se ubuduće sva pismena i svi pozivi dostavljaju izravno na adresu stečajne upraviteljice.</w:t>
      </w:r>
    </w:p>
    <w:p w:rsidRDefault="00E65E94" w:rsidP="00730844" w:rsidR="00E65E94">
      <w:pPr>
        <w:jc w:val="both"/>
        <w:rPr>
          <w:rFonts w:hAnsi="Sylfaen" w:ascii="Sylfaen"/>
          <w:sz w:val="24"/>
          <w:szCs w:val="24"/>
        </w:rPr>
      </w:pPr>
    </w:p>
    <w:p w:rsidRDefault="00E65E94" w:rsidP="00730844" w:rsidR="00E65E94">
      <w:pPr>
        <w:jc w:val="both"/>
        <w:rPr>
          <w:rFonts w:hAnsi="Sylfaen" w:ascii="Sylfaen"/>
          <w:sz w:val="24"/>
          <w:szCs w:val="24"/>
        </w:rPr>
      </w:pPr>
      <w:r>
        <w:rPr>
          <w:rFonts w:hAnsi="Sylfaen" w:ascii="Sylfaen"/>
          <w:sz w:val="24"/>
          <w:szCs w:val="24"/>
        </w:rPr>
        <w:t>Nakon primitaka podnesaka stečajnog dužnika zaključkom Općinskog suda u Ogulinu, posl. br.: Ovr-127/14 od dana 15.09.2014</w:t>
      </w:r>
      <w:r w:rsidR="000B43BF">
        <w:rPr>
          <w:rFonts w:hAnsi="Sylfaen" w:ascii="Sylfaen"/>
          <w:sz w:val="24"/>
          <w:szCs w:val="24"/>
        </w:rPr>
        <w:t>. god. odgođena je I javna dražb</w:t>
      </w:r>
      <w:r>
        <w:rPr>
          <w:rFonts w:hAnsi="Sylfaen" w:ascii="Sylfaen"/>
          <w:sz w:val="24"/>
          <w:szCs w:val="24"/>
        </w:rPr>
        <w:t>a zakazana za dan 16.09.2014. god.  radi otvaranja stečajnog postupka nad st</w:t>
      </w:r>
      <w:r w:rsidR="000B43BF">
        <w:rPr>
          <w:rFonts w:hAnsi="Sylfaen" w:ascii="Sylfaen"/>
          <w:sz w:val="24"/>
          <w:szCs w:val="24"/>
        </w:rPr>
        <w:t>ečajnim dužn</w:t>
      </w:r>
      <w:r>
        <w:rPr>
          <w:rFonts w:hAnsi="Sylfaen" w:ascii="Sylfaen"/>
          <w:sz w:val="24"/>
          <w:szCs w:val="24"/>
        </w:rPr>
        <w:t>ikom te je u točki II zaključka određeno da se spis tog suda Ovr-127/14 vraća na daljnji postupak i nadležnost Općinskog suda u Samoboru.</w:t>
      </w:r>
    </w:p>
    <w:p w:rsidRDefault="00FC7878" w:rsidP="00730844" w:rsidR="00FC7878">
      <w:pPr>
        <w:jc w:val="both"/>
        <w:rPr>
          <w:rFonts w:hAnsi="Sylfaen" w:ascii="Sylfaen"/>
          <w:sz w:val="24"/>
          <w:szCs w:val="24"/>
        </w:rPr>
      </w:pPr>
    </w:p>
    <w:p w:rsidRDefault="00FC7878" w:rsidP="00730844" w:rsidR="00FC7878">
      <w:pPr>
        <w:jc w:val="both"/>
        <w:rPr>
          <w:rFonts w:hAnsi="Sylfaen" w:ascii="Sylfaen"/>
          <w:sz w:val="24"/>
          <w:szCs w:val="24"/>
        </w:rPr>
      </w:pPr>
      <w:r>
        <w:rPr>
          <w:rFonts w:hAnsi="Sylfaen" w:ascii="Sylfaen"/>
          <w:sz w:val="24"/>
          <w:szCs w:val="24"/>
        </w:rPr>
        <w:lastRenderedPageBreak/>
        <w:t>Ovrhovoditelj ZITA d.o.o., zastupan po ZOU Boris Grgurić i Hrvoje Bičanić podnio je stečajnoj upraviteljici Podnesak razlučnog vjerovnika od 18.09.2014. god. kojim obavještava o postojanju razlučnog prava i prava odvojenog namirenja na pokretninama – motornim vozilim</w:t>
      </w:r>
      <w:r w:rsidR="000B43BF">
        <w:rPr>
          <w:rFonts w:hAnsi="Sylfaen" w:ascii="Sylfaen"/>
          <w:sz w:val="24"/>
          <w:szCs w:val="24"/>
        </w:rPr>
        <w:t>a</w:t>
      </w:r>
      <w:r>
        <w:rPr>
          <w:rFonts w:hAnsi="Sylfaen" w:ascii="Sylfaen"/>
          <w:sz w:val="24"/>
          <w:szCs w:val="24"/>
        </w:rPr>
        <w:t xml:space="preserve"> predmet ovrhe na temelju pravomoćnog rješenja o ovrsi Općinskog </w:t>
      </w:r>
      <w:r w:rsidR="00C63D98">
        <w:rPr>
          <w:rFonts w:hAnsi="Sylfaen" w:ascii="Sylfaen"/>
          <w:sz w:val="24"/>
          <w:szCs w:val="24"/>
        </w:rPr>
        <w:t>suda u S</w:t>
      </w:r>
      <w:r>
        <w:rPr>
          <w:rFonts w:hAnsi="Sylfaen" w:ascii="Sylfaen"/>
          <w:sz w:val="24"/>
          <w:szCs w:val="24"/>
        </w:rPr>
        <w:t>amoboru, posl. br. Ovr-456/13 od 13.05.2013. god., a glede tražbine na ime glavnice u iznosu od 195.097,07 kn, uvećano za zat</w:t>
      </w:r>
      <w:r w:rsidR="00094783">
        <w:rPr>
          <w:rFonts w:hAnsi="Sylfaen" w:ascii="Sylfaen"/>
          <w:sz w:val="24"/>
          <w:szCs w:val="24"/>
        </w:rPr>
        <w:t>ezne kamate te troškove postupk</w:t>
      </w:r>
      <w:r>
        <w:rPr>
          <w:rFonts w:hAnsi="Sylfaen" w:ascii="Sylfaen"/>
          <w:sz w:val="24"/>
          <w:szCs w:val="24"/>
        </w:rPr>
        <w:t>u iznosu od 4.318,75 kn uvećano za zatezna kamate.</w:t>
      </w:r>
    </w:p>
    <w:p w:rsidRDefault="00860F67" w:rsidP="00730844" w:rsidR="00860F67">
      <w:pPr>
        <w:jc w:val="both"/>
        <w:rPr>
          <w:rFonts w:hAnsi="Sylfaen" w:ascii="Sylfaen"/>
          <w:sz w:val="24"/>
          <w:szCs w:val="24"/>
        </w:rPr>
      </w:pPr>
      <w:r>
        <w:rPr>
          <w:rFonts w:hAnsi="Sylfaen" w:ascii="Sylfaen"/>
          <w:sz w:val="24"/>
          <w:szCs w:val="24"/>
        </w:rPr>
        <w:t>Rješenjem Općinskog suda u Samoboru, posl. br.: Ovr-769/14 od dana 10.12.2014. god., u predmetu radi ovrhe na motornim vozilima,  u točki I utvrđen je prekid postupka, u točki II pozvana je stečajna upraviteljica na preuzimanje postupka te je u toč. III nastavljen ovršni postupak Ovr-769/14.</w:t>
      </w:r>
    </w:p>
    <w:p w:rsidRDefault="00FC7878" w:rsidP="00730844" w:rsidR="00FC7878">
      <w:pPr>
        <w:jc w:val="both"/>
        <w:rPr>
          <w:rFonts w:hAnsi="Sylfaen" w:ascii="Sylfaen"/>
          <w:sz w:val="24"/>
          <w:szCs w:val="24"/>
        </w:rPr>
      </w:pPr>
    </w:p>
    <w:p w:rsidRDefault="00FC7878" w:rsidP="00730844" w:rsidR="00FC7878">
      <w:pPr>
        <w:jc w:val="both"/>
        <w:rPr>
          <w:rFonts w:hAnsi="Sylfaen" w:ascii="Sylfaen"/>
          <w:sz w:val="24"/>
          <w:szCs w:val="24"/>
        </w:rPr>
      </w:pPr>
      <w:r>
        <w:rPr>
          <w:rFonts w:hAnsi="Sylfaen" w:ascii="Sylfaen"/>
          <w:sz w:val="24"/>
          <w:szCs w:val="24"/>
        </w:rPr>
        <w:t xml:space="preserve">Stečajna upraviteljica je podneskom od dana 03.01.2015. god. obavijestila sud da je ovrha na motornim vozilima podnesena nakon podnošenja prijedloga za otvaranje stečajnog postupka te u navedenom smjeru sukladno čl. 97. Stečajnog zakona zatražila </w:t>
      </w:r>
      <w:r w:rsidRPr="00FC7878">
        <w:rPr>
          <w:rFonts w:hAnsi="Sylfaen" w:ascii="Sylfaen"/>
          <w:sz w:val="24"/>
          <w:szCs w:val="24"/>
        </w:rPr>
        <w:t>sud žurno donošenje rješenja</w:t>
      </w:r>
      <w:r w:rsidR="000B43BF">
        <w:rPr>
          <w:rFonts w:hAnsi="Sylfaen" w:ascii="Sylfaen"/>
          <w:sz w:val="24"/>
          <w:szCs w:val="24"/>
        </w:rPr>
        <w:t xml:space="preserve"> </w:t>
      </w:r>
      <w:r w:rsidRPr="00FC7878">
        <w:rPr>
          <w:rFonts w:hAnsi="Sylfaen" w:ascii="Sylfaen"/>
          <w:sz w:val="24"/>
          <w:szCs w:val="24"/>
        </w:rPr>
        <w:t>kojim se predmetna ovrha obustavlja, ukidaju se provedene radnje te se nalaže ovršeniku ZITA d.o.o. u čijem se posjedu motorna vozila nalaze odmah pod prijetnjom ovrhe vratiti pokretnine u posjed stečajne upraviteljice, u istom stanju kako su i preuzete.</w:t>
      </w:r>
    </w:p>
    <w:p w:rsidRDefault="000B43BF" w:rsidP="00730844" w:rsidR="000B43BF">
      <w:pPr>
        <w:jc w:val="both"/>
        <w:rPr>
          <w:rFonts w:hAnsi="Sylfaen" w:ascii="Sylfaen"/>
          <w:sz w:val="24"/>
          <w:szCs w:val="24"/>
        </w:rPr>
      </w:pPr>
    </w:p>
    <w:p w:rsidRDefault="000B43BF" w:rsidP="00730844" w:rsidR="000B43BF">
      <w:pPr>
        <w:jc w:val="both"/>
        <w:rPr>
          <w:rFonts w:hAnsi="Sylfaen" w:ascii="Sylfaen"/>
          <w:sz w:val="24"/>
          <w:szCs w:val="24"/>
        </w:rPr>
      </w:pPr>
      <w:r>
        <w:rPr>
          <w:rFonts w:hAnsi="Sylfaen" w:ascii="Sylfaen"/>
          <w:sz w:val="24"/>
          <w:szCs w:val="24"/>
        </w:rPr>
        <w:t>Poslano je niz požurnica na rješavanje navedenog predmeta te je Zaključkom Općinskog suda u Samoboru, posl. br.: Ovr-769/14 od dana 09.01.2015. god. određeno spajanje ovršnih postupaka kod navedenog suda pod brojem Ovr-769/14 i Ovr-736/13 radi vođenja jedinstvenog postupka</w:t>
      </w:r>
      <w:r w:rsidR="00C63D98">
        <w:rPr>
          <w:rFonts w:hAnsi="Sylfaen" w:ascii="Sylfaen"/>
          <w:sz w:val="24"/>
          <w:szCs w:val="24"/>
        </w:rPr>
        <w:t xml:space="preserve"> pod poslovnim br</w:t>
      </w:r>
      <w:r>
        <w:rPr>
          <w:rFonts w:hAnsi="Sylfaen" w:ascii="Sylfaen"/>
          <w:sz w:val="24"/>
          <w:szCs w:val="24"/>
        </w:rPr>
        <w:t>ojem Ovr-769/14.</w:t>
      </w:r>
    </w:p>
    <w:p w:rsidRDefault="000B43BF" w:rsidP="00730844" w:rsidR="000B43BF">
      <w:pPr>
        <w:jc w:val="both"/>
        <w:rPr>
          <w:rFonts w:hAnsi="Sylfaen" w:ascii="Sylfaen"/>
          <w:sz w:val="24"/>
          <w:szCs w:val="24"/>
        </w:rPr>
      </w:pPr>
    </w:p>
    <w:p w:rsidRDefault="000B43BF" w:rsidP="00730844" w:rsidR="000B43BF">
      <w:pPr>
        <w:jc w:val="both"/>
        <w:rPr>
          <w:rFonts w:hAnsi="Sylfaen" w:ascii="Sylfaen"/>
          <w:sz w:val="24"/>
          <w:szCs w:val="24"/>
        </w:rPr>
      </w:pPr>
      <w:r>
        <w:rPr>
          <w:rFonts w:hAnsi="Sylfaen" w:ascii="Sylfaen"/>
          <w:sz w:val="24"/>
          <w:szCs w:val="24"/>
        </w:rPr>
        <w:t>Dopisom Ureda predsjednika suda Općinskog suda u Sa</w:t>
      </w:r>
      <w:r w:rsidR="00C63D98">
        <w:rPr>
          <w:rFonts w:hAnsi="Sylfaen" w:ascii="Sylfaen"/>
          <w:sz w:val="24"/>
          <w:szCs w:val="24"/>
        </w:rPr>
        <w:t>m</w:t>
      </w:r>
      <w:r>
        <w:rPr>
          <w:rFonts w:hAnsi="Sylfaen" w:ascii="Sylfaen"/>
          <w:sz w:val="24"/>
          <w:szCs w:val="24"/>
        </w:rPr>
        <w:t>oboru, posl. br.:Su-105/15 od dana 20.03.2015. god. obaviještena sam o radnjama poduzetim u predmetu Ovr-769/14.</w:t>
      </w:r>
    </w:p>
    <w:p w:rsidRDefault="00860F67" w:rsidP="00730844" w:rsidR="00860F67">
      <w:pPr>
        <w:jc w:val="both"/>
        <w:rPr>
          <w:rFonts w:hAnsi="Sylfaen" w:ascii="Sylfaen"/>
          <w:sz w:val="24"/>
          <w:szCs w:val="24"/>
        </w:rPr>
      </w:pPr>
    </w:p>
    <w:p w:rsidRDefault="000B43BF" w:rsidP="00730844" w:rsidR="000B43BF">
      <w:pPr>
        <w:jc w:val="both"/>
        <w:rPr>
          <w:rFonts w:hAnsi="Sylfaen" w:ascii="Sylfaen"/>
          <w:sz w:val="24"/>
          <w:szCs w:val="24"/>
        </w:rPr>
      </w:pPr>
      <w:r>
        <w:rPr>
          <w:rFonts w:hAnsi="Sylfaen" w:ascii="Sylfaen"/>
          <w:sz w:val="24"/>
          <w:szCs w:val="24"/>
        </w:rPr>
        <w:t xml:space="preserve">Ujedno sam poštanskim putem preporučeno zatražila od ovrhovoditelja ZITA d.o.o. zastupan po punomoćnicima ZOU Boris Grgurić i Hrvoje Bičanić iz Ogilina hitnu predaju motornih vozila u posjed sukladno čl. </w:t>
      </w:r>
      <w:r w:rsidR="0050151F">
        <w:rPr>
          <w:rFonts w:hAnsi="Sylfaen" w:ascii="Sylfaen"/>
          <w:sz w:val="24"/>
          <w:szCs w:val="24"/>
        </w:rPr>
        <w:t>97. Stečajnog zakona.</w:t>
      </w:r>
    </w:p>
    <w:p w:rsidRDefault="0050151F" w:rsidP="00730844" w:rsidR="0050151F">
      <w:pPr>
        <w:jc w:val="both"/>
        <w:rPr>
          <w:rFonts w:hAnsi="Sylfaen" w:ascii="Sylfaen"/>
          <w:sz w:val="24"/>
          <w:szCs w:val="24"/>
        </w:rPr>
      </w:pPr>
    </w:p>
    <w:p w:rsidRDefault="0050151F" w:rsidP="00730844" w:rsidR="0050151F">
      <w:pPr>
        <w:jc w:val="both"/>
        <w:rPr>
          <w:rFonts w:hAnsi="Sylfaen" w:ascii="Sylfaen"/>
          <w:sz w:val="24"/>
          <w:szCs w:val="24"/>
        </w:rPr>
      </w:pPr>
      <w:r>
        <w:rPr>
          <w:rFonts w:hAnsi="Sylfaen" w:ascii="Sylfaen"/>
          <w:sz w:val="24"/>
          <w:szCs w:val="24"/>
        </w:rPr>
        <w:t>Dopisom ovrhovoditelja ZITA d.o.o. zastupan po punomoćnicima ZOU Boris Grgurić i Hrvoje Bičanić iz Ogilina od dana 03.02.2015. god. obaviještena sam da je prijedlog za ovrhu podnesen prije otvaranja stečajnog postupka nad ovršenikom dana 25.04.2015. god. u kojem smjeru ovrhovoditelj ne može odnosno ne želi predati motorna vozila u posjed s</w:t>
      </w:r>
      <w:r w:rsidR="00C63D98">
        <w:rPr>
          <w:rFonts w:hAnsi="Sylfaen" w:ascii="Sylfaen"/>
          <w:sz w:val="24"/>
          <w:szCs w:val="24"/>
        </w:rPr>
        <w:t>tečajne</w:t>
      </w:r>
      <w:r>
        <w:rPr>
          <w:rFonts w:hAnsi="Sylfaen" w:ascii="Sylfaen"/>
          <w:sz w:val="24"/>
          <w:szCs w:val="24"/>
        </w:rPr>
        <w:t xml:space="preserve"> upraviteljice.</w:t>
      </w:r>
    </w:p>
    <w:p w:rsidRDefault="000B43BF" w:rsidP="00730844" w:rsidR="000B43BF">
      <w:pPr>
        <w:jc w:val="both"/>
        <w:rPr>
          <w:rFonts w:hAnsi="Sylfaen" w:ascii="Sylfaen"/>
          <w:sz w:val="24"/>
          <w:szCs w:val="24"/>
        </w:rPr>
      </w:pPr>
    </w:p>
    <w:p w:rsidRDefault="00FC7878" w:rsidP="00730844" w:rsidR="000B43BF">
      <w:pPr>
        <w:jc w:val="both"/>
        <w:rPr>
          <w:rFonts w:hAnsi="Sylfaen" w:ascii="Sylfaen"/>
          <w:sz w:val="24"/>
          <w:szCs w:val="24"/>
        </w:rPr>
      </w:pPr>
      <w:r>
        <w:rPr>
          <w:rFonts w:hAnsi="Sylfaen" w:ascii="Sylfaen"/>
          <w:sz w:val="24"/>
          <w:szCs w:val="24"/>
        </w:rPr>
        <w:t>Suklad</w:t>
      </w:r>
      <w:r w:rsidR="00C63D98">
        <w:rPr>
          <w:rFonts w:hAnsi="Sylfaen" w:ascii="Sylfaen"/>
          <w:sz w:val="24"/>
          <w:szCs w:val="24"/>
        </w:rPr>
        <w:t xml:space="preserve">no svemu gore iznesenome, </w:t>
      </w:r>
      <w:r>
        <w:rPr>
          <w:rFonts w:hAnsi="Sylfaen" w:ascii="Sylfaen"/>
          <w:sz w:val="24"/>
          <w:szCs w:val="24"/>
        </w:rPr>
        <w:t xml:space="preserve">ovrhovoditelj ZITA d.o.o. </w:t>
      </w:r>
      <w:r w:rsidR="00F243E5">
        <w:rPr>
          <w:rFonts w:hAnsi="Sylfaen" w:ascii="Sylfaen"/>
          <w:sz w:val="24"/>
          <w:szCs w:val="24"/>
        </w:rPr>
        <w:t>nema</w:t>
      </w:r>
      <w:r>
        <w:rPr>
          <w:rFonts w:hAnsi="Sylfaen" w:ascii="Sylfaen"/>
          <w:sz w:val="24"/>
          <w:szCs w:val="24"/>
        </w:rPr>
        <w:t xml:space="preserve"> svojstvo razlučnog vjerovnika </w:t>
      </w:r>
      <w:r w:rsidR="00F243E5">
        <w:rPr>
          <w:rFonts w:hAnsi="Sylfaen" w:ascii="Sylfaen"/>
          <w:sz w:val="24"/>
          <w:szCs w:val="24"/>
        </w:rPr>
        <w:t xml:space="preserve">budući je </w:t>
      </w:r>
      <w:r>
        <w:rPr>
          <w:rFonts w:hAnsi="Sylfaen" w:ascii="Sylfaen"/>
          <w:sz w:val="24"/>
          <w:szCs w:val="24"/>
        </w:rPr>
        <w:t>predmet koji se vodi</w:t>
      </w:r>
      <w:r w:rsidR="00C63D98">
        <w:rPr>
          <w:rFonts w:hAnsi="Sylfaen" w:ascii="Sylfaen"/>
          <w:sz w:val="24"/>
          <w:szCs w:val="24"/>
        </w:rPr>
        <w:t>o</w:t>
      </w:r>
      <w:r>
        <w:rPr>
          <w:rFonts w:hAnsi="Sylfaen" w:ascii="Sylfaen"/>
          <w:sz w:val="24"/>
          <w:szCs w:val="24"/>
        </w:rPr>
        <w:t xml:space="preserve"> pred Općinskim sudom u Samoboru pod brojem Ovr-769/14</w:t>
      </w:r>
      <w:r w:rsidR="00F243E5">
        <w:rPr>
          <w:rFonts w:hAnsi="Sylfaen" w:ascii="Sylfaen"/>
          <w:sz w:val="24"/>
          <w:szCs w:val="24"/>
        </w:rPr>
        <w:t>, te naknadno pred Trgovačkim sudom u Zagrebu pravomoćno obustavljen.</w:t>
      </w:r>
    </w:p>
    <w:p w:rsidRDefault="00F243E5" w:rsidP="00730844" w:rsidR="00F243E5">
      <w:pPr>
        <w:jc w:val="both"/>
        <w:rPr>
          <w:rFonts w:hAnsi="Sylfaen" w:ascii="Sylfaen"/>
          <w:sz w:val="24"/>
          <w:szCs w:val="24"/>
        </w:rPr>
      </w:pPr>
    </w:p>
    <w:p w:rsidRDefault="00E84706" w:rsidP="00730844" w:rsidR="00FC7878">
      <w:pPr>
        <w:jc w:val="both"/>
        <w:rPr>
          <w:rFonts w:hAnsi="Sylfaen" w:ascii="Sylfaen"/>
          <w:sz w:val="24"/>
          <w:szCs w:val="24"/>
        </w:rPr>
      </w:pPr>
      <w:r>
        <w:rPr>
          <w:rFonts w:hAnsi="Sylfaen" w:ascii="Sylfaen"/>
          <w:sz w:val="24"/>
          <w:szCs w:val="24"/>
        </w:rPr>
        <w:lastRenderedPageBreak/>
        <w:t>Skreće se pozornost da sam Općinskom sudu u Novom Zagrebu, Stalna služba u Samoboru na spis posl. br. Ovr-769/14 uputila podnesak za sljedećeg sadržaja:</w:t>
      </w:r>
    </w:p>
    <w:p w:rsidRDefault="00E84706" w:rsidP="00E84706" w:rsidR="00E84706" w:rsidRPr="007135A2">
      <w:pPr>
        <w:jc w:val="both"/>
        <w:rPr>
          <w:rFonts w:cs="Arial" w:hAnsi="Arial" w:ascii="Arial"/>
          <w:b/>
          <w:color w:val="000000"/>
        </w:rPr>
      </w:pPr>
      <w:r w:rsidRPr="007135A2">
        <w:rPr>
          <w:rFonts w:cs="Arial" w:hAnsi="Arial" w:ascii="Arial"/>
          <w:b/>
          <w:color w:val="000000"/>
        </w:rPr>
        <w:t>„Prijedlog za upućivanje predmeta Trgovačkom sudu u Zagrebu</w:t>
      </w:r>
    </w:p>
    <w:p w:rsidRDefault="00E84706" w:rsidP="00E84706" w:rsidR="00E84706" w:rsidRPr="007135A2">
      <w:pPr>
        <w:jc w:val="both"/>
        <w:rPr>
          <w:rFonts w:cs="Arial" w:hAnsi="Arial" w:ascii="Arial"/>
          <w:b/>
          <w:color w:val="000000"/>
        </w:rPr>
      </w:pPr>
      <w:r w:rsidRPr="007135A2">
        <w:rPr>
          <w:rFonts w:cs="Arial" w:hAnsi="Arial" w:ascii="Arial"/>
          <w:b/>
          <w:color w:val="000000"/>
        </w:rPr>
        <w:t>U Narodnim novinama 71/2015 je objavljen Stečajni zakon koji stupa na snagu 1.9.2015. godine i koji u čl. 169. između ostalog uređuje:</w:t>
      </w:r>
    </w:p>
    <w:p w:rsidRDefault="00E84706" w:rsidP="00E84706" w:rsidR="00E84706" w:rsidRPr="007135A2">
      <w:pPr>
        <w:jc w:val="both"/>
        <w:rPr>
          <w:rFonts w:cs="Arial" w:hAnsi="Arial" w:ascii="Arial"/>
          <w:b/>
          <w:color w:val="000000"/>
        </w:rPr>
      </w:pPr>
      <w:r w:rsidRPr="007135A2">
        <w:rPr>
          <w:rFonts w:cs="Arial" w:hAnsi="Arial" w:ascii="Arial"/>
          <w:b/>
          <w:i/>
          <w:iCs/>
          <w:color w:val="000000"/>
        </w:rPr>
        <w:t>„(6) Postupci ovrhe i osiguranja iz stavka 5. ovoga članka koji su u tijeku u vrijeme otvaranja stečajnoga postupka prekidaju se. Prekinute postupke ovrhe i osiguranja nastavit će sud koji vodi stečajni postupak primjenom pravila o unovčenju predmeta na kojima postoji razlučno pravo u stečajnom postupku.</w:t>
      </w:r>
    </w:p>
    <w:p w:rsidRDefault="00E84706" w:rsidP="00E84706" w:rsidR="00E84706" w:rsidRPr="007135A2">
      <w:pPr>
        <w:jc w:val="both"/>
        <w:rPr>
          <w:rFonts w:cs="Arial" w:hAnsi="Arial" w:ascii="Arial"/>
          <w:b/>
          <w:color w:val="000000"/>
        </w:rPr>
      </w:pPr>
      <w:r w:rsidRPr="007135A2">
        <w:rPr>
          <w:rFonts w:cs="Arial" w:hAnsi="Arial" w:ascii="Arial"/>
          <w:b/>
          <w:i/>
          <w:iCs/>
          <w:color w:val="000000"/>
        </w:rPr>
        <w:t>(7) Sud koji vodi postupak ovrhe ili osiguranja iz stavka 6. ovoga članka dužan je u roku od osam dana od dana otvaranja stečajnoga postupka rješenjem utvrditi prekid postupka, oglasiti se nenadležnim i ustupiti predmet sudu koji vodi stečajni postupak.</w:t>
      </w:r>
    </w:p>
    <w:p w:rsidRDefault="00E84706" w:rsidP="00E84706" w:rsidR="00E84706" w:rsidRPr="007135A2">
      <w:pPr>
        <w:jc w:val="both"/>
        <w:rPr>
          <w:rFonts w:cs="Arial" w:hAnsi="Arial" w:ascii="Arial"/>
          <w:b/>
          <w:color w:val="000000"/>
        </w:rPr>
      </w:pPr>
      <w:r w:rsidRPr="007135A2">
        <w:rPr>
          <w:rFonts w:cs="Arial" w:hAnsi="Arial" w:ascii="Arial"/>
          <w:b/>
          <w:i/>
          <w:iCs/>
          <w:color w:val="000000"/>
        </w:rPr>
        <w:t>(8) Žalba protiv rješenja iz stavka 7. ovoga članka ne zadržava nastupanje pravnih učinaka rješenja.</w:t>
      </w:r>
    </w:p>
    <w:p w:rsidRDefault="00E84706" w:rsidP="00E84706" w:rsidR="00E84706" w:rsidRPr="007135A2">
      <w:pPr>
        <w:jc w:val="both"/>
        <w:rPr>
          <w:rFonts w:cs="Arial" w:hAnsi="Arial" w:ascii="Arial"/>
          <w:b/>
          <w:color w:val="000000"/>
        </w:rPr>
      </w:pPr>
      <w:r w:rsidRPr="007135A2">
        <w:rPr>
          <w:rFonts w:cs="Arial" w:hAnsi="Arial" w:ascii="Arial"/>
          <w:b/>
          <w:i/>
          <w:iCs/>
          <w:color w:val="000000"/>
        </w:rPr>
        <w:t>(9) Nakon otvaranja stečajnoga postupka dopustit će se i provesti upis u javne knjige, ako su pretpostavke za upis ostvarene prije nastupanja pravnih posljedica otvaranja stečajnoga postupka.“</w:t>
      </w:r>
      <w:r w:rsidRPr="007135A2">
        <w:rPr>
          <w:rFonts w:cs="Arial" w:hAnsi="Arial" w:ascii="Arial"/>
          <w:b/>
          <w:color w:val="000000"/>
        </w:rPr>
        <w:t> </w:t>
      </w:r>
    </w:p>
    <w:p w:rsidRDefault="00E84706" w:rsidP="00E84706" w:rsidR="00E84706" w:rsidRPr="007135A2">
      <w:pPr>
        <w:jc w:val="both"/>
        <w:rPr>
          <w:rFonts w:cs="Arial" w:hAnsi="Arial" w:ascii="Arial"/>
          <w:b/>
          <w:color w:val="000000"/>
        </w:rPr>
      </w:pPr>
      <w:r w:rsidRPr="007135A2">
        <w:rPr>
          <w:rFonts w:cs="Arial" w:hAnsi="Arial" w:ascii="Arial"/>
          <w:b/>
          <w:color w:val="000000"/>
        </w:rPr>
        <w:t>Predmetna odredba se temeljem čl. 441. st. 2. Stečajnog zakona primjenj</w:t>
      </w:r>
      <w:r>
        <w:rPr>
          <w:rFonts w:cs="Arial" w:hAnsi="Arial" w:ascii="Arial"/>
          <w:b/>
          <w:color w:val="000000"/>
        </w:rPr>
        <w:t xml:space="preserve">uje  i na sve postupke u tijeku u kojem smjeru se predlaže žurno </w:t>
      </w:r>
      <w:r w:rsidRPr="00E84706">
        <w:rPr>
          <w:rFonts w:cs="Arial" w:hAnsi="Arial" w:ascii="Arial"/>
          <w:b/>
          <w:color w:val="000000"/>
        </w:rPr>
        <w:t>donijeti rješenje kojim se prekida ovaj postupak te da se Općinski sud oglasi nenadležnim i ustupi predmet sudu koji vodi stečajni postupak odnosno Trgovačkom sudu  Zagrebu“</w:t>
      </w:r>
      <w:r>
        <w:rPr>
          <w:rFonts w:cs="Arial" w:hAnsi="Arial" w:ascii="Arial"/>
          <w:b/>
          <w:color w:val="000000"/>
        </w:rPr>
        <w:t>.</w:t>
      </w:r>
    </w:p>
    <w:p w:rsidRDefault="00E84706" w:rsidP="00E228EE" w:rsidR="00E84706" w:rsidRPr="00E228EE">
      <w:pPr>
        <w:tabs>
          <w:tab w:pos="2805" w:val="left"/>
        </w:tabs>
        <w:jc w:val="both"/>
        <w:rPr>
          <w:rFonts w:cs="Arial" w:hAnsi="Arial" w:ascii="Arial"/>
          <w:b/>
          <w:color w:val="000000"/>
        </w:rPr>
      </w:pPr>
      <w:r w:rsidRPr="007135A2">
        <w:rPr>
          <w:rFonts w:cs="Arial" w:hAnsi="Arial" w:ascii="Arial"/>
          <w:b/>
          <w:color w:val="000000"/>
        </w:rPr>
        <w:t> </w:t>
      </w:r>
      <w:r>
        <w:rPr>
          <w:rFonts w:cs="Arial" w:hAnsi="Arial" w:ascii="Arial"/>
          <w:b/>
          <w:color w:val="000000"/>
        </w:rPr>
        <w:tab/>
      </w:r>
    </w:p>
    <w:p w:rsidRDefault="00CF04B2" w:rsidP="00730844" w:rsidR="00CF04B2">
      <w:pPr>
        <w:jc w:val="both"/>
        <w:rPr>
          <w:rFonts w:hAnsi="Sylfaen" w:ascii="Sylfaen"/>
          <w:sz w:val="24"/>
          <w:szCs w:val="24"/>
        </w:rPr>
      </w:pPr>
      <w:r>
        <w:rPr>
          <w:rFonts w:hAnsi="Sylfaen" w:ascii="Sylfaen"/>
          <w:sz w:val="24"/>
          <w:szCs w:val="24"/>
        </w:rPr>
        <w:t>Rješenjem Općinskog suda u Novom Zagrebu, Stalna služna u Samoboru, posl. br: Ovr-26240/15 (ranije Ovr-769/13 i Ovr 736/13) od dana 14.10.2015. god. pozvana je stečajna upraviteljica preuzeti postupak u predmetnoj pravnoj stvari.</w:t>
      </w:r>
    </w:p>
    <w:p w:rsidRDefault="0039358F" w:rsidP="00730844" w:rsidR="0039358F">
      <w:pPr>
        <w:jc w:val="both"/>
        <w:rPr>
          <w:rFonts w:hAnsi="Sylfaen" w:ascii="Sylfaen"/>
          <w:sz w:val="24"/>
          <w:szCs w:val="24"/>
        </w:rPr>
      </w:pPr>
    </w:p>
    <w:p w:rsidRDefault="0039358F" w:rsidP="0039358F" w:rsidR="0039358F" w:rsidRPr="000F5951">
      <w:pPr>
        <w:pStyle w:val="Tijeloteksta"/>
        <w:jc w:val="both"/>
        <w:rPr>
          <w:rFonts w:hAnsi="Sylfaen" w:ascii="Sylfaen"/>
          <w:sz w:val="24"/>
          <w:szCs w:val="24"/>
        </w:rPr>
      </w:pPr>
      <w:r>
        <w:rPr>
          <w:rFonts w:hAnsi="Sylfaen" w:ascii="Sylfaen"/>
          <w:sz w:val="24"/>
          <w:szCs w:val="24"/>
        </w:rPr>
        <w:t>Rješenjem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posl. br.: Ovr-7734/</w:t>
      </w:r>
      <w:r w:rsidRPr="000F5951">
        <w:rPr>
          <w:rFonts w:hAnsi="Sylfaen" w:ascii="Sylfaen"/>
          <w:sz w:val="24"/>
          <w:szCs w:val="24"/>
        </w:rPr>
        <w:t>15</w:t>
      </w:r>
      <w:r>
        <w:rPr>
          <w:rFonts w:hAnsi="Sylfaen" w:ascii="Sylfaen"/>
          <w:sz w:val="24"/>
          <w:szCs w:val="24"/>
        </w:rPr>
        <w:t xml:space="preserve"> od dana 17.11.2015. god.</w:t>
      </w:r>
      <w:r w:rsidRPr="000F5951">
        <w:rPr>
          <w:rFonts w:hAnsi="Sylfaen" w:ascii="Sylfaen"/>
          <w:sz w:val="24"/>
          <w:szCs w:val="24"/>
        </w:rPr>
        <w:t xml:space="preserve"> </w:t>
      </w:r>
      <w:r>
        <w:rPr>
          <w:rFonts w:hAnsi="Sylfaen" w:ascii="Sylfaen"/>
          <w:sz w:val="24"/>
          <w:szCs w:val="24"/>
        </w:rPr>
        <w:t>sud se oglasio</w:t>
      </w:r>
      <w:r w:rsidRPr="000F5951">
        <w:rPr>
          <w:rFonts w:hAnsi="Sylfaen" w:ascii="Sylfaen"/>
          <w:sz w:val="24"/>
          <w:szCs w:val="24"/>
        </w:rPr>
        <w:t xml:space="preserve"> mjesno nenadležnim za postupanje te da će po pravomoćnosti navedenog rješenja predmet biti ustupljen Trgovačkom sudu u Zagrebu, Stalna služba u Karlovcu, kao mjesno i stvarno nadležnom.</w:t>
      </w:r>
    </w:p>
    <w:p w:rsidRDefault="00C63D98" w:rsidP="00730844" w:rsidR="0039358F" w:rsidRPr="00C63D98">
      <w:pPr>
        <w:jc w:val="both"/>
        <w:rPr>
          <w:rFonts w:hAnsi="Sylfaen" w:ascii="Sylfaen"/>
          <w:sz w:val="24"/>
          <w:szCs w:val="24"/>
        </w:rPr>
      </w:pPr>
      <w:r w:rsidRPr="00C63D98">
        <w:rPr>
          <w:rFonts w:hAnsi="Sylfaen" w:ascii="Sylfaen"/>
          <w:sz w:val="24"/>
          <w:szCs w:val="24"/>
        </w:rPr>
        <w:t>Nakon</w:t>
      </w:r>
      <w:r>
        <w:rPr>
          <w:rFonts w:hAnsi="Sylfaen" w:ascii="Sylfaen"/>
          <w:sz w:val="24"/>
          <w:szCs w:val="24"/>
        </w:rPr>
        <w:t xml:space="preserve"> niza upućenih požurnica</w:t>
      </w:r>
      <w:r w:rsidR="00255832">
        <w:rPr>
          <w:rFonts w:hAnsi="Sylfaen" w:ascii="Sylfaen"/>
          <w:sz w:val="24"/>
          <w:szCs w:val="24"/>
        </w:rPr>
        <w:t xml:space="preserve"> spis je zaveden pred Trgovačkim sudom u Zagrebu, posl. br.: Ovr-32/16 u kojem predmetu je prvotno sud neosnovano zatražio očitovanje stečajnog upravitelja na mogućnost provedbe ovrhe na motornim vozilima u Ogulinu, da bi potom donio zaključak kojim bez obzira na stroge odredbe čl. 97. Stečajnog zakona nalaže ovrhovoditeljima da obavijeste sud da li imaju pravni interes za vođenje ovršnog postupka.</w:t>
      </w:r>
    </w:p>
    <w:p w:rsidRDefault="00CF04B2" w:rsidP="00730844" w:rsidR="00CF04B2">
      <w:pPr>
        <w:jc w:val="both"/>
        <w:rPr>
          <w:rFonts w:hAnsi="Sylfaen" w:ascii="Sylfaen"/>
          <w:sz w:val="24"/>
          <w:szCs w:val="24"/>
        </w:rPr>
      </w:pPr>
    </w:p>
    <w:p w:rsidRDefault="00255832" w:rsidP="00730844" w:rsidR="00255832">
      <w:pPr>
        <w:jc w:val="both"/>
        <w:rPr>
          <w:rFonts w:hAnsi="Sylfaen" w:ascii="Sylfaen"/>
          <w:sz w:val="24"/>
          <w:szCs w:val="24"/>
        </w:rPr>
      </w:pPr>
      <w:r>
        <w:rPr>
          <w:rFonts w:hAnsi="Sylfaen" w:ascii="Sylfaen"/>
          <w:sz w:val="24"/>
          <w:szCs w:val="24"/>
        </w:rPr>
        <w:t xml:space="preserve">Nakon niza upućenih podnesaka na navedeni predmet rješenjem i zaključkom </w:t>
      </w:r>
      <w:r w:rsidR="00A20026">
        <w:rPr>
          <w:rFonts w:hAnsi="Sylfaen" w:ascii="Sylfaen"/>
          <w:sz w:val="24"/>
          <w:szCs w:val="24"/>
        </w:rPr>
        <w:t>Trgovačkog suda u Zagrebu, posl. br.: Ovr-32/2016 od dana 05.04.2016. god. obustavljena je ovrha na motornim vozilima te je naloženo ovrhovoditelju ZITA d.o.o. Ogulin vratiti vozila u posjed ovršenika u roku od 15 dana.</w:t>
      </w:r>
    </w:p>
    <w:p w:rsidRDefault="00A20026" w:rsidP="00730844" w:rsidR="00A20026">
      <w:pPr>
        <w:jc w:val="both"/>
        <w:rPr>
          <w:rFonts w:hAnsi="Sylfaen" w:ascii="Sylfaen"/>
          <w:sz w:val="24"/>
          <w:szCs w:val="24"/>
        </w:rPr>
      </w:pPr>
      <w:r>
        <w:rPr>
          <w:rFonts w:hAnsi="Sylfaen" w:ascii="Sylfaen"/>
          <w:sz w:val="24"/>
          <w:szCs w:val="24"/>
        </w:rPr>
        <w:t>Dopisom punomoćnika ovrhovoditelja ZITA d.o.o. Ogulin od dana 18.04.2016. god. pozvana sam na preuzimanje vozila odnosno u suprotnom da je isti predlaže da se ista zbog visokih troškova jer se većinom radi o teretnim vozilima da se ista čuvaju kod ovrhovoditelja koji će omogućiti pregled i prodaju.</w:t>
      </w:r>
    </w:p>
    <w:p w:rsidRDefault="00A20026" w:rsidP="00730844" w:rsidR="00A20026">
      <w:pPr>
        <w:jc w:val="both"/>
        <w:rPr>
          <w:rFonts w:hAnsi="Sylfaen" w:ascii="Sylfaen"/>
          <w:sz w:val="24"/>
          <w:szCs w:val="24"/>
        </w:rPr>
      </w:pPr>
      <w:r>
        <w:rPr>
          <w:rFonts w:hAnsi="Sylfaen" w:ascii="Sylfaen"/>
          <w:sz w:val="24"/>
          <w:szCs w:val="24"/>
        </w:rPr>
        <w:t xml:space="preserve">Odmah sam uputila dopis punomoćnicima da sam  radi ekonomičnosti postupanja, odnosno skopčanih troškova s transportom istih kao i ostalih troškova vezanih za skladištenje da sam načelno sporazumna s prijedlogom da se ista prodaju u Ogulinu ali pod </w:t>
      </w:r>
      <w:r>
        <w:rPr>
          <w:rFonts w:hAnsi="Sylfaen" w:ascii="Sylfaen"/>
          <w:sz w:val="24"/>
          <w:szCs w:val="24"/>
        </w:rPr>
        <w:lastRenderedPageBreak/>
        <w:t>uvjetom izričite pisane suglasnosti da društvo ZIT</w:t>
      </w:r>
      <w:r w:rsidR="0052629C">
        <w:rPr>
          <w:rFonts w:hAnsi="Sylfaen" w:ascii="Sylfaen"/>
          <w:sz w:val="24"/>
          <w:szCs w:val="24"/>
        </w:rPr>
        <w:t>A</w:t>
      </w:r>
      <w:r>
        <w:rPr>
          <w:rFonts w:hAnsi="Sylfaen" w:ascii="Sylfaen"/>
          <w:sz w:val="24"/>
          <w:szCs w:val="24"/>
        </w:rPr>
        <w:t xml:space="preserve"> d.o.o. neće teretiti stečajnog dužnika za eventualne bilo kakove troškove skladištenja. Do danas </w:t>
      </w:r>
      <w:r w:rsidR="0052629C">
        <w:rPr>
          <w:rFonts w:hAnsi="Sylfaen" w:ascii="Sylfaen"/>
          <w:sz w:val="24"/>
          <w:szCs w:val="24"/>
        </w:rPr>
        <w:t>sam</w:t>
      </w:r>
      <w:r>
        <w:rPr>
          <w:rFonts w:hAnsi="Sylfaen" w:ascii="Sylfaen"/>
          <w:sz w:val="24"/>
          <w:szCs w:val="24"/>
        </w:rPr>
        <w:t xml:space="preserve"> zaprimila navedenu suglasnost</w:t>
      </w:r>
      <w:r w:rsidR="0052629C">
        <w:rPr>
          <w:rFonts w:hAnsi="Sylfaen" w:ascii="Sylfaen"/>
          <w:sz w:val="24"/>
          <w:szCs w:val="24"/>
        </w:rPr>
        <w:t xml:space="preserve"> od strane</w:t>
      </w:r>
      <w:r w:rsidR="00F243E5">
        <w:rPr>
          <w:rFonts w:hAnsi="Sylfaen" w:ascii="Sylfaen"/>
          <w:sz w:val="24"/>
          <w:szCs w:val="24"/>
        </w:rPr>
        <w:t xml:space="preserve"> odvjetnika putem e-maila, a isti</w:t>
      </w:r>
      <w:r w:rsidR="0052629C">
        <w:rPr>
          <w:rFonts w:hAnsi="Sylfaen" w:ascii="Sylfaen"/>
          <w:sz w:val="24"/>
          <w:szCs w:val="24"/>
        </w:rPr>
        <w:t xml:space="preserve"> je o navedenome obavijestio i ovršni sud.</w:t>
      </w:r>
    </w:p>
    <w:p w:rsidRDefault="005A7E47" w:rsidP="00730844" w:rsidR="005A7E47">
      <w:pPr>
        <w:jc w:val="both"/>
        <w:rPr>
          <w:rFonts w:hAnsi="Sylfaen" w:ascii="Sylfaen"/>
          <w:sz w:val="24"/>
          <w:szCs w:val="24"/>
        </w:rPr>
      </w:pPr>
    </w:p>
    <w:p w:rsidRDefault="005A7E47" w:rsidP="00730844" w:rsidR="00255832">
      <w:pPr>
        <w:jc w:val="both"/>
        <w:rPr>
          <w:rFonts w:hAnsi="Sylfaen" w:ascii="Sylfaen"/>
          <w:sz w:val="24"/>
          <w:szCs w:val="24"/>
        </w:rPr>
      </w:pPr>
      <w:r>
        <w:rPr>
          <w:rFonts w:hAnsi="Sylfaen" w:ascii="Sylfaen"/>
          <w:sz w:val="24"/>
          <w:szCs w:val="24"/>
        </w:rPr>
        <w:t xml:space="preserve">Dana 10.09.2016. god. zaprimila sam prijedlog za upis brisanja od strane Fine od dana 26.07.2016. god. zabilježbe ovrhe na motornim vozilima nakon koje provedbe će se ostvariti uvjeti za prodaju motornih vozila u stečajnom postupku, neposrednom pogodbom, sukladno točki 6. odluke skupštine vjerovnika od dana 28.08.2014. god. </w:t>
      </w:r>
      <w:r w:rsidR="00A20026">
        <w:rPr>
          <w:rFonts w:hAnsi="Sylfaen" w:ascii="Sylfaen"/>
          <w:sz w:val="24"/>
          <w:szCs w:val="24"/>
        </w:rPr>
        <w:t xml:space="preserve"> </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U navedenom smjeru uputila sam zahtjev Ministarstvu unutarnjih poslova, Policijskoj upravi, Policijskoj postaji Samobor radi izdavanja Potvrde o postojanju/nepostojanju razlučnih prava na motornim vozilima. Do dana sastavljana ovog izvješća nisam zaprimila navedenu Potvrdu.</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Procjenu motornih vozila povjerila sam stalnom sudskom vještaku za cestovni promet i procjenu motornih vozila Igoru Jakoplić iz Zagreba, Medvešćina 31e.</w:t>
      </w:r>
    </w:p>
    <w:p w:rsidRDefault="0052629C" w:rsidP="00730844" w:rsidR="0052629C">
      <w:pPr>
        <w:jc w:val="both"/>
        <w:rPr>
          <w:rFonts w:hAnsi="Sylfaen" w:ascii="Sylfaen"/>
          <w:sz w:val="24"/>
          <w:szCs w:val="24"/>
        </w:rPr>
      </w:pPr>
    </w:p>
    <w:p w:rsidRDefault="0052629C" w:rsidP="00730844" w:rsidR="0052629C">
      <w:pPr>
        <w:jc w:val="both"/>
        <w:rPr>
          <w:rFonts w:hAnsi="Sylfaen" w:ascii="Sylfaen"/>
          <w:sz w:val="24"/>
          <w:szCs w:val="24"/>
        </w:rPr>
      </w:pPr>
      <w:r>
        <w:rPr>
          <w:rFonts w:hAnsi="Sylfaen" w:ascii="Sylfaen"/>
          <w:sz w:val="24"/>
          <w:szCs w:val="24"/>
        </w:rPr>
        <w:t xml:space="preserve">Sukladno nalazima i mišljenjima stalnog sudskog vještaka tržišne vrijednosti motornih vozila iskazane su </w:t>
      </w:r>
      <w:r w:rsidR="00F07F64">
        <w:rPr>
          <w:rFonts w:hAnsi="Sylfaen" w:ascii="Sylfaen"/>
          <w:sz w:val="24"/>
          <w:szCs w:val="24"/>
        </w:rPr>
        <w:t>kako slijedi:</w:t>
      </w:r>
    </w:p>
    <w:p w:rsidRDefault="00F07F64" w:rsidP="00F07F64" w:rsidR="00F07F64">
      <w:pPr>
        <w:jc w:val="both"/>
        <w:rPr>
          <w:rFonts w:hAnsi="Sylfaen" w:ascii="Sylfaen"/>
          <w:sz w:val="24"/>
          <w:szCs w:val="24"/>
        </w:rPr>
      </w:pPr>
      <w:r>
        <w:rPr>
          <w:rFonts w:hAnsi="Sylfaen" w:ascii="Sylfaen"/>
          <w:sz w:val="24"/>
          <w:szCs w:val="24"/>
        </w:rPr>
        <w:t xml:space="preserve">a). Teretni automobil marke MERCEDEC tip 1831, </w:t>
      </w:r>
    </w:p>
    <w:p w:rsidRDefault="00F07F64" w:rsidP="00F07F64" w:rsidR="00F07F64">
      <w:pPr>
        <w:ind w:firstLine="709" w:left="709"/>
        <w:jc w:val="both"/>
        <w:rPr>
          <w:rFonts w:hAnsi="Sylfaen" w:ascii="Sylfaen"/>
          <w:sz w:val="24"/>
          <w:szCs w:val="24"/>
        </w:rPr>
      </w:pPr>
      <w:r>
        <w:rPr>
          <w:rFonts w:hAnsi="Sylfaen" w:ascii="Sylfaen"/>
          <w:sz w:val="24"/>
          <w:szCs w:val="24"/>
        </w:rPr>
        <w:t>proizveden 1993. god., procijenjen sa 20.581,95 kn s uključenim PDV</w:t>
      </w:r>
    </w:p>
    <w:p w:rsidRDefault="00F07F64" w:rsidP="00F07F64" w:rsidR="00F07F64">
      <w:pPr>
        <w:jc w:val="both"/>
        <w:rPr>
          <w:rFonts w:hAnsi="Sylfaen" w:ascii="Sylfaen"/>
          <w:sz w:val="24"/>
          <w:szCs w:val="24"/>
        </w:rPr>
      </w:pPr>
      <w:r>
        <w:rPr>
          <w:rFonts w:hAnsi="Sylfaen" w:ascii="Sylfaen"/>
          <w:sz w:val="24"/>
          <w:szCs w:val="24"/>
        </w:rPr>
        <w:t xml:space="preserve">b). Teretni automobil marke SCANIA tip 124 G 420, </w:t>
      </w:r>
    </w:p>
    <w:p w:rsidRDefault="00F07F64" w:rsidP="00F07F64" w:rsidR="00F07F64">
      <w:pPr>
        <w:ind w:firstLine="709" w:left="709"/>
        <w:jc w:val="both"/>
        <w:rPr>
          <w:rFonts w:hAnsi="Sylfaen" w:ascii="Sylfaen"/>
          <w:sz w:val="24"/>
          <w:szCs w:val="24"/>
        </w:rPr>
      </w:pPr>
      <w:r>
        <w:rPr>
          <w:rFonts w:hAnsi="Sylfaen" w:ascii="Sylfaen"/>
          <w:sz w:val="24"/>
          <w:szCs w:val="24"/>
        </w:rPr>
        <w:t>proizveden 2000. god., procijenjen sa 37.702,38 kn</w:t>
      </w:r>
    </w:p>
    <w:p w:rsidRDefault="00F07F64" w:rsidP="00F07F64" w:rsidR="00F07F64">
      <w:pPr>
        <w:jc w:val="both"/>
        <w:rPr>
          <w:rFonts w:hAnsi="Sylfaen" w:ascii="Sylfaen"/>
          <w:sz w:val="24"/>
          <w:szCs w:val="24"/>
        </w:rPr>
      </w:pPr>
    </w:p>
    <w:p w:rsidRDefault="00F07F64" w:rsidP="00F07F64" w:rsidR="00F07F64">
      <w:pPr>
        <w:jc w:val="both"/>
        <w:rPr>
          <w:rFonts w:hAnsi="Sylfaen" w:ascii="Sylfaen"/>
          <w:sz w:val="24"/>
          <w:szCs w:val="24"/>
        </w:rPr>
      </w:pPr>
      <w:r>
        <w:rPr>
          <w:rFonts w:hAnsi="Sylfaen" w:ascii="Sylfaen"/>
          <w:sz w:val="24"/>
          <w:szCs w:val="24"/>
        </w:rPr>
        <w:t xml:space="preserve">c). Osobni automobil marke CITROEN tip C5 SX 2.2 HDI, </w:t>
      </w:r>
    </w:p>
    <w:p w:rsidRDefault="00F07F64" w:rsidP="00F07F64" w:rsidR="00F07F64">
      <w:pPr>
        <w:ind w:firstLine="709" w:left="709"/>
        <w:jc w:val="both"/>
        <w:rPr>
          <w:rFonts w:hAnsi="Sylfaen" w:ascii="Sylfaen"/>
          <w:sz w:val="24"/>
          <w:szCs w:val="24"/>
        </w:rPr>
      </w:pPr>
      <w:r>
        <w:rPr>
          <w:rFonts w:hAnsi="Sylfaen" w:ascii="Sylfaen"/>
          <w:sz w:val="24"/>
          <w:szCs w:val="24"/>
        </w:rPr>
        <w:t>proizveden 2002. god., procijenjen sa 4.071,41 kn</w:t>
      </w:r>
    </w:p>
    <w:p w:rsidRDefault="00F07F64" w:rsidP="00F07F64" w:rsidR="00F07F64">
      <w:pPr>
        <w:jc w:val="both"/>
        <w:rPr>
          <w:rFonts w:hAnsi="Sylfaen" w:ascii="Sylfaen"/>
          <w:sz w:val="24"/>
          <w:szCs w:val="24"/>
        </w:rPr>
      </w:pPr>
    </w:p>
    <w:p w:rsidRDefault="00F07F64" w:rsidP="00F07F64" w:rsidR="00F07F64">
      <w:pPr>
        <w:jc w:val="both"/>
        <w:rPr>
          <w:rFonts w:hAnsi="Sylfaen" w:ascii="Sylfaen"/>
          <w:sz w:val="24"/>
          <w:szCs w:val="24"/>
        </w:rPr>
      </w:pPr>
      <w:r>
        <w:rPr>
          <w:rFonts w:hAnsi="Sylfaen" w:ascii="Sylfaen"/>
          <w:sz w:val="24"/>
          <w:szCs w:val="24"/>
        </w:rPr>
        <w:t xml:space="preserve">d). Priključno vozilo marke KOGELAN tip AN 18 </w:t>
      </w:r>
    </w:p>
    <w:p w:rsidRDefault="00F07F64" w:rsidP="00F243E5" w:rsidR="00F243E5">
      <w:pPr>
        <w:ind w:firstLine="709" w:left="709"/>
        <w:jc w:val="both"/>
        <w:rPr>
          <w:rFonts w:hAnsi="Sylfaen" w:ascii="Sylfaen"/>
          <w:sz w:val="24"/>
          <w:szCs w:val="24"/>
        </w:rPr>
      </w:pPr>
      <w:r>
        <w:rPr>
          <w:rFonts w:hAnsi="Sylfaen" w:ascii="Sylfaen"/>
          <w:sz w:val="24"/>
          <w:szCs w:val="24"/>
        </w:rPr>
        <w:t>proizveden 1997. god., procijenjen sa 4.977,09 kn</w:t>
      </w:r>
    </w:p>
    <w:p w:rsidRDefault="0052629C" w:rsidP="00730844" w:rsidR="0052629C">
      <w:pPr>
        <w:jc w:val="both"/>
        <w:rPr>
          <w:rFonts w:hAnsi="Sylfaen" w:ascii="Sylfaen"/>
          <w:sz w:val="24"/>
          <w:szCs w:val="24"/>
        </w:rPr>
      </w:pPr>
    </w:p>
    <w:p w:rsidRDefault="00CF04B2" w:rsidP="00730844" w:rsidR="009847DF">
      <w:pPr>
        <w:jc w:val="both"/>
        <w:rPr>
          <w:rFonts w:hAnsi="Sylfaen" w:ascii="Sylfaen"/>
          <w:sz w:val="24"/>
          <w:szCs w:val="24"/>
        </w:rPr>
      </w:pPr>
      <w:r>
        <w:rPr>
          <w:rFonts w:hAnsi="Sylfaen" w:ascii="Sylfaen"/>
          <w:sz w:val="24"/>
          <w:szCs w:val="24"/>
        </w:rPr>
        <w:t xml:space="preserve">DOKAZ: </w:t>
      </w:r>
      <w:r w:rsidR="0039358F">
        <w:rPr>
          <w:rFonts w:hAnsi="Sylfaen" w:ascii="Sylfaen"/>
          <w:sz w:val="24"/>
          <w:szCs w:val="24"/>
        </w:rPr>
        <w:t xml:space="preserve">- </w:t>
      </w:r>
      <w:r w:rsidR="009847DF">
        <w:rPr>
          <w:rFonts w:hAnsi="Sylfaen" w:ascii="Sylfaen"/>
          <w:sz w:val="24"/>
          <w:szCs w:val="24"/>
        </w:rPr>
        <w:t xml:space="preserve">Rješenje Općinskog suda u Novom Zagrebu, Stalna služna u Samoboru, </w:t>
      </w:r>
    </w:p>
    <w:p w:rsidRDefault="009847DF" w:rsidP="009847DF" w:rsidR="00CF04B2">
      <w:pPr>
        <w:ind w:firstLine="709"/>
        <w:jc w:val="both"/>
        <w:rPr>
          <w:rFonts w:hAnsi="Sylfaen" w:ascii="Sylfaen"/>
          <w:sz w:val="24"/>
          <w:szCs w:val="24"/>
        </w:rPr>
      </w:pPr>
      <w:r>
        <w:rPr>
          <w:rFonts w:hAnsi="Sylfaen" w:ascii="Sylfaen"/>
          <w:sz w:val="24"/>
          <w:szCs w:val="24"/>
        </w:rPr>
        <w:t xml:space="preserve">    posl. br: Ovr-26240/15 (ranije Ovr-769/13 i Ovr 736/13) od dana 14.10.2015. god.</w:t>
      </w:r>
      <w:r w:rsidR="00C63D98">
        <w:rPr>
          <w:rFonts w:hAnsi="Sylfaen" w:ascii="Sylfaen"/>
          <w:sz w:val="24"/>
          <w:szCs w:val="24"/>
        </w:rPr>
        <w:t xml:space="preserve"> </w:t>
      </w:r>
    </w:p>
    <w:p w:rsidRDefault="00C63D98" w:rsidP="009847DF" w:rsidR="00C63D98">
      <w:pPr>
        <w:ind w:firstLine="709"/>
        <w:jc w:val="both"/>
        <w:rPr>
          <w:rFonts w:hAnsi="Sylfaen" w:ascii="Sylfaen"/>
          <w:sz w:val="24"/>
          <w:szCs w:val="24"/>
        </w:rPr>
      </w:pPr>
      <w:r>
        <w:rPr>
          <w:rFonts w:hAnsi="Sylfaen" w:ascii="Sylfaen"/>
          <w:sz w:val="24"/>
          <w:szCs w:val="24"/>
        </w:rPr>
        <w:t xml:space="preserve">    u spisu</w:t>
      </w:r>
    </w:p>
    <w:p w:rsidRDefault="0039358F" w:rsidP="009847DF" w:rsidR="0039358F">
      <w:pPr>
        <w:ind w:firstLine="709"/>
        <w:jc w:val="both"/>
        <w:rPr>
          <w:rFonts w:hAnsi="Sylfaen" w:ascii="Sylfaen"/>
          <w:sz w:val="24"/>
          <w:szCs w:val="24"/>
        </w:rPr>
      </w:pPr>
      <w:r>
        <w:rPr>
          <w:rFonts w:hAnsi="Sylfaen" w:ascii="Sylfaen"/>
          <w:sz w:val="24"/>
          <w:szCs w:val="24"/>
        </w:rPr>
        <w:t xml:space="preserve">    - Rješenjem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w:t>
      </w:r>
    </w:p>
    <w:p w:rsidRDefault="0039358F" w:rsidP="009847DF" w:rsidR="009847DF">
      <w:pPr>
        <w:ind w:firstLine="709"/>
        <w:jc w:val="both"/>
        <w:rPr>
          <w:rFonts w:hAnsi="Sylfaen" w:ascii="Sylfaen"/>
          <w:sz w:val="24"/>
          <w:szCs w:val="24"/>
        </w:rPr>
      </w:pPr>
      <w:r>
        <w:rPr>
          <w:rFonts w:hAnsi="Sylfaen" w:ascii="Sylfaen"/>
          <w:sz w:val="24"/>
          <w:szCs w:val="24"/>
        </w:rPr>
        <w:t xml:space="preserve">     posl. br.: Ovr-7734/</w:t>
      </w:r>
      <w:r w:rsidRPr="000F5951">
        <w:rPr>
          <w:rFonts w:hAnsi="Sylfaen" w:ascii="Sylfaen"/>
          <w:sz w:val="24"/>
          <w:szCs w:val="24"/>
        </w:rPr>
        <w:t>15</w:t>
      </w:r>
      <w:r>
        <w:rPr>
          <w:rFonts w:hAnsi="Sylfaen" w:ascii="Sylfaen"/>
          <w:sz w:val="24"/>
          <w:szCs w:val="24"/>
        </w:rPr>
        <w:t xml:space="preserve"> od dana 17.11.2015. god.</w:t>
      </w:r>
    </w:p>
    <w:p w:rsidRDefault="00C63D98" w:rsidP="00730844" w:rsidR="00CF04B2" w:rsidRPr="00C9672F">
      <w:pPr>
        <w:jc w:val="both"/>
        <w:rPr>
          <w:rFonts w:hAnsi="Sylfaen" w:ascii="Sylfaen"/>
          <w:sz w:val="24"/>
          <w:szCs w:val="24"/>
        </w:rPr>
      </w:pPr>
      <w:r>
        <w:rPr>
          <w:rFonts w:hAnsi="Sylfaen" w:ascii="Sylfaen"/>
          <w:sz w:val="24"/>
          <w:szCs w:val="24"/>
        </w:rPr>
        <w:tab/>
        <w:t xml:space="preserve">    u spisu</w:t>
      </w:r>
    </w:p>
    <w:p w:rsidRDefault="00255832" w:rsidP="00C9672F" w:rsidR="0039358F">
      <w:pPr>
        <w:jc w:val="both"/>
        <w:rPr>
          <w:rFonts w:hAnsi="Sylfaen" w:ascii="Sylfaen"/>
          <w:sz w:val="24"/>
          <w:szCs w:val="24"/>
        </w:rPr>
      </w:pPr>
      <w:r>
        <w:rPr>
          <w:rFonts w:hAnsi="Sylfaen" w:ascii="Sylfaen"/>
          <w:sz w:val="24"/>
          <w:szCs w:val="24"/>
        </w:rPr>
        <w:tab/>
        <w:t xml:space="preserve">   - </w:t>
      </w:r>
      <w:r w:rsidR="005A7E47">
        <w:rPr>
          <w:rFonts w:hAnsi="Sylfaen" w:ascii="Sylfaen"/>
          <w:sz w:val="24"/>
          <w:szCs w:val="24"/>
        </w:rPr>
        <w:t>poziv Trgovačkog suda u Zagrebu, posl. br.: Ovr-32/2016 od dana 04.02.2016.</w:t>
      </w:r>
    </w:p>
    <w:p w:rsidRDefault="005A7E47" w:rsidP="00C9672F" w:rsidR="005A7E47">
      <w:pPr>
        <w:jc w:val="both"/>
        <w:rPr>
          <w:rFonts w:hAnsi="Sylfaen" w:ascii="Sylfaen"/>
          <w:sz w:val="24"/>
          <w:szCs w:val="24"/>
        </w:rPr>
      </w:pPr>
      <w:r>
        <w:rPr>
          <w:rFonts w:hAnsi="Sylfaen" w:ascii="Sylfaen"/>
          <w:sz w:val="24"/>
          <w:szCs w:val="24"/>
        </w:rPr>
        <w:tab/>
        <w:t xml:space="preserve">   - podnesak stečajnog dužnika od dana 19</w:t>
      </w:r>
      <w:r w:rsidR="00110A16">
        <w:rPr>
          <w:rFonts w:hAnsi="Sylfaen" w:ascii="Sylfaen"/>
          <w:sz w:val="24"/>
          <w:szCs w:val="24"/>
        </w:rPr>
        <w:t>.</w:t>
      </w:r>
      <w:r>
        <w:rPr>
          <w:rFonts w:hAnsi="Sylfaen" w:ascii="Sylfaen"/>
          <w:sz w:val="24"/>
          <w:szCs w:val="24"/>
        </w:rPr>
        <w:t>02.2016. god.</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jc w:val="both"/>
        <w:rPr>
          <w:rFonts w:hAnsi="Sylfaen" w:ascii="Sylfaen"/>
          <w:sz w:val="24"/>
          <w:szCs w:val="24"/>
        </w:rPr>
      </w:pPr>
      <w:r>
        <w:rPr>
          <w:rFonts w:hAnsi="Sylfaen" w:ascii="Sylfaen"/>
          <w:sz w:val="24"/>
          <w:szCs w:val="24"/>
        </w:rPr>
        <w:tab/>
        <w:t xml:space="preserve">  - zaključak Trgovačkog suda u Zagrebu, posl. br.: Ovr-32/2016 </w:t>
      </w:r>
    </w:p>
    <w:p w:rsidRDefault="00110A16" w:rsidP="00110A16" w:rsidR="00110A16">
      <w:pPr>
        <w:ind w:firstLine="709"/>
        <w:jc w:val="both"/>
        <w:rPr>
          <w:rFonts w:hAnsi="Sylfaen" w:ascii="Sylfaen"/>
          <w:sz w:val="24"/>
          <w:szCs w:val="24"/>
        </w:rPr>
      </w:pPr>
      <w:r>
        <w:rPr>
          <w:rFonts w:hAnsi="Sylfaen" w:ascii="Sylfaen"/>
          <w:sz w:val="24"/>
          <w:szCs w:val="24"/>
        </w:rPr>
        <w:t xml:space="preserve">    od dana 03.03.2016.</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xml:space="preserve">  - podnesak stečajnog dužnika od dana 01.04.2016. god.</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xml:space="preserve">- rješenje i zaključak Trgovačkog suda u Zagrebu, posl. br.: Ovr-32/2016 </w:t>
      </w:r>
    </w:p>
    <w:p w:rsidRDefault="00110A16" w:rsidP="00110A16" w:rsidR="00110A16">
      <w:pPr>
        <w:ind w:firstLine="709"/>
        <w:jc w:val="both"/>
        <w:rPr>
          <w:rFonts w:hAnsi="Sylfaen" w:ascii="Sylfaen"/>
          <w:sz w:val="24"/>
          <w:szCs w:val="24"/>
        </w:rPr>
      </w:pPr>
      <w:r>
        <w:rPr>
          <w:rFonts w:hAnsi="Sylfaen" w:ascii="Sylfaen"/>
          <w:sz w:val="24"/>
          <w:szCs w:val="24"/>
        </w:rPr>
        <w:t xml:space="preserve">    od dana 05.04.2016.</w:t>
      </w:r>
      <w:r w:rsidR="00CF3D39" w:rsidRPr="00CF3D39">
        <w:rPr>
          <w:rFonts w:hAnsi="Sylfaen" w:ascii="Sylfaen"/>
          <w:sz w:val="24"/>
          <w:szCs w:val="24"/>
        </w:rPr>
        <w:t xml:space="preserve">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lastRenderedPageBreak/>
        <w:t>- dopis društva ZITA d.o.o. po punomoćniku od dana 18.04.2016. god.</w:t>
      </w:r>
      <w:r w:rsidR="00CF3D39" w:rsidRPr="00CF3D39">
        <w:rPr>
          <w:rFonts w:hAnsi="Sylfaen" w:ascii="Sylfaen"/>
          <w:sz w:val="24"/>
          <w:szCs w:val="24"/>
        </w:rPr>
        <w:t xml:space="preserve"> </w:t>
      </w:r>
      <w:r w:rsidR="00CF3D39">
        <w:rPr>
          <w:rFonts w:hAnsi="Sylfaen" w:ascii="Sylfaen"/>
          <w:sz w:val="24"/>
          <w:szCs w:val="24"/>
        </w:rPr>
        <w:t>u spisu</w:t>
      </w:r>
    </w:p>
    <w:p w:rsidRDefault="00814C76" w:rsidP="00110A16" w:rsidR="00814C76">
      <w:pPr>
        <w:ind w:firstLine="709"/>
        <w:jc w:val="both"/>
        <w:rPr>
          <w:rFonts w:hAnsi="Sylfaen" w:ascii="Sylfaen"/>
          <w:sz w:val="24"/>
          <w:szCs w:val="24"/>
        </w:rPr>
      </w:pPr>
      <w:r>
        <w:rPr>
          <w:rFonts w:hAnsi="Sylfaen" w:ascii="Sylfaen"/>
          <w:sz w:val="24"/>
          <w:szCs w:val="24"/>
        </w:rPr>
        <w:t xml:space="preserve">- e-mail prepiska </w:t>
      </w:r>
      <w:r w:rsidR="00CF3D39">
        <w:rPr>
          <w:rFonts w:hAnsi="Sylfaen" w:ascii="Sylfaen"/>
          <w:sz w:val="24"/>
          <w:szCs w:val="24"/>
        </w:rPr>
        <w:t>u spisu</w:t>
      </w:r>
    </w:p>
    <w:p w:rsidRDefault="00110A16" w:rsidP="00110A16" w:rsidR="00110A16">
      <w:pPr>
        <w:ind w:firstLine="709"/>
        <w:jc w:val="both"/>
        <w:rPr>
          <w:rFonts w:hAnsi="Sylfaen" w:ascii="Sylfaen"/>
          <w:sz w:val="24"/>
          <w:szCs w:val="24"/>
        </w:rPr>
      </w:pPr>
      <w:r>
        <w:rPr>
          <w:rFonts w:hAnsi="Sylfaen" w:ascii="Sylfaen"/>
          <w:sz w:val="24"/>
          <w:szCs w:val="24"/>
        </w:rPr>
        <w:t>- Prijedlog za upis brisanja Fine od dana 26.07.2016. god.</w:t>
      </w:r>
      <w:r w:rsidR="00CF3D39" w:rsidRPr="00CF3D39">
        <w:rPr>
          <w:rFonts w:hAnsi="Sylfaen" w:ascii="Sylfaen"/>
          <w:sz w:val="24"/>
          <w:szCs w:val="24"/>
        </w:rPr>
        <w:t xml:space="preserve"> </w:t>
      </w:r>
      <w:r w:rsidR="00CF3D39">
        <w:rPr>
          <w:rFonts w:hAnsi="Sylfaen" w:ascii="Sylfaen"/>
          <w:sz w:val="24"/>
          <w:szCs w:val="24"/>
        </w:rPr>
        <w:t>u spisu</w:t>
      </w:r>
    </w:p>
    <w:p w:rsidRDefault="00F07F64" w:rsidP="00110A16" w:rsidR="00F07F64">
      <w:pPr>
        <w:ind w:firstLine="709"/>
        <w:jc w:val="both"/>
        <w:rPr>
          <w:rFonts w:hAnsi="Sylfaen" w:ascii="Sylfaen"/>
          <w:sz w:val="24"/>
          <w:szCs w:val="24"/>
        </w:rPr>
      </w:pPr>
      <w:r>
        <w:rPr>
          <w:rFonts w:hAnsi="Sylfaen" w:ascii="Sylfaen"/>
          <w:sz w:val="24"/>
          <w:szCs w:val="24"/>
        </w:rPr>
        <w:t>- Nalazi i mišljenja stalnog sudskog vještaka za naprijed navedena 4 vozila</w:t>
      </w:r>
    </w:p>
    <w:p w:rsidRDefault="00460FF0" w:rsidP="00C9672F" w:rsidR="00460FF0">
      <w:pPr>
        <w:jc w:val="both"/>
        <w:rPr>
          <w:rFonts w:hAnsi="Sylfaen" w:ascii="Sylfaen"/>
          <w:sz w:val="24"/>
          <w:szCs w:val="24"/>
        </w:rPr>
      </w:pPr>
    </w:p>
    <w:p w:rsidRDefault="00C9672F" w:rsidP="00C9672F" w:rsidR="00C9672F">
      <w:pPr>
        <w:jc w:val="both"/>
        <w:rPr>
          <w:rFonts w:hAnsi="Sylfaen" w:ascii="Sylfaen"/>
          <w:sz w:val="24"/>
          <w:szCs w:val="24"/>
        </w:rPr>
      </w:pPr>
      <w:r w:rsidRPr="00C9672F">
        <w:rPr>
          <w:rFonts w:hAnsi="Sylfaen" w:ascii="Sylfaen"/>
          <w:sz w:val="24"/>
          <w:szCs w:val="24"/>
        </w:rPr>
        <w:t>4b</w:t>
      </w:r>
      <w:r>
        <w:rPr>
          <w:rFonts w:hAnsi="Sylfaen" w:ascii="Sylfaen"/>
          <w:sz w:val="24"/>
          <w:szCs w:val="24"/>
        </w:rPr>
        <w:t>/. Obavještava se taj sud da sam zaprimila Obavijest o razlučnom pravu od dana 01.09.2014. god. (zaprimljeno dana 04.09.2014. god.) razlučnog vjerovnika društva TINLES d.o.o., Križevec 18, Stranice, Republika Slovenija, OIB: 23679022106, zastupan po Antunu Šagovac, odvjetniku iz Velike Gorice i to na sljedećim motornim vozilima:</w:t>
      </w:r>
    </w:p>
    <w:p w:rsidRDefault="00C9672F" w:rsidP="00C9672F" w:rsidR="00C9672F">
      <w:pPr>
        <w:ind w:firstLine="709" w:left="709"/>
        <w:jc w:val="both"/>
        <w:rPr>
          <w:rFonts w:hAnsi="Sylfaen" w:ascii="Sylfaen"/>
          <w:sz w:val="24"/>
          <w:szCs w:val="24"/>
        </w:rPr>
      </w:pPr>
      <w:r>
        <w:rPr>
          <w:rFonts w:hAnsi="Sylfaen" w:ascii="Sylfaen"/>
          <w:sz w:val="24"/>
          <w:szCs w:val="24"/>
        </w:rPr>
        <w:t xml:space="preserve">a). Osobni automobil marke CITROEN tip C5 SX 2.2 HDI, </w:t>
      </w:r>
    </w:p>
    <w:p w:rsidRDefault="00C9672F" w:rsidP="00C9672F" w:rsidR="00C9672F">
      <w:pPr>
        <w:ind w:firstLine="709" w:left="709"/>
        <w:jc w:val="both"/>
        <w:rPr>
          <w:rFonts w:hAnsi="Sylfaen" w:ascii="Sylfaen"/>
          <w:sz w:val="24"/>
          <w:szCs w:val="24"/>
        </w:rPr>
      </w:pPr>
      <w:r>
        <w:rPr>
          <w:rFonts w:hAnsi="Sylfaen" w:ascii="Sylfaen"/>
          <w:sz w:val="24"/>
          <w:szCs w:val="24"/>
        </w:rPr>
        <w:t>proizveden 2002. god., procijenjen sa 25.000,00 kn</w:t>
      </w:r>
    </w:p>
    <w:p w:rsidRDefault="00C9672F" w:rsidP="00C9672F" w:rsidR="00C9672F">
      <w:pPr>
        <w:ind w:firstLine="709" w:left="709"/>
        <w:jc w:val="both"/>
        <w:rPr>
          <w:rFonts w:hAnsi="Sylfaen" w:ascii="Sylfaen"/>
          <w:sz w:val="24"/>
          <w:szCs w:val="24"/>
        </w:rPr>
      </w:pPr>
      <w:r>
        <w:rPr>
          <w:rFonts w:hAnsi="Sylfaen" w:ascii="Sylfaen"/>
          <w:sz w:val="24"/>
          <w:szCs w:val="24"/>
        </w:rPr>
        <w:t xml:space="preserve">b). Teretni automobil marke SCANIA tip 124 G 420, </w:t>
      </w:r>
    </w:p>
    <w:p w:rsidRDefault="00C9672F" w:rsidP="00C9672F" w:rsidR="00C9672F">
      <w:pPr>
        <w:ind w:firstLine="709" w:left="709"/>
        <w:jc w:val="both"/>
        <w:rPr>
          <w:rFonts w:hAnsi="Sylfaen" w:ascii="Sylfaen"/>
          <w:sz w:val="24"/>
          <w:szCs w:val="24"/>
        </w:rPr>
      </w:pPr>
      <w:r>
        <w:rPr>
          <w:rFonts w:hAnsi="Sylfaen" w:ascii="Sylfaen"/>
          <w:sz w:val="24"/>
          <w:szCs w:val="24"/>
        </w:rPr>
        <w:t>proizveden 2000. god., procijenjen sa 250.000,00 kn</w:t>
      </w:r>
    </w:p>
    <w:p w:rsidRDefault="00C9672F" w:rsidP="00730844" w:rsidR="00C9672F" w:rsidRPr="00C9672F">
      <w:pPr>
        <w:jc w:val="both"/>
        <w:rPr>
          <w:rFonts w:hAnsi="Sylfaen" w:ascii="Sylfaen"/>
          <w:sz w:val="24"/>
          <w:szCs w:val="24"/>
        </w:rPr>
      </w:pPr>
    </w:p>
    <w:p w:rsidRDefault="00C9672F" w:rsidP="00730844" w:rsidR="00C9672F">
      <w:pPr>
        <w:jc w:val="both"/>
        <w:rPr>
          <w:rFonts w:hAnsi="Sylfaen" w:ascii="Sylfaen"/>
          <w:sz w:val="24"/>
          <w:szCs w:val="24"/>
        </w:rPr>
      </w:pPr>
      <w:r w:rsidRPr="00C9672F">
        <w:rPr>
          <w:rFonts w:hAnsi="Sylfaen" w:ascii="Sylfaen"/>
          <w:sz w:val="24"/>
          <w:szCs w:val="24"/>
        </w:rPr>
        <w:t>Nav</w:t>
      </w:r>
      <w:r>
        <w:rPr>
          <w:rFonts w:hAnsi="Sylfaen" w:ascii="Sylfaen"/>
          <w:sz w:val="24"/>
          <w:szCs w:val="24"/>
        </w:rPr>
        <w:t>edeno razlučno pravo razlučni vjerovnik temelji na rješenju o ovrsi Općinskog suda u Samoboru, posl. br. Ovr-493/13 o</w:t>
      </w:r>
      <w:r w:rsidR="00287D61">
        <w:rPr>
          <w:rFonts w:hAnsi="Sylfaen" w:ascii="Sylfaen"/>
          <w:sz w:val="24"/>
          <w:szCs w:val="24"/>
        </w:rPr>
        <w:t>d dana 17.05.2013</w:t>
      </w:r>
      <w:r>
        <w:rPr>
          <w:rFonts w:hAnsi="Sylfaen" w:ascii="Sylfaen"/>
          <w:sz w:val="24"/>
          <w:szCs w:val="24"/>
        </w:rPr>
        <w:t>., god., upisano u evidencije Zaključkom FINE, posl. br.: 3582-301/13 od dana 29.05.2013. god.</w:t>
      </w:r>
    </w:p>
    <w:p w:rsidRDefault="00C9672F" w:rsidP="00730844" w:rsidR="00C9672F">
      <w:pPr>
        <w:jc w:val="both"/>
        <w:rPr>
          <w:rFonts w:hAnsi="Sylfaen" w:ascii="Sylfaen"/>
          <w:sz w:val="24"/>
          <w:szCs w:val="24"/>
        </w:rPr>
      </w:pPr>
    </w:p>
    <w:p w:rsidRDefault="00C9672F" w:rsidP="00730844" w:rsidR="00C9672F" w:rsidRPr="00C9672F">
      <w:pPr>
        <w:jc w:val="both"/>
        <w:rPr>
          <w:rFonts w:hAnsi="Sylfaen" w:ascii="Sylfaen"/>
          <w:sz w:val="24"/>
          <w:szCs w:val="24"/>
        </w:rPr>
      </w:pPr>
      <w:r>
        <w:rPr>
          <w:rFonts w:hAnsi="Sylfaen" w:ascii="Sylfaen"/>
          <w:sz w:val="24"/>
          <w:szCs w:val="24"/>
        </w:rPr>
        <w:t xml:space="preserve">I u navedenom slučaju glede razlučnih prava na motornim vozilima obavještava se taj sud budući je prijedlog za otvaranje stečajnog postupka nad stečajnim dužnikom podnesen tom sudu 25.04.2013. god., a rješenje o ovrsi na motornim vozilima doneseno </w:t>
      </w:r>
      <w:r w:rsidR="00287D61">
        <w:rPr>
          <w:rFonts w:hAnsi="Sylfaen" w:ascii="Sylfaen"/>
          <w:sz w:val="24"/>
          <w:szCs w:val="24"/>
        </w:rPr>
        <w:t>17.05.2013. god. to razlučno pravo prestaje sukladno odredbama čl. 97. Stečajnog zakona.</w:t>
      </w:r>
    </w:p>
    <w:p w:rsidRDefault="0050151F" w:rsidP="00287D61" w:rsidR="0050151F">
      <w:pPr>
        <w:jc w:val="both"/>
        <w:rPr>
          <w:rFonts w:hAnsi="Sylfaen" w:ascii="Sylfaen"/>
          <w:sz w:val="24"/>
          <w:szCs w:val="24"/>
        </w:rPr>
      </w:pPr>
    </w:p>
    <w:p w:rsidRDefault="00287D61" w:rsidP="00287D61" w:rsidR="00287D61">
      <w:pPr>
        <w:jc w:val="both"/>
        <w:rPr>
          <w:rFonts w:hAnsi="Sylfaen" w:ascii="Sylfaen"/>
          <w:sz w:val="24"/>
          <w:szCs w:val="24"/>
        </w:rPr>
      </w:pPr>
      <w:r>
        <w:rPr>
          <w:rFonts w:hAnsi="Sylfaen" w:ascii="Sylfaen"/>
          <w:sz w:val="24"/>
          <w:szCs w:val="24"/>
        </w:rPr>
        <w:t>Sukladno navedenome</w:t>
      </w:r>
      <w:r w:rsidR="00110A16">
        <w:rPr>
          <w:rFonts w:hAnsi="Sylfaen" w:ascii="Sylfaen"/>
          <w:sz w:val="24"/>
          <w:szCs w:val="24"/>
        </w:rPr>
        <w:t xml:space="preserve">, naprijed iznesena obustava ovrhe odnosi se i na </w:t>
      </w:r>
      <w:r>
        <w:rPr>
          <w:rFonts w:hAnsi="Sylfaen" w:ascii="Sylfaen"/>
          <w:sz w:val="24"/>
          <w:szCs w:val="24"/>
        </w:rPr>
        <w:t xml:space="preserve"> II ovrhovoditelj</w:t>
      </w:r>
      <w:r w:rsidR="00110A16">
        <w:rPr>
          <w:rFonts w:hAnsi="Sylfaen" w:ascii="Sylfaen"/>
          <w:sz w:val="24"/>
          <w:szCs w:val="24"/>
        </w:rPr>
        <w:t>a</w:t>
      </w:r>
      <w:r>
        <w:rPr>
          <w:rFonts w:hAnsi="Sylfaen" w:ascii="Sylfaen"/>
          <w:sz w:val="24"/>
          <w:szCs w:val="24"/>
        </w:rPr>
        <w:t xml:space="preserve"> TINLES d.o.o. </w:t>
      </w:r>
      <w:r w:rsidR="00F243E5">
        <w:rPr>
          <w:rFonts w:hAnsi="Sylfaen" w:ascii="Sylfaen"/>
          <w:sz w:val="24"/>
          <w:szCs w:val="24"/>
        </w:rPr>
        <w:t>koje društvo nema svojstvo razlučnog vjerovnika na motornim vozilima.</w:t>
      </w:r>
    </w:p>
    <w:p w:rsidRDefault="00DE0556" w:rsidP="00DE0556" w:rsidR="00DE0556">
      <w:pPr>
        <w:jc w:val="both"/>
        <w:rPr>
          <w:rFonts w:hAnsi="Sylfaen" w:ascii="Sylfaen"/>
          <w:sz w:val="24"/>
          <w:szCs w:val="24"/>
        </w:rPr>
      </w:pPr>
    </w:p>
    <w:p w:rsidRDefault="00E10DD3" w:rsidP="00730844" w:rsidR="00DE0556" w:rsidRPr="009269C1">
      <w:pPr>
        <w:jc w:val="both"/>
        <w:rPr>
          <w:rFonts w:hAnsi="Sylfaen" w:ascii="Sylfaen"/>
          <w:b/>
          <w:i/>
          <w:sz w:val="24"/>
          <w:szCs w:val="24"/>
          <w:u w:val="single"/>
        </w:rPr>
      </w:pPr>
      <w:r w:rsidRPr="009269C1">
        <w:rPr>
          <w:rFonts w:hAnsi="Sylfaen" w:ascii="Sylfaen"/>
          <w:b/>
          <w:i/>
          <w:sz w:val="24"/>
          <w:szCs w:val="24"/>
          <w:u w:val="single"/>
        </w:rPr>
        <w:t>Procjena nekretnina od strane stalnog sudskog vještaka</w:t>
      </w:r>
    </w:p>
    <w:p w:rsidRDefault="002A37C5" w:rsidP="00730844" w:rsidR="002A37C5">
      <w:pPr>
        <w:jc w:val="both"/>
        <w:rPr>
          <w:rFonts w:hAnsi="Sylfaen" w:ascii="Sylfaen"/>
          <w:sz w:val="24"/>
          <w:szCs w:val="24"/>
        </w:rPr>
      </w:pPr>
    </w:p>
    <w:p w:rsidRDefault="00E10DD3" w:rsidP="00730844" w:rsidR="00C94418">
      <w:pPr>
        <w:jc w:val="both"/>
        <w:rPr>
          <w:rFonts w:hAnsi="Sylfaen" w:ascii="Sylfaen"/>
          <w:sz w:val="24"/>
          <w:szCs w:val="24"/>
        </w:rPr>
      </w:pPr>
      <w:r>
        <w:rPr>
          <w:rFonts w:hAnsi="Sylfaen" w:ascii="Sylfaen"/>
          <w:sz w:val="24"/>
          <w:szCs w:val="24"/>
        </w:rPr>
        <w:t xml:space="preserve">5. Sukladno </w:t>
      </w:r>
      <w:r w:rsidR="00DB1A01">
        <w:rPr>
          <w:rFonts w:hAnsi="Sylfaen" w:ascii="Sylfaen"/>
        </w:rPr>
        <w:t xml:space="preserve">jednoglasno donesenoj </w:t>
      </w:r>
      <w:r>
        <w:rPr>
          <w:rFonts w:hAnsi="Sylfaen" w:ascii="Sylfaen"/>
          <w:sz w:val="24"/>
          <w:szCs w:val="24"/>
        </w:rPr>
        <w:t xml:space="preserve">točki 4. odluke skupštine vjerovnika na izvještajnom ročištu održanom dana 28.08.2014. god. obavještava se taj sud da je procjena nekretnina u vlasništvu stečajnog dužnika, upisanih u </w:t>
      </w:r>
      <w:r w:rsidRPr="002A37C5">
        <w:rPr>
          <w:rFonts w:hAnsi="Sylfaen" w:ascii="Sylfaen"/>
          <w:sz w:val="24"/>
          <w:szCs w:val="24"/>
        </w:rPr>
        <w:t xml:space="preserve">zk.ul.br. 3384 i zk.ul.br. 3390, sve k.o. </w:t>
      </w:r>
      <w:r>
        <w:rPr>
          <w:rFonts w:hAnsi="Sylfaen" w:ascii="Sylfaen"/>
          <w:sz w:val="24"/>
          <w:szCs w:val="24"/>
        </w:rPr>
        <w:t xml:space="preserve">Domaslovec, a koja će se nakon brisanja upisanih založnih prava prodavati sukladno čl. 158. Stečajnog zakona, povjerila stalnom sudskom vještaku </w:t>
      </w:r>
      <w:r w:rsidR="00C94418">
        <w:rPr>
          <w:rFonts w:hAnsi="Sylfaen" w:ascii="Sylfaen"/>
          <w:sz w:val="24"/>
          <w:szCs w:val="24"/>
        </w:rPr>
        <w:t>Davoru Petračić, dipl. ing. građ. iz tvrtke PETRAČIĆ – projekt d.o.o. iz Karlovca.</w:t>
      </w:r>
    </w:p>
    <w:p w:rsidRDefault="00C94418" w:rsidP="00730844" w:rsidR="00C94418">
      <w:pPr>
        <w:jc w:val="both"/>
        <w:rPr>
          <w:rFonts w:hAnsi="Sylfaen" w:ascii="Sylfaen"/>
          <w:sz w:val="24"/>
          <w:szCs w:val="24"/>
        </w:rPr>
      </w:pPr>
    </w:p>
    <w:p w:rsidRDefault="00C94418" w:rsidP="00730844" w:rsidR="00C94418" w:rsidRPr="00DB1A01">
      <w:pPr>
        <w:jc w:val="both"/>
        <w:rPr>
          <w:rFonts w:hAnsi="Sylfaen" w:ascii="Sylfaen"/>
          <w:sz w:val="24"/>
          <w:szCs w:val="24"/>
        </w:rPr>
      </w:pPr>
      <w:r w:rsidRPr="00DB1A01">
        <w:rPr>
          <w:rFonts w:hAnsi="Sylfaen" w:ascii="Sylfaen"/>
          <w:sz w:val="24"/>
          <w:szCs w:val="24"/>
        </w:rPr>
        <w:t>Sukladno iznesenome, stalni sudski vještak izradio je dva Elaborata tr</w:t>
      </w:r>
      <w:r w:rsidR="00DB1A01" w:rsidRPr="00DB1A01">
        <w:rPr>
          <w:rFonts w:hAnsi="Sylfaen" w:ascii="Sylfaen"/>
          <w:sz w:val="24"/>
          <w:szCs w:val="24"/>
        </w:rPr>
        <w:t>ži</w:t>
      </w:r>
      <w:r w:rsidRPr="00DB1A01">
        <w:rPr>
          <w:rFonts w:hAnsi="Sylfaen" w:ascii="Sylfaen"/>
          <w:sz w:val="24"/>
          <w:szCs w:val="24"/>
        </w:rPr>
        <w:t>šne vrijednosti nekretnina</w:t>
      </w:r>
      <w:r w:rsidR="00DB1A01" w:rsidRPr="00DB1A01">
        <w:rPr>
          <w:rFonts w:hAnsi="Sylfaen" w:ascii="Sylfaen"/>
          <w:sz w:val="24"/>
          <w:szCs w:val="24"/>
        </w:rPr>
        <w:t xml:space="preserve"> br. 2014363 i br. 2014364.</w:t>
      </w:r>
    </w:p>
    <w:p w:rsidRDefault="00DB1A01" w:rsidP="00730844" w:rsidR="00DB1A01" w:rsidRPr="00DB1A01">
      <w:pPr>
        <w:jc w:val="both"/>
        <w:rPr>
          <w:rFonts w:hAnsi="Sylfaen" w:ascii="Sylfaen"/>
          <w:sz w:val="24"/>
          <w:szCs w:val="24"/>
        </w:rPr>
      </w:pPr>
    </w:p>
    <w:p w:rsidRDefault="00DB1A01" w:rsidP="00DB1A01" w:rsidR="00DB1A01" w:rsidRPr="00DB1A01">
      <w:pPr>
        <w:suppressAutoHyphens w:val="false"/>
        <w:jc w:val="both"/>
        <w:rPr>
          <w:rFonts w:hAnsi="Sylfaen" w:ascii="Sylfaen"/>
          <w:sz w:val="24"/>
          <w:szCs w:val="24"/>
        </w:rPr>
      </w:pPr>
      <w:r w:rsidRPr="00DB1A01">
        <w:rPr>
          <w:rFonts w:hAnsi="Sylfaen" w:ascii="Sylfaen"/>
          <w:sz w:val="24"/>
          <w:szCs w:val="24"/>
        </w:rPr>
        <w:t>Sukladno Elaboratu tržišne vrijednosti nekretnina br. 2014363 nekretnina upisana u zk.ul.br. 3384, k.o. Domoslavec kao ″zk.č.br. 1004/5 – Pašnjak – ukupne površine 655 m2″ po katastarskoj izmjeri 489/12, k.o. Domaslovec procijenjena je na iznos od 34.800,00 EUR-a ili 267.000,00 kn.</w:t>
      </w:r>
    </w:p>
    <w:p w:rsidRDefault="00DB1A01" w:rsidP="00DB1A01" w:rsidR="00DB1A01" w:rsidRPr="00DB1A01">
      <w:pPr>
        <w:suppressAutoHyphens w:val="false"/>
        <w:jc w:val="both"/>
        <w:rPr>
          <w:rFonts w:hAnsi="Sylfaen" w:ascii="Sylfaen"/>
          <w:sz w:val="24"/>
          <w:szCs w:val="24"/>
        </w:rPr>
      </w:pPr>
    </w:p>
    <w:p w:rsidRDefault="00DB1A01" w:rsidP="00DB1A01" w:rsidR="00DB1A01" w:rsidRPr="00DB1A01">
      <w:pPr>
        <w:suppressAutoHyphens w:val="false"/>
        <w:jc w:val="both"/>
        <w:rPr>
          <w:rFonts w:hAnsi="Sylfaen" w:ascii="Sylfaen"/>
          <w:sz w:val="24"/>
          <w:szCs w:val="24"/>
        </w:rPr>
      </w:pPr>
      <w:r w:rsidRPr="00DB1A01">
        <w:rPr>
          <w:rFonts w:hAnsi="Sylfaen" w:ascii="Sylfaen"/>
          <w:sz w:val="24"/>
          <w:szCs w:val="24"/>
        </w:rPr>
        <w:lastRenderedPageBreak/>
        <w:t>Sukladno Elaboratu tržišne vrijednosti nekretnina br. 2014364 nekretnina upisana  u zk.ul.br. 3390, k.o. Domoslavec kao ″zk.č.br. 1004/47 – Pašnjak  – ukupne površine 655 m2″</w:t>
      </w:r>
    </w:p>
    <w:p w:rsidRDefault="00DB1A01" w:rsidP="00DB1A01" w:rsidR="00DB1A01">
      <w:pPr>
        <w:suppressAutoHyphens w:val="false"/>
        <w:jc w:val="both"/>
        <w:rPr>
          <w:rFonts w:hAnsi="Sylfaen" w:ascii="Sylfaen"/>
          <w:sz w:val="24"/>
          <w:szCs w:val="24"/>
        </w:rPr>
      </w:pPr>
      <w:r w:rsidRPr="00DB1A01">
        <w:rPr>
          <w:rFonts w:hAnsi="Sylfaen" w:ascii="Sylfaen"/>
          <w:sz w:val="24"/>
          <w:szCs w:val="24"/>
        </w:rPr>
        <w:t>katastarskoj izmjeri 489/33, k.o. Domaslovec procijenjena je na iznos od 34.800,00 EUR-a ili 267.000,00 kn.</w:t>
      </w:r>
    </w:p>
    <w:p w:rsidRDefault="00DB1A01" w:rsidP="00DB1A01" w:rsidR="00DB1A01" w:rsidRPr="00DB1A01">
      <w:pPr>
        <w:suppressAutoHyphens w:val="false"/>
        <w:jc w:val="both"/>
        <w:rPr>
          <w:rFonts w:hAnsi="Sylfaen" w:ascii="Sylfaen"/>
          <w:sz w:val="24"/>
          <w:szCs w:val="24"/>
        </w:rPr>
      </w:pPr>
    </w:p>
    <w:p w:rsidRDefault="00DB1A01" w:rsidP="00730844" w:rsidR="00DB1A01" w:rsidRPr="00DB1A01">
      <w:pPr>
        <w:jc w:val="both"/>
        <w:rPr>
          <w:rFonts w:hAnsi="Sylfaen" w:ascii="Sylfaen"/>
          <w:sz w:val="24"/>
          <w:szCs w:val="24"/>
        </w:rPr>
      </w:pPr>
      <w:r w:rsidRPr="00DB1A01">
        <w:rPr>
          <w:rFonts w:hAnsi="Sylfaen" w:ascii="Sylfaen"/>
          <w:sz w:val="24"/>
          <w:szCs w:val="24"/>
        </w:rPr>
        <w:t>Nakon brisanja zabilježbi ovrhe na navedenim nekretninama sukladno čl. 97. Stečajnog zakona iste će sukladno jednoglasno donesenoj točki 3. odluke skupštine vjerovnika na izvještajnom ročištu održanom dana 28.08.2014. god. biti prodavane sukladno čl. 158. Stečajnog zakona, o čemu će se po ispunjenju uvjeta detaljno obavijestiti stečajni sud.</w:t>
      </w:r>
    </w:p>
    <w:p w:rsidRDefault="00E10DD3" w:rsidP="00730844" w:rsidR="002A37C5">
      <w:pPr>
        <w:jc w:val="both"/>
        <w:rPr>
          <w:rFonts w:hAnsi="Sylfaen" w:ascii="Sylfaen"/>
          <w:sz w:val="24"/>
          <w:szCs w:val="24"/>
        </w:rPr>
      </w:pPr>
      <w:r w:rsidRPr="00DB1A01">
        <w:rPr>
          <w:rFonts w:hAnsi="Sylfaen" w:ascii="Sylfaen"/>
          <w:sz w:val="24"/>
          <w:szCs w:val="24"/>
        </w:rPr>
        <w:t xml:space="preserve"> </w:t>
      </w:r>
    </w:p>
    <w:p w:rsidRDefault="00E0263A" w:rsidP="00730844" w:rsidR="00730844" w:rsidRPr="009269C1">
      <w:pPr>
        <w:suppressAutoHyphens w:val="false"/>
        <w:jc w:val="both"/>
        <w:rPr>
          <w:rFonts w:hAnsi="Sylfaen" w:ascii="Sylfaen"/>
          <w:b/>
          <w:i/>
          <w:sz w:val="24"/>
          <w:szCs w:val="24"/>
          <w:u w:val="single"/>
        </w:rPr>
      </w:pPr>
      <w:r w:rsidRPr="009269C1">
        <w:rPr>
          <w:rFonts w:hAnsi="Sylfaen" w:ascii="Sylfaen"/>
          <w:b/>
          <w:i/>
          <w:sz w:val="24"/>
          <w:szCs w:val="24"/>
          <w:u w:val="single"/>
        </w:rPr>
        <w:t>Potraživanja od kupaca</w:t>
      </w:r>
    </w:p>
    <w:p w:rsidRDefault="00E0263A" w:rsidP="00730844" w:rsidR="00E0263A" w:rsidRPr="00882EC1">
      <w:pPr>
        <w:suppressAutoHyphens w:val="false"/>
        <w:jc w:val="both"/>
        <w:rPr>
          <w:rFonts w:hAnsi="Sylfaen" w:ascii="Sylfaen"/>
          <w:sz w:val="24"/>
          <w:szCs w:val="24"/>
        </w:rPr>
      </w:pPr>
    </w:p>
    <w:p w:rsidRDefault="00E0263A" w:rsidP="00E228EE" w:rsidR="00E228EE">
      <w:pPr>
        <w:suppressAutoHyphens w:val="false"/>
        <w:jc w:val="both"/>
        <w:rPr>
          <w:rFonts w:hAnsi="Sylfaen" w:ascii="Sylfaen"/>
          <w:sz w:val="24"/>
          <w:szCs w:val="24"/>
        </w:rPr>
      </w:pPr>
      <w:r>
        <w:rPr>
          <w:rFonts w:hAnsi="Sylfaen" w:ascii="Sylfaen"/>
          <w:sz w:val="24"/>
          <w:szCs w:val="24"/>
        </w:rPr>
        <w:t xml:space="preserve">6. </w:t>
      </w:r>
      <w:r w:rsidR="00730844" w:rsidRPr="00882EC1">
        <w:rPr>
          <w:rFonts w:hAnsi="Sylfaen" w:ascii="Sylfaen"/>
          <w:sz w:val="24"/>
          <w:szCs w:val="24"/>
        </w:rPr>
        <w:t xml:space="preserve">Za </w:t>
      </w:r>
      <w:r>
        <w:rPr>
          <w:rFonts w:hAnsi="Sylfaen" w:ascii="Sylfaen"/>
          <w:sz w:val="24"/>
          <w:szCs w:val="24"/>
        </w:rPr>
        <w:t>naplatu potraživanja od kupaca nakon što nije bilo uplata po opomenama stečajnog dužnika</w:t>
      </w:r>
      <w:r w:rsidR="00730844" w:rsidRPr="00882EC1">
        <w:rPr>
          <w:rFonts w:hAnsi="Sylfaen" w:ascii="Sylfaen"/>
          <w:sz w:val="24"/>
          <w:szCs w:val="24"/>
        </w:rPr>
        <w:t xml:space="preserve"> izdana je punomoć</w:t>
      </w:r>
      <w:r>
        <w:rPr>
          <w:rFonts w:hAnsi="Sylfaen" w:ascii="Sylfaen"/>
          <w:sz w:val="24"/>
          <w:szCs w:val="24"/>
        </w:rPr>
        <w:t xml:space="preserve"> za slanje opomena</w:t>
      </w:r>
      <w:r w:rsidR="00730844" w:rsidRPr="00882EC1">
        <w:rPr>
          <w:rFonts w:hAnsi="Sylfaen" w:ascii="Sylfaen"/>
          <w:sz w:val="24"/>
          <w:szCs w:val="24"/>
        </w:rPr>
        <w:t xml:space="preserve"> Ingi Slijepčević, odvjetnici iz Zagreba, Britanski trg 3.</w:t>
      </w:r>
      <w:r>
        <w:rPr>
          <w:rFonts w:hAnsi="Sylfaen" w:ascii="Sylfaen"/>
          <w:sz w:val="24"/>
          <w:szCs w:val="24"/>
        </w:rPr>
        <w:t xml:space="preserve"> Do danas svi dužnici otklanjaju bilo kakova dugovanja, prije svega pozivajući se na zastaru potraživanju u kojem smjeru nije bilo uplata.</w:t>
      </w:r>
    </w:p>
    <w:p w:rsidRDefault="00814C76" w:rsidP="00E228EE" w:rsidR="00814C76">
      <w:pPr>
        <w:suppressAutoHyphens w:val="false"/>
        <w:jc w:val="both"/>
        <w:rPr>
          <w:rFonts w:hAnsi="Sylfaen" w:ascii="Sylfaen"/>
          <w:b/>
          <w:i/>
          <w:sz w:val="24"/>
          <w:szCs w:val="24"/>
          <w:u w:val="single"/>
        </w:rPr>
      </w:pPr>
    </w:p>
    <w:p w:rsidRDefault="00E0263A" w:rsidP="00E228EE" w:rsidR="00E0263A" w:rsidRPr="00E228EE">
      <w:pPr>
        <w:suppressAutoHyphens w:val="false"/>
        <w:jc w:val="both"/>
        <w:rPr>
          <w:rFonts w:hAnsi="Sylfaen" w:ascii="Sylfaen"/>
          <w:sz w:val="24"/>
          <w:szCs w:val="24"/>
        </w:rPr>
      </w:pPr>
      <w:r w:rsidRPr="009269C1">
        <w:rPr>
          <w:rFonts w:hAnsi="Sylfaen" w:ascii="Sylfaen"/>
          <w:b/>
          <w:i/>
          <w:sz w:val="24"/>
          <w:szCs w:val="24"/>
          <w:u w:val="single"/>
        </w:rPr>
        <w:t>Odbor vjerovnika</w:t>
      </w:r>
    </w:p>
    <w:p w:rsidRDefault="00E0263A" w:rsidP="00730844" w:rsidR="00E0263A" w:rsidRPr="00287D61">
      <w:pPr>
        <w:jc w:val="both"/>
        <w:rPr>
          <w:rFonts w:hAnsi="Sylfaen" w:ascii="Sylfaen"/>
          <w:sz w:val="24"/>
          <w:szCs w:val="24"/>
        </w:rPr>
      </w:pPr>
    </w:p>
    <w:p w:rsidRDefault="00E0263A" w:rsidP="00730844" w:rsidR="00E0263A" w:rsidRPr="00287D61">
      <w:pPr>
        <w:jc w:val="both"/>
        <w:rPr>
          <w:rFonts w:hAnsi="Sylfaen" w:ascii="Sylfaen"/>
          <w:sz w:val="24"/>
          <w:szCs w:val="24"/>
        </w:rPr>
      </w:pPr>
      <w:r w:rsidRPr="00287D61">
        <w:rPr>
          <w:rFonts w:hAnsi="Sylfaen" w:ascii="Sylfaen"/>
          <w:sz w:val="24"/>
          <w:szCs w:val="24"/>
        </w:rPr>
        <w:t>7.</w:t>
      </w:r>
      <w:r w:rsidR="00287D61" w:rsidRPr="00287D61">
        <w:rPr>
          <w:rFonts w:hAnsi="Sylfaen" w:ascii="Sylfaen"/>
          <w:sz w:val="24"/>
          <w:szCs w:val="24"/>
        </w:rPr>
        <w:t xml:space="preserve"> Kako ju nekretnine i pokretnine u vlasništvu stečajnog dužnika predmet ovršnih postupaka koji do danas nisu pravomoćno okončani, a što predst</w:t>
      </w:r>
      <w:r w:rsidR="009269C1">
        <w:rPr>
          <w:rFonts w:hAnsi="Sylfaen" w:ascii="Sylfaen"/>
          <w:sz w:val="24"/>
          <w:szCs w:val="24"/>
        </w:rPr>
        <w:t>av</w:t>
      </w:r>
      <w:r w:rsidR="00287D61" w:rsidRPr="00287D61">
        <w:rPr>
          <w:rFonts w:hAnsi="Sylfaen" w:ascii="Sylfaen"/>
          <w:sz w:val="24"/>
          <w:szCs w:val="24"/>
        </w:rPr>
        <w:t>lja uvjet njihove prodaje u stečajnom postupku u konačnici radi namirenja vjerovnika, predlaže</w:t>
      </w:r>
      <w:r w:rsidR="009269C1">
        <w:rPr>
          <w:rFonts w:hAnsi="Sylfaen" w:ascii="Sylfaen"/>
          <w:sz w:val="24"/>
          <w:szCs w:val="24"/>
        </w:rPr>
        <w:t>no</w:t>
      </w:r>
      <w:r w:rsidR="00287D61" w:rsidRPr="00287D61">
        <w:rPr>
          <w:rFonts w:hAnsi="Sylfaen" w:ascii="Sylfaen"/>
          <w:sz w:val="24"/>
          <w:szCs w:val="24"/>
        </w:rPr>
        <w:t xml:space="preserve"> </w:t>
      </w:r>
      <w:r w:rsidR="009269C1">
        <w:rPr>
          <w:rFonts w:hAnsi="Sylfaen" w:ascii="Sylfaen"/>
          <w:sz w:val="24"/>
          <w:szCs w:val="24"/>
        </w:rPr>
        <w:t>je</w:t>
      </w:r>
      <w:r w:rsidR="00287D61" w:rsidRPr="00287D61">
        <w:rPr>
          <w:rFonts w:hAnsi="Sylfaen" w:ascii="Sylfaen"/>
          <w:sz w:val="24"/>
          <w:szCs w:val="24"/>
        </w:rPr>
        <w:t xml:space="preserve"> sukladno čl. 38.e u svezi s čl. 32 Stečajno</w:t>
      </w:r>
      <w:r w:rsidR="009269C1">
        <w:rPr>
          <w:rFonts w:hAnsi="Sylfaen" w:ascii="Sylfaen"/>
          <w:sz w:val="24"/>
          <w:szCs w:val="24"/>
        </w:rPr>
        <w:t xml:space="preserve">g zakona </w:t>
      </w:r>
      <w:r w:rsidR="00287D61" w:rsidRPr="00287D61">
        <w:rPr>
          <w:rFonts w:hAnsi="Sylfaen" w:ascii="Sylfaen"/>
          <w:sz w:val="24"/>
          <w:szCs w:val="24"/>
        </w:rPr>
        <w:t>sazvati skupštinu vjerovnika na kojoj skupštini b</w:t>
      </w:r>
      <w:r w:rsidR="009269C1">
        <w:rPr>
          <w:rFonts w:hAnsi="Sylfaen" w:ascii="Sylfaen"/>
          <w:sz w:val="24"/>
          <w:szCs w:val="24"/>
        </w:rPr>
        <w:t>i se imenovao odbor vjerovnika te je u navedenom smjeru i održana sjednica Odbora vjerovnika dana 28.01.2016. god. s imenovanjem predsjednika odbora kao i usvajanjem izvješća stečajne upraviteljice.</w:t>
      </w:r>
    </w:p>
    <w:p w:rsidRDefault="00E228EE" w:rsidP="00730844" w:rsidR="00E228EE">
      <w:pPr>
        <w:jc w:val="both"/>
        <w:rPr>
          <w:rFonts w:hAnsi="Sylfaen" w:ascii="Sylfaen"/>
          <w:sz w:val="24"/>
          <w:szCs w:val="24"/>
        </w:rPr>
      </w:pPr>
    </w:p>
    <w:p w:rsidRDefault="00E0263A" w:rsidP="00730844" w:rsidR="00E0263A" w:rsidRPr="009269C1">
      <w:pPr>
        <w:jc w:val="both"/>
        <w:rPr>
          <w:rFonts w:hAnsi="Sylfaen" w:ascii="Sylfaen"/>
          <w:b/>
          <w:i/>
          <w:sz w:val="24"/>
          <w:szCs w:val="24"/>
          <w:u w:val="single"/>
        </w:rPr>
      </w:pPr>
      <w:r w:rsidRPr="009269C1">
        <w:rPr>
          <w:rFonts w:hAnsi="Sylfaen" w:ascii="Sylfaen"/>
          <w:b/>
          <w:i/>
          <w:sz w:val="24"/>
          <w:szCs w:val="24"/>
          <w:u w:val="single"/>
        </w:rPr>
        <w:t>Stanje na žiro računu stečajnog dužnika</w:t>
      </w:r>
    </w:p>
    <w:p w:rsidRDefault="00E0263A" w:rsidP="00730844" w:rsidR="00E0263A">
      <w:pPr>
        <w:jc w:val="both"/>
        <w:rPr>
          <w:rFonts w:hAnsi="Sylfaen" w:ascii="Sylfaen"/>
          <w:sz w:val="24"/>
          <w:szCs w:val="24"/>
        </w:rPr>
      </w:pPr>
    </w:p>
    <w:p w:rsidRDefault="00E0263A" w:rsidP="00730844" w:rsidR="00730844" w:rsidRPr="00882EC1">
      <w:pPr>
        <w:jc w:val="both"/>
        <w:rPr>
          <w:rFonts w:hAnsi="Sylfaen" w:ascii="Sylfaen"/>
          <w:sz w:val="24"/>
          <w:szCs w:val="24"/>
        </w:rPr>
      </w:pPr>
      <w:r>
        <w:rPr>
          <w:rFonts w:hAnsi="Sylfaen" w:ascii="Sylfaen"/>
          <w:sz w:val="24"/>
          <w:szCs w:val="24"/>
        </w:rPr>
        <w:t>8</w:t>
      </w:r>
      <w:r w:rsidR="00730844" w:rsidRPr="00882EC1">
        <w:rPr>
          <w:rFonts w:hAnsi="Sylfaen" w:ascii="Sylfaen"/>
          <w:sz w:val="24"/>
          <w:szCs w:val="24"/>
        </w:rPr>
        <w:t xml:space="preserve">. </w:t>
      </w:r>
      <w:r w:rsidR="00E84706">
        <w:rPr>
          <w:rFonts w:hAnsi="Sylfaen" w:ascii="Sylfaen"/>
          <w:sz w:val="24"/>
          <w:szCs w:val="24"/>
        </w:rPr>
        <w:t>N</w:t>
      </w:r>
      <w:r w:rsidR="00730844" w:rsidRPr="00882EC1">
        <w:rPr>
          <w:rFonts w:hAnsi="Sylfaen" w:ascii="Sylfaen"/>
          <w:sz w:val="24"/>
          <w:szCs w:val="24"/>
        </w:rPr>
        <w:t xml:space="preserve">a žiro računu stečajnog dužnika otvorenom kod Partner banke d.d. Zagreb </w:t>
      </w:r>
      <w:r w:rsidR="00E84706">
        <w:rPr>
          <w:rFonts w:hAnsi="Sylfaen" w:ascii="Sylfaen"/>
          <w:sz w:val="24"/>
          <w:szCs w:val="24"/>
        </w:rPr>
        <w:t>stanje n</w:t>
      </w:r>
      <w:r w:rsidR="009269C1">
        <w:rPr>
          <w:rFonts w:hAnsi="Sylfaen" w:ascii="Sylfaen"/>
          <w:sz w:val="24"/>
          <w:szCs w:val="24"/>
        </w:rPr>
        <w:t xml:space="preserve">a dan </w:t>
      </w:r>
      <w:r w:rsidR="00CD1F26">
        <w:rPr>
          <w:rFonts w:hAnsi="Sylfaen" w:ascii="Sylfaen"/>
          <w:sz w:val="24"/>
          <w:szCs w:val="24"/>
        </w:rPr>
        <w:t>20</w:t>
      </w:r>
      <w:r w:rsidR="00F010E9">
        <w:rPr>
          <w:rFonts w:hAnsi="Sylfaen" w:ascii="Sylfaen"/>
          <w:sz w:val="24"/>
          <w:szCs w:val="24"/>
        </w:rPr>
        <w:t>.0</w:t>
      </w:r>
      <w:r w:rsidR="00CD1F26">
        <w:rPr>
          <w:rFonts w:hAnsi="Sylfaen" w:ascii="Sylfaen"/>
          <w:sz w:val="24"/>
          <w:szCs w:val="24"/>
        </w:rPr>
        <w:t>7</w:t>
      </w:r>
      <w:r w:rsidR="00F010E9">
        <w:rPr>
          <w:rFonts w:hAnsi="Sylfaen" w:ascii="Sylfaen"/>
          <w:sz w:val="24"/>
          <w:szCs w:val="24"/>
        </w:rPr>
        <w:t>.201</w:t>
      </w:r>
      <w:r w:rsidR="00F07F64">
        <w:rPr>
          <w:rFonts w:hAnsi="Sylfaen" w:ascii="Sylfaen"/>
          <w:sz w:val="24"/>
          <w:szCs w:val="24"/>
        </w:rPr>
        <w:t>7</w:t>
      </w:r>
      <w:r w:rsidR="009269C1">
        <w:rPr>
          <w:rFonts w:hAnsi="Sylfaen" w:ascii="Sylfaen"/>
          <w:sz w:val="24"/>
          <w:szCs w:val="24"/>
        </w:rPr>
        <w:t xml:space="preserve">. god. iznosi </w:t>
      </w:r>
      <w:r w:rsidR="00F07F64">
        <w:rPr>
          <w:rFonts w:hAnsi="Sylfaen" w:ascii="Sylfaen"/>
          <w:sz w:val="24"/>
          <w:szCs w:val="24"/>
        </w:rPr>
        <w:t>0,00 kn, te su u redoslijedu naplate bakarski troškovi otvaranja i vođenja računa.</w:t>
      </w:r>
    </w:p>
    <w:p w:rsidRDefault="00287D61" w:rsidP="00730844" w:rsidR="00287D61" w:rsidRPr="0039358F">
      <w:pPr>
        <w:jc w:val="both"/>
        <w:rPr>
          <w:rFonts w:hAnsi="Sylfaen" w:ascii="Sylfaen"/>
          <w:sz w:val="24"/>
          <w:szCs w:val="24"/>
        </w:rPr>
      </w:pPr>
    </w:p>
    <w:p w:rsidRDefault="00642B67" w:rsidP="00730844" w:rsidR="00730844" w:rsidRPr="009269C1">
      <w:pPr>
        <w:jc w:val="both"/>
        <w:rPr>
          <w:rFonts w:hAnsi="Sylfaen" w:ascii="Sylfaen"/>
          <w:b/>
          <w:sz w:val="24"/>
          <w:szCs w:val="24"/>
          <w:u w:val="single"/>
        </w:rPr>
      </w:pPr>
      <w:r w:rsidRPr="009269C1">
        <w:rPr>
          <w:rFonts w:hAnsi="Sylfaen" w:ascii="Sylfaen"/>
          <w:b/>
          <w:sz w:val="24"/>
          <w:szCs w:val="24"/>
          <w:u w:val="single"/>
        </w:rPr>
        <w:t xml:space="preserve">Obavijest o </w:t>
      </w:r>
      <w:r w:rsidR="00F07F64">
        <w:rPr>
          <w:rFonts w:hAnsi="Sylfaen" w:ascii="Sylfaen"/>
          <w:b/>
          <w:sz w:val="24"/>
          <w:szCs w:val="24"/>
          <w:u w:val="single"/>
        </w:rPr>
        <w:t>tražbinama nižeg isplatnog reda</w:t>
      </w:r>
    </w:p>
    <w:p w:rsidRDefault="00287D61" w:rsidP="00730844" w:rsidR="00287D61">
      <w:pPr>
        <w:jc w:val="both"/>
        <w:rPr>
          <w:rFonts w:hAnsi="Sylfaen" w:ascii="Sylfaen"/>
          <w:b/>
          <w:i/>
          <w:sz w:val="24"/>
          <w:szCs w:val="24"/>
          <w:u w:val="single"/>
        </w:rPr>
      </w:pPr>
    </w:p>
    <w:p w:rsidRDefault="0039358F" w:rsidP="00730844" w:rsidR="00287D61">
      <w:pPr>
        <w:jc w:val="both"/>
        <w:rPr>
          <w:rFonts w:hAnsi="Sylfaen" w:ascii="Sylfaen"/>
          <w:sz w:val="24"/>
          <w:szCs w:val="24"/>
        </w:rPr>
      </w:pPr>
      <w:r>
        <w:rPr>
          <w:rFonts w:hAnsi="Sylfaen" w:ascii="Sylfaen"/>
          <w:sz w:val="24"/>
          <w:szCs w:val="24"/>
        </w:rPr>
        <w:t>9</w:t>
      </w:r>
      <w:r w:rsidR="00287D61" w:rsidRPr="00287D61">
        <w:rPr>
          <w:rFonts w:hAnsi="Sylfaen" w:ascii="Sylfaen"/>
          <w:sz w:val="24"/>
          <w:szCs w:val="24"/>
        </w:rPr>
        <w:t xml:space="preserve">. </w:t>
      </w:r>
      <w:r w:rsidR="00287D61">
        <w:rPr>
          <w:rFonts w:hAnsi="Sylfaen" w:ascii="Sylfaen"/>
          <w:sz w:val="24"/>
          <w:szCs w:val="24"/>
        </w:rPr>
        <w:t xml:space="preserve">Obavještava se taj sud da sam zaprimila Obavijest o razlučnom pravu od dana 01.09.2014. god. (zaprimljeno dana 04.09.2014. god.) razlučnog vjerovnika društva TINLES d.o.o., Križevec 18, Stranice, Republika Slovenija, OIB: 23679022106, zastupan po Antunu Šagovac, odvjetniku iz Velike Gorice. </w:t>
      </w:r>
    </w:p>
    <w:p w:rsidRDefault="00287D61" w:rsidP="00730844" w:rsidR="00287D61">
      <w:pPr>
        <w:jc w:val="both"/>
        <w:rPr>
          <w:rFonts w:hAnsi="Sylfaen" w:ascii="Sylfaen"/>
          <w:sz w:val="24"/>
          <w:szCs w:val="24"/>
        </w:rPr>
      </w:pPr>
      <w:r>
        <w:rPr>
          <w:rFonts w:hAnsi="Sylfaen" w:ascii="Sylfaen"/>
          <w:sz w:val="24"/>
          <w:szCs w:val="24"/>
        </w:rPr>
        <w:t>U navedenoj Obavijesti razlučni vjerovnik  društvo TINLES d.o.o. potražuje naknadu troška</w:t>
      </w:r>
      <w:r w:rsidR="00B97DEE">
        <w:rPr>
          <w:rFonts w:hAnsi="Sylfaen" w:ascii="Sylfaen"/>
          <w:sz w:val="24"/>
          <w:szCs w:val="24"/>
        </w:rPr>
        <w:t xml:space="preserve"> za sastav Obavijesti o razlučnom pravu u iznosu od 1.250,00 kn.</w:t>
      </w:r>
    </w:p>
    <w:p w:rsidRDefault="00DC1C93" w:rsidP="00730844" w:rsidR="00DC1C93" w:rsidRPr="00DC1C93">
      <w:pPr>
        <w:jc w:val="both"/>
        <w:rPr>
          <w:rFonts w:hAnsi="Sylfaen" w:ascii="Sylfaen"/>
          <w:sz w:val="24"/>
          <w:szCs w:val="24"/>
        </w:rPr>
      </w:pPr>
    </w:p>
    <w:p w:rsidRDefault="00DC1C93" w:rsidP="00DC1C93" w:rsidR="00DC1C93" w:rsidRPr="00DC1C93">
      <w:pPr>
        <w:jc w:val="both"/>
        <w:rPr>
          <w:rFonts w:hAnsi="Sylfaen" w:ascii="Sylfaen"/>
          <w:sz w:val="24"/>
          <w:szCs w:val="24"/>
        </w:rPr>
      </w:pPr>
      <w:r w:rsidRPr="00DC1C93">
        <w:rPr>
          <w:rFonts w:hAnsi="Sylfaen" w:ascii="Sylfaen"/>
          <w:sz w:val="24"/>
          <w:szCs w:val="24"/>
        </w:rPr>
        <w:lastRenderedPageBreak/>
        <w:t>Naime, rješenjem Trgovačkog suda u Zagrebu, Stalna služba u Karlovcu, broj St-918/13 od dana 18. travnja 2014. god.  otvoren je stečajni postupak nad stečajnim dužnikom DF-TRGOVINA d.o.o. u stečaju iz Gradne, te su vjerovnici pozvani na prijavu svojih tražbina u roku od 20 dana od isteka osmog dana od dana objave u Narodnim novinama.</w:t>
      </w:r>
    </w:p>
    <w:p w:rsidRDefault="00DC1C93" w:rsidP="00DC1C93" w:rsidR="00DC1C93">
      <w:pPr>
        <w:pStyle w:val="Tijeloteksta"/>
        <w:jc w:val="both"/>
        <w:rPr>
          <w:rFonts w:hAnsi="Sylfaen" w:ascii="Sylfaen"/>
          <w:sz w:val="24"/>
          <w:szCs w:val="24"/>
        </w:rPr>
      </w:pPr>
    </w:p>
    <w:p w:rsidRDefault="00DC1C93" w:rsidP="00DC1C93" w:rsidR="00DC1C93" w:rsidRPr="00DC1C93">
      <w:pPr>
        <w:pStyle w:val="Tijeloteksta"/>
        <w:jc w:val="both"/>
        <w:rPr>
          <w:rFonts w:hAnsi="Sylfaen" w:ascii="Sylfaen"/>
          <w:sz w:val="24"/>
          <w:szCs w:val="24"/>
        </w:rPr>
      </w:pPr>
      <w:r w:rsidRPr="00DC1C93">
        <w:rPr>
          <w:rFonts w:hAnsi="Sylfaen" w:ascii="Sylfaen"/>
          <w:sz w:val="24"/>
          <w:szCs w:val="24"/>
        </w:rPr>
        <w:t xml:space="preserve">Kako stečajni sudac citiranim rješenjem nije pozvao vjerovnike nižeg isplatnog reda na podnošenje prijava tražbina vjerovnika koja nastaju njihovim sudjelovanjem u postupku (čl. 72. st. 1 i 2. Stečajnog zakona) to se </w:t>
      </w:r>
      <w:r w:rsidRPr="00F07F64">
        <w:rPr>
          <w:rFonts w:hAnsi="Sylfaen" w:ascii="Sylfaen"/>
          <w:sz w:val="24"/>
          <w:szCs w:val="24"/>
        </w:rPr>
        <w:t>predlaže tom sudu sukladno čl. 173. st. 7. Stečajnog zakona odbaciti prijavu razlučnog vjerovnika društva TINLES d.o.o., Križevec 18, Stranice, Republika Slovenija, OIB: 23679022106, zastupan po Antunu Šagovac, odvjetniku iz Velike Gorice.</w:t>
      </w:r>
    </w:p>
    <w:p w:rsidRDefault="00094783" w:rsidP="00730844" w:rsidR="00642B67">
      <w:pPr>
        <w:jc w:val="both"/>
        <w:rPr>
          <w:rFonts w:hAnsi="Sylfaen" w:ascii="Sylfaen"/>
          <w:sz w:val="24"/>
          <w:szCs w:val="24"/>
        </w:rPr>
      </w:pPr>
      <w:r>
        <w:rPr>
          <w:rFonts w:hAnsi="Sylfaen" w:ascii="Sylfaen"/>
          <w:sz w:val="24"/>
          <w:szCs w:val="24"/>
        </w:rPr>
        <w:tab/>
        <w:t xml:space="preserve">    </w:t>
      </w:r>
    </w:p>
    <w:p w:rsidRDefault="00642B67" w:rsidP="00730844" w:rsidR="00642B67" w:rsidRPr="009269C1">
      <w:pPr>
        <w:jc w:val="both"/>
        <w:rPr>
          <w:rFonts w:hAnsi="Sylfaen" w:ascii="Sylfaen"/>
          <w:b/>
          <w:sz w:val="24"/>
          <w:szCs w:val="24"/>
          <w:u w:val="single"/>
        </w:rPr>
      </w:pPr>
      <w:r w:rsidRPr="009269C1">
        <w:rPr>
          <w:rFonts w:hAnsi="Sylfaen" w:ascii="Sylfaen"/>
          <w:b/>
          <w:sz w:val="24"/>
          <w:szCs w:val="24"/>
          <w:u w:val="single"/>
        </w:rPr>
        <w:t>Sudski sporovi u stečajnom postupku</w:t>
      </w:r>
    </w:p>
    <w:p w:rsidRDefault="00094783" w:rsidP="00730844" w:rsidR="00094783">
      <w:pPr>
        <w:jc w:val="both"/>
        <w:rPr>
          <w:rFonts w:hAnsi="Sylfaen" w:ascii="Sylfaen"/>
          <w:sz w:val="24"/>
          <w:szCs w:val="24"/>
        </w:rPr>
      </w:pPr>
    </w:p>
    <w:p w:rsidRDefault="00642B67" w:rsidP="00642B67" w:rsidR="00642B67">
      <w:pPr>
        <w:jc w:val="both"/>
        <w:rPr>
          <w:rFonts w:hAnsi="Sylfaen" w:ascii="Sylfaen"/>
          <w:sz w:val="24"/>
          <w:szCs w:val="24"/>
        </w:rPr>
      </w:pPr>
      <w:r>
        <w:rPr>
          <w:rFonts w:hAnsi="Sylfaen" w:ascii="Sylfaen"/>
          <w:sz w:val="24"/>
          <w:szCs w:val="24"/>
        </w:rPr>
        <w:t>1</w:t>
      </w:r>
      <w:r w:rsidR="0039358F">
        <w:rPr>
          <w:rFonts w:hAnsi="Sylfaen" w:ascii="Sylfaen"/>
          <w:sz w:val="24"/>
          <w:szCs w:val="24"/>
        </w:rPr>
        <w:t>0</w:t>
      </w:r>
      <w:r>
        <w:rPr>
          <w:rFonts w:hAnsi="Sylfaen" w:ascii="Sylfaen"/>
          <w:sz w:val="24"/>
          <w:szCs w:val="24"/>
        </w:rPr>
        <w:t>. Obveznim prekršajnom nalogom MUP-a, PU Zagrebačka, PP Samobor, broj 511-19-40/5-OP-52/2015 od 20.01.2015. god. okrivljenici i to I okrivljenik DF trgovina d.o.o. i II okrivljenik odgovorna osoba Janko Kordić se oglašavaju krivim da sud ana 09.05.2014. god.. počinili prekršaj na način da nisu u roku od 15 dana od dana isteka važenja prometne dozvole odjavili vozilo reg. oznake ZG1183AF, donijeli prometnu dozvolu radi poništenja i vratili registarske pločice.</w:t>
      </w:r>
    </w:p>
    <w:p w:rsidRDefault="00642B67" w:rsidP="00E84706" w:rsidR="0039358F">
      <w:pPr>
        <w:jc w:val="both"/>
        <w:rPr>
          <w:rFonts w:hAnsi="Sylfaen" w:ascii="Sylfaen"/>
          <w:b/>
          <w:sz w:val="24"/>
          <w:szCs w:val="24"/>
        </w:rPr>
      </w:pPr>
      <w:r>
        <w:rPr>
          <w:rFonts w:hAnsi="Sylfaen" w:ascii="Sylfaen"/>
          <w:sz w:val="24"/>
          <w:szCs w:val="24"/>
        </w:rPr>
        <w:t>Za zastupanje tj. obranu u navedenom prekršajnom postupku izdana je punomoć Ingi Slijepčević, odvjetnici iz Zagreba koja je pristupila na dva ročišta i priložila pisanu obranu. Posljednje ročište održano je dana 27.04.2015. god. te se očekuje pisani otpravak presude Prekršajnog suda u Samoboru, posl. br.: Pp-1-P-105/15.</w:t>
      </w:r>
      <w:r w:rsidR="00FE3E7C" w:rsidRPr="00AF0E46">
        <w:rPr>
          <w:rFonts w:hAnsi="Sylfaen" w:ascii="Sylfaen"/>
          <w:b/>
          <w:sz w:val="24"/>
          <w:szCs w:val="24"/>
        </w:rPr>
        <w:t xml:space="preserve">    </w:t>
      </w:r>
    </w:p>
    <w:p w:rsidRDefault="00CD1F26" w:rsidP="00E84706" w:rsidR="00CD1F26">
      <w:pPr>
        <w:jc w:val="both"/>
        <w:rPr>
          <w:rFonts w:hAnsi="Sylfaen" w:ascii="Sylfaen"/>
          <w:b/>
          <w:sz w:val="24"/>
          <w:szCs w:val="24"/>
        </w:rPr>
      </w:pPr>
    </w:p>
    <w:p w:rsidRDefault="0039358F" w:rsidP="00460FF0" w:rsidR="00460FF0">
      <w:pPr>
        <w:pStyle w:val="Tijeloteksta"/>
        <w:jc w:val="both"/>
        <w:rPr>
          <w:rFonts w:hAnsi="Sylfaen" w:ascii="Sylfaen"/>
          <w:sz w:val="24"/>
          <w:szCs w:val="24"/>
        </w:rPr>
      </w:pPr>
      <w:r w:rsidRPr="00460FF0">
        <w:rPr>
          <w:rFonts w:hAnsi="Sylfaen" w:ascii="Sylfaen"/>
          <w:sz w:val="24"/>
          <w:szCs w:val="24"/>
        </w:rPr>
        <w:t>11.</w:t>
      </w:r>
      <w:r>
        <w:rPr>
          <w:rFonts w:hAnsi="Sylfaen" w:ascii="Sylfaen"/>
          <w:b/>
          <w:sz w:val="24"/>
          <w:szCs w:val="24"/>
        </w:rPr>
        <w:t xml:space="preserve"> </w:t>
      </w:r>
      <w:r w:rsidR="00460FF0">
        <w:rPr>
          <w:rFonts w:hAnsi="Sylfaen" w:ascii="Sylfaen"/>
          <w:sz w:val="24"/>
          <w:szCs w:val="24"/>
        </w:rPr>
        <w:t>Rješenjem Općinskog</w:t>
      </w:r>
      <w:r w:rsidR="00460FF0" w:rsidRPr="000F5951">
        <w:rPr>
          <w:rFonts w:hAnsi="Sylfaen" w:ascii="Sylfaen"/>
          <w:sz w:val="24"/>
          <w:szCs w:val="24"/>
        </w:rPr>
        <w:t xml:space="preserve"> sud</w:t>
      </w:r>
      <w:r w:rsidR="00460FF0">
        <w:rPr>
          <w:rFonts w:hAnsi="Sylfaen" w:ascii="Sylfaen"/>
          <w:sz w:val="24"/>
          <w:szCs w:val="24"/>
        </w:rPr>
        <w:t>a</w:t>
      </w:r>
      <w:r w:rsidR="00460FF0" w:rsidRPr="000F5951">
        <w:rPr>
          <w:rFonts w:hAnsi="Sylfaen" w:ascii="Sylfaen"/>
          <w:sz w:val="24"/>
          <w:szCs w:val="24"/>
        </w:rPr>
        <w:t xml:space="preserve"> u Novom Zagrebu, Stalna služba u</w:t>
      </w:r>
      <w:r w:rsidR="00460FF0">
        <w:rPr>
          <w:rFonts w:hAnsi="Sylfaen" w:ascii="Sylfaen"/>
          <w:sz w:val="24"/>
          <w:szCs w:val="24"/>
        </w:rPr>
        <w:t xml:space="preserve"> Samoboru, posl. br.: Ovr-25981/</w:t>
      </w:r>
      <w:r w:rsidR="00460FF0" w:rsidRPr="000F5951">
        <w:rPr>
          <w:rFonts w:hAnsi="Sylfaen" w:ascii="Sylfaen"/>
          <w:sz w:val="24"/>
          <w:szCs w:val="24"/>
        </w:rPr>
        <w:t>15</w:t>
      </w:r>
      <w:r w:rsidR="00460FF0">
        <w:rPr>
          <w:rFonts w:hAnsi="Sylfaen" w:ascii="Sylfaen"/>
          <w:sz w:val="24"/>
          <w:szCs w:val="24"/>
        </w:rPr>
        <w:t xml:space="preserve"> od dana 01.10.2015. god.</w:t>
      </w:r>
      <w:r w:rsidR="00460FF0" w:rsidRPr="000F5951">
        <w:rPr>
          <w:rFonts w:hAnsi="Sylfaen" w:ascii="Sylfaen"/>
          <w:sz w:val="24"/>
          <w:szCs w:val="24"/>
        </w:rPr>
        <w:t xml:space="preserve"> </w:t>
      </w:r>
      <w:r w:rsidR="00460FF0">
        <w:rPr>
          <w:rFonts w:hAnsi="Sylfaen" w:ascii="Sylfaen"/>
          <w:sz w:val="24"/>
          <w:szCs w:val="24"/>
        </w:rPr>
        <w:t xml:space="preserve">sud se oglasio </w:t>
      </w:r>
      <w:r w:rsidR="00460FF0" w:rsidRPr="000F5951">
        <w:rPr>
          <w:rFonts w:hAnsi="Sylfaen" w:ascii="Sylfaen"/>
          <w:sz w:val="24"/>
          <w:szCs w:val="24"/>
        </w:rPr>
        <w:t xml:space="preserve">mjesno nenadležnim za postupanje te </w:t>
      </w:r>
      <w:r w:rsidR="00460FF0">
        <w:rPr>
          <w:rFonts w:hAnsi="Sylfaen" w:ascii="Sylfaen"/>
          <w:sz w:val="24"/>
          <w:szCs w:val="24"/>
        </w:rPr>
        <w:t>je predmet</w:t>
      </w:r>
      <w:r w:rsidR="00460FF0" w:rsidRPr="000F5951">
        <w:rPr>
          <w:rFonts w:hAnsi="Sylfaen" w:ascii="Sylfaen"/>
          <w:sz w:val="24"/>
          <w:szCs w:val="24"/>
        </w:rPr>
        <w:t xml:space="preserve"> po pravomoćnosti ustupljen Trgovačkom sudu u Zagrebu, Stalna služba u Karlovcu, kao mjesno i stvarno nadležnom.</w:t>
      </w:r>
    </w:p>
    <w:p w:rsidRDefault="00460FF0" w:rsidP="00460FF0" w:rsidR="00460FF0">
      <w:pPr>
        <w:pStyle w:val="Tijeloteksta"/>
        <w:jc w:val="both"/>
        <w:rPr>
          <w:rFonts w:hAnsi="Sylfaen" w:ascii="Sylfaen"/>
          <w:sz w:val="24"/>
          <w:szCs w:val="24"/>
        </w:rPr>
      </w:pPr>
      <w:r w:rsidRPr="00460FF0">
        <w:rPr>
          <w:rFonts w:hAnsi="Sylfaen" w:ascii="Sylfaen"/>
          <w:sz w:val="24"/>
          <w:szCs w:val="24"/>
        </w:rPr>
        <w:t>Pred Trgovačkim sudom u Zagrebu, Stalna služba u Karlovcu, predmet se vodi pod brojem Ovr-557/15.</w:t>
      </w:r>
      <w:r>
        <w:rPr>
          <w:rFonts w:hAnsi="Sylfaen" w:ascii="Sylfaen"/>
          <w:color w:val="FF0000"/>
          <w:sz w:val="24"/>
          <w:szCs w:val="24"/>
        </w:rPr>
        <w:t xml:space="preserve"> </w:t>
      </w:r>
      <w:r w:rsidR="00620E00">
        <w:rPr>
          <w:rFonts w:hAnsi="Sylfaen" w:ascii="Sylfaen"/>
          <w:sz w:val="24"/>
          <w:szCs w:val="24"/>
        </w:rPr>
        <w:t>Kako je iskazana</w:t>
      </w:r>
      <w:r w:rsidRPr="00CF04B2">
        <w:rPr>
          <w:rFonts w:hAnsi="Sylfaen" w:ascii="Sylfaen"/>
          <w:sz w:val="24"/>
          <w:szCs w:val="24"/>
        </w:rPr>
        <w:t xml:space="preserve"> pravomoćnost na točke I do IV rješenja</w:t>
      </w:r>
      <w:r>
        <w:rPr>
          <w:rFonts w:hAnsi="Sylfaen" w:ascii="Sylfaen"/>
          <w:color w:val="FF0000"/>
          <w:sz w:val="24"/>
          <w:szCs w:val="24"/>
        </w:rPr>
        <w:t xml:space="preserve">  </w:t>
      </w:r>
      <w:r w:rsidRPr="00185B1E">
        <w:rPr>
          <w:rFonts w:hAnsi="Sylfaen" w:ascii="Sylfaen"/>
          <w:sz w:val="24"/>
          <w:szCs w:val="24"/>
        </w:rPr>
        <w:t>Općinskog suda u Samoboru, posl. br.: Ovr-254/14 od dana 02.06.2014. god.</w:t>
      </w:r>
      <w:r w:rsidR="00F07F64">
        <w:rPr>
          <w:rFonts w:hAnsi="Sylfaen" w:ascii="Sylfaen"/>
          <w:sz w:val="24"/>
          <w:szCs w:val="24"/>
        </w:rPr>
        <w:t xml:space="preserve"> </w:t>
      </w:r>
      <w:r w:rsidR="00620E00">
        <w:rPr>
          <w:rFonts w:hAnsi="Sylfaen" w:ascii="Sylfaen"/>
          <w:sz w:val="24"/>
          <w:szCs w:val="24"/>
        </w:rPr>
        <w:t>to je zaključkom Trgovačkog sud au Zagrebu posl. br.: Ovr-557/2015 naloženo sud brisanje zabilježbe ovrhe</w:t>
      </w:r>
      <w:r w:rsidR="00F07F64">
        <w:rPr>
          <w:rFonts w:hAnsi="Sylfaen" w:ascii="Sylfaen"/>
          <w:sz w:val="24"/>
          <w:szCs w:val="24"/>
        </w:rPr>
        <w:t xml:space="preserve"> na navedenim nekretninama </w:t>
      </w:r>
      <w:r w:rsidR="00620E00">
        <w:rPr>
          <w:rFonts w:hAnsi="Sylfaen" w:ascii="Sylfaen"/>
          <w:sz w:val="24"/>
          <w:szCs w:val="24"/>
        </w:rPr>
        <w:t xml:space="preserve">koje rješenje je </w:t>
      </w:r>
      <w:r w:rsidR="00F07F64">
        <w:rPr>
          <w:rFonts w:hAnsi="Sylfaen" w:ascii="Sylfaen"/>
          <w:sz w:val="24"/>
          <w:szCs w:val="24"/>
        </w:rPr>
        <w:t>provede</w:t>
      </w:r>
      <w:r w:rsidR="00620E00">
        <w:rPr>
          <w:rFonts w:hAnsi="Sylfaen" w:ascii="Sylfaen"/>
          <w:sz w:val="24"/>
          <w:szCs w:val="24"/>
        </w:rPr>
        <w:t>no</w:t>
      </w:r>
      <w:r w:rsidR="00F07F64">
        <w:rPr>
          <w:rFonts w:hAnsi="Sylfaen" w:ascii="Sylfaen"/>
          <w:sz w:val="24"/>
          <w:szCs w:val="24"/>
        </w:rPr>
        <w:t xml:space="preserve"> u zemljišnim knjgama</w:t>
      </w:r>
      <w:r>
        <w:rPr>
          <w:rFonts w:hAnsi="Sylfaen" w:ascii="Sylfaen"/>
          <w:sz w:val="24"/>
          <w:szCs w:val="24"/>
        </w:rPr>
        <w:t xml:space="preserve"> </w:t>
      </w:r>
      <w:r w:rsidR="00620E00">
        <w:rPr>
          <w:rFonts w:hAnsi="Sylfaen" w:ascii="Sylfaen"/>
          <w:sz w:val="24"/>
          <w:szCs w:val="24"/>
        </w:rPr>
        <w:t xml:space="preserve">te su se ostvarili preduvjeti za </w:t>
      </w:r>
      <w:r>
        <w:rPr>
          <w:rFonts w:hAnsi="Sylfaen" w:ascii="Sylfaen"/>
          <w:sz w:val="24"/>
          <w:szCs w:val="24"/>
        </w:rPr>
        <w:t>prod</w:t>
      </w:r>
      <w:r w:rsidR="00620E00">
        <w:rPr>
          <w:rFonts w:hAnsi="Sylfaen" w:ascii="Sylfaen"/>
          <w:sz w:val="24"/>
          <w:szCs w:val="24"/>
        </w:rPr>
        <w:t>aju</w:t>
      </w:r>
      <w:r>
        <w:rPr>
          <w:rFonts w:hAnsi="Sylfaen" w:ascii="Sylfaen"/>
          <w:sz w:val="24"/>
          <w:szCs w:val="24"/>
        </w:rPr>
        <w:t xml:space="preserve"> nekretnina upisanih </w:t>
      </w:r>
      <w:r w:rsidRPr="002A37C5">
        <w:rPr>
          <w:rFonts w:hAnsi="Sylfaen" w:ascii="Sylfaen"/>
          <w:sz w:val="24"/>
          <w:szCs w:val="24"/>
        </w:rPr>
        <w:t xml:space="preserve">u zk.ul.br. 3384 i zk.ul.br. 3390, sve k.o. </w:t>
      </w:r>
      <w:r>
        <w:rPr>
          <w:rFonts w:hAnsi="Sylfaen" w:ascii="Sylfaen"/>
          <w:sz w:val="24"/>
          <w:szCs w:val="24"/>
        </w:rPr>
        <w:t>Domaslovec, sukladno čl. 158. Stečajnog zakona</w:t>
      </w:r>
      <w:r w:rsidR="00620E00">
        <w:rPr>
          <w:rFonts w:hAnsi="Sylfaen" w:ascii="Sylfaen"/>
          <w:sz w:val="24"/>
          <w:szCs w:val="24"/>
        </w:rPr>
        <w:t>, kako je sve naprijed opisano</w:t>
      </w:r>
      <w:r>
        <w:rPr>
          <w:rFonts w:hAnsi="Sylfaen" w:ascii="Sylfaen"/>
          <w:sz w:val="24"/>
          <w:szCs w:val="24"/>
        </w:rPr>
        <w:t>.</w:t>
      </w:r>
    </w:p>
    <w:p w:rsidRDefault="00460FF0" w:rsidP="00460FF0" w:rsidR="00460FF0">
      <w:pPr>
        <w:pStyle w:val="Tijeloteksta"/>
        <w:jc w:val="both"/>
        <w:rPr>
          <w:rFonts w:hAnsi="Sylfaen" w:ascii="Sylfaen"/>
          <w:sz w:val="24"/>
          <w:szCs w:val="24"/>
        </w:rPr>
      </w:pPr>
      <w:r>
        <w:rPr>
          <w:rFonts w:hAnsi="Sylfaen" w:ascii="Sylfaen"/>
          <w:sz w:val="24"/>
          <w:szCs w:val="24"/>
        </w:rPr>
        <w:t>Glede nekretnina upisanih u zk</w:t>
      </w:r>
      <w:r w:rsidR="00183BD9">
        <w:rPr>
          <w:rFonts w:hAnsi="Sylfaen" w:ascii="Sylfaen"/>
          <w:sz w:val="24"/>
          <w:szCs w:val="24"/>
        </w:rPr>
        <w:t>.</w:t>
      </w:r>
      <w:r>
        <w:rPr>
          <w:rFonts w:hAnsi="Sylfaen" w:ascii="Sylfaen"/>
          <w:sz w:val="24"/>
          <w:szCs w:val="24"/>
        </w:rPr>
        <w:t>ul</w:t>
      </w:r>
      <w:r w:rsidR="00183BD9">
        <w:rPr>
          <w:rFonts w:hAnsi="Sylfaen" w:ascii="Sylfaen"/>
          <w:sz w:val="24"/>
          <w:szCs w:val="24"/>
        </w:rPr>
        <w:t>.</w:t>
      </w:r>
      <w:r>
        <w:rPr>
          <w:rFonts w:hAnsi="Sylfaen" w:ascii="Sylfaen"/>
          <w:sz w:val="24"/>
          <w:szCs w:val="24"/>
        </w:rPr>
        <w:t xml:space="preserve">br. 2400, k.o. Samobor </w:t>
      </w:r>
      <w:r w:rsidR="00620E00">
        <w:rPr>
          <w:rFonts w:hAnsi="Sylfaen" w:ascii="Sylfaen"/>
          <w:sz w:val="24"/>
          <w:szCs w:val="24"/>
        </w:rPr>
        <w:t>iste se prodaju u ovršnom postupku pred Trgovačkim sudom u Zagrebu, posl. br.:Ovr-557/2015 god.,te je u tijeku 3 dražba.</w:t>
      </w:r>
    </w:p>
    <w:p w:rsidRDefault="0039358F" w:rsidP="00E84706" w:rsidR="0039358F">
      <w:pPr>
        <w:jc w:val="both"/>
        <w:rPr>
          <w:rFonts w:hAnsi="Sylfaen" w:ascii="Sylfaen"/>
          <w:b/>
          <w:sz w:val="24"/>
          <w:szCs w:val="24"/>
        </w:rPr>
      </w:pPr>
    </w:p>
    <w:p w:rsidRDefault="00460FF0" w:rsidP="00460FF0" w:rsidR="00460FF0">
      <w:pPr>
        <w:jc w:val="both"/>
        <w:rPr>
          <w:rFonts w:hAnsi="Sylfaen" w:ascii="Sylfaen"/>
          <w:sz w:val="24"/>
          <w:szCs w:val="24"/>
        </w:rPr>
      </w:pPr>
      <w:r w:rsidRPr="00460FF0">
        <w:rPr>
          <w:rFonts w:hAnsi="Sylfaen" w:ascii="Sylfaen"/>
          <w:sz w:val="24"/>
          <w:szCs w:val="24"/>
        </w:rPr>
        <w:lastRenderedPageBreak/>
        <w:t xml:space="preserve">12. </w:t>
      </w:r>
      <w:r>
        <w:rPr>
          <w:rFonts w:hAnsi="Sylfaen" w:ascii="Sylfaen"/>
          <w:sz w:val="24"/>
          <w:szCs w:val="24"/>
        </w:rPr>
        <w:t>Rješenjem Općinskog suda u Novom Zagrebu, Stalna služna u Samoboru, posl. br: Ovr-26240/15 (ranije Ovr-769/13 i Ovr 736/13) od dana 14.10.2015. god. pozvana je stečajna upraviteljica preuzeti postupak u predmetnoj pravnoj stvari.</w:t>
      </w:r>
    </w:p>
    <w:p w:rsidRDefault="00460FF0" w:rsidP="009269C1" w:rsidR="0039358F" w:rsidRPr="00460FF0">
      <w:pPr>
        <w:pStyle w:val="Tijeloteksta"/>
        <w:jc w:val="both"/>
        <w:rPr>
          <w:rFonts w:hAnsi="Sylfaen" w:ascii="Sylfaen"/>
          <w:sz w:val="24"/>
          <w:szCs w:val="24"/>
        </w:rPr>
      </w:pPr>
      <w:r>
        <w:rPr>
          <w:rFonts w:hAnsi="Sylfaen" w:ascii="Sylfaen"/>
          <w:sz w:val="24"/>
          <w:szCs w:val="24"/>
        </w:rPr>
        <w:t>Rješenjem Općinskog</w:t>
      </w:r>
      <w:r w:rsidRPr="000F5951">
        <w:rPr>
          <w:rFonts w:hAnsi="Sylfaen" w:ascii="Sylfaen"/>
          <w:sz w:val="24"/>
          <w:szCs w:val="24"/>
        </w:rPr>
        <w:t xml:space="preserve"> sud</w:t>
      </w:r>
      <w:r>
        <w:rPr>
          <w:rFonts w:hAnsi="Sylfaen" w:ascii="Sylfaen"/>
          <w:sz w:val="24"/>
          <w:szCs w:val="24"/>
        </w:rPr>
        <w:t>a</w:t>
      </w:r>
      <w:r w:rsidRPr="000F5951">
        <w:rPr>
          <w:rFonts w:hAnsi="Sylfaen" w:ascii="Sylfaen"/>
          <w:sz w:val="24"/>
          <w:szCs w:val="24"/>
        </w:rPr>
        <w:t xml:space="preserve"> u Novom Zagrebu, Stalna služba u</w:t>
      </w:r>
      <w:r>
        <w:rPr>
          <w:rFonts w:hAnsi="Sylfaen" w:ascii="Sylfaen"/>
          <w:sz w:val="24"/>
          <w:szCs w:val="24"/>
        </w:rPr>
        <w:t xml:space="preserve"> Samoboru, posl. br.: Ovr-7734/</w:t>
      </w:r>
      <w:r w:rsidRPr="000F5951">
        <w:rPr>
          <w:rFonts w:hAnsi="Sylfaen" w:ascii="Sylfaen"/>
          <w:sz w:val="24"/>
          <w:szCs w:val="24"/>
        </w:rPr>
        <w:t>15</w:t>
      </w:r>
      <w:r>
        <w:rPr>
          <w:rFonts w:hAnsi="Sylfaen" w:ascii="Sylfaen"/>
          <w:sz w:val="24"/>
          <w:szCs w:val="24"/>
        </w:rPr>
        <w:t xml:space="preserve"> od dana 17.11.2015. god.</w:t>
      </w:r>
      <w:r w:rsidRPr="000F5951">
        <w:rPr>
          <w:rFonts w:hAnsi="Sylfaen" w:ascii="Sylfaen"/>
          <w:sz w:val="24"/>
          <w:szCs w:val="24"/>
        </w:rPr>
        <w:t xml:space="preserve"> </w:t>
      </w:r>
      <w:r>
        <w:rPr>
          <w:rFonts w:hAnsi="Sylfaen" w:ascii="Sylfaen"/>
          <w:sz w:val="24"/>
          <w:szCs w:val="24"/>
        </w:rPr>
        <w:t>sud se oglasio</w:t>
      </w:r>
      <w:r w:rsidRPr="000F5951">
        <w:rPr>
          <w:rFonts w:hAnsi="Sylfaen" w:ascii="Sylfaen"/>
          <w:sz w:val="24"/>
          <w:szCs w:val="24"/>
        </w:rPr>
        <w:t xml:space="preserve"> mjesno nenadležnim za postupanje te da će po pravomoćnosti navedenog rješenja predmet biti ustupljen Trgovačkom sudu u Zagrebu, Stalna služba u Karlovcu,</w:t>
      </w:r>
      <w:r w:rsidR="009269C1">
        <w:rPr>
          <w:rFonts w:hAnsi="Sylfaen" w:ascii="Sylfaen"/>
          <w:sz w:val="24"/>
          <w:szCs w:val="24"/>
        </w:rPr>
        <w:t xml:space="preserve"> kao mj</w:t>
      </w:r>
      <w:r w:rsidR="00F07F64">
        <w:rPr>
          <w:rFonts w:hAnsi="Sylfaen" w:ascii="Sylfaen"/>
          <w:sz w:val="24"/>
          <w:szCs w:val="24"/>
        </w:rPr>
        <w:t xml:space="preserve">esno i stvarno nadležnom te su </w:t>
      </w:r>
      <w:r w:rsidR="009269C1">
        <w:rPr>
          <w:rFonts w:hAnsi="Sylfaen" w:ascii="Sylfaen"/>
          <w:sz w:val="24"/>
          <w:szCs w:val="24"/>
        </w:rPr>
        <w:t>donesene odluke kako je naprijed navedeno.</w:t>
      </w:r>
    </w:p>
    <w:p w:rsidRDefault="0039358F" w:rsidP="00E84706" w:rsidR="0039358F">
      <w:pPr>
        <w:jc w:val="both"/>
        <w:rPr>
          <w:rFonts w:hAnsi="Sylfaen" w:ascii="Sylfaen"/>
          <w:b/>
          <w:sz w:val="24"/>
          <w:szCs w:val="24"/>
        </w:rPr>
      </w:pPr>
    </w:p>
    <w:p w:rsidRDefault="009269C1" w:rsidP="009269C1" w:rsidR="009269C1" w:rsidRPr="0036579A">
      <w:pPr>
        <w:rPr>
          <w:rFonts w:hAnsi="Sylfaen" w:ascii="Sylfaen"/>
          <w:b/>
          <w:sz w:val="28"/>
          <w:szCs w:val="28"/>
          <w:lang w:val="pl-PL"/>
        </w:rPr>
      </w:pPr>
      <w:r w:rsidRPr="0036579A">
        <w:rPr>
          <w:rFonts w:hAnsi="Sylfaen" w:ascii="Sylfaen"/>
          <w:b/>
          <w:sz w:val="28"/>
          <w:szCs w:val="28"/>
          <w:lang w:val="pl-PL"/>
        </w:rPr>
        <w:t xml:space="preserve">III. RADNJE KOJE ĆE SE PODUZETI U NAREDNOM RAZDOBLJU OD </w:t>
      </w:r>
      <w:r w:rsidR="006420DA">
        <w:rPr>
          <w:rFonts w:hAnsi="Sylfaen" w:ascii="Sylfaen"/>
          <w:b/>
          <w:sz w:val="28"/>
          <w:szCs w:val="28"/>
          <w:lang w:val="pl-PL"/>
        </w:rPr>
        <w:t>08.11</w:t>
      </w:r>
      <w:r w:rsidR="00620E00">
        <w:rPr>
          <w:rFonts w:hAnsi="Sylfaen" w:ascii="Sylfaen"/>
          <w:b/>
          <w:sz w:val="28"/>
          <w:szCs w:val="28"/>
          <w:lang w:val="pl-PL"/>
        </w:rPr>
        <w:t xml:space="preserve">.2017.g. do </w:t>
      </w:r>
      <w:r w:rsidR="006420DA">
        <w:rPr>
          <w:rFonts w:hAnsi="Sylfaen" w:ascii="Sylfaen"/>
          <w:b/>
          <w:sz w:val="28"/>
          <w:szCs w:val="28"/>
          <w:lang w:val="pl-PL"/>
        </w:rPr>
        <w:t>08.02</w:t>
      </w:r>
      <w:r w:rsidR="00F07F64">
        <w:rPr>
          <w:rFonts w:hAnsi="Sylfaen" w:ascii="Sylfaen"/>
          <w:b/>
          <w:sz w:val="28"/>
          <w:szCs w:val="28"/>
          <w:lang w:val="pl-PL"/>
        </w:rPr>
        <w:t>.2017</w:t>
      </w:r>
      <w:r w:rsidRPr="0036579A">
        <w:rPr>
          <w:rFonts w:hAnsi="Sylfaen" w:ascii="Sylfaen"/>
          <w:b/>
          <w:sz w:val="28"/>
          <w:szCs w:val="28"/>
          <w:lang w:val="pl-PL"/>
        </w:rPr>
        <w:t>.g.</w:t>
      </w:r>
    </w:p>
    <w:p w:rsidRDefault="009269C1" w:rsidP="009269C1" w:rsidR="009269C1" w:rsidRPr="00F24B02">
      <w:pPr>
        <w:jc w:val="both"/>
        <w:rPr>
          <w:rFonts w:hAnsi="Sylfaen" w:ascii="Sylfaen"/>
          <w:sz w:val="24"/>
          <w:szCs w:val="24"/>
          <w:lang w:val="pl-PL"/>
        </w:rPr>
      </w:pPr>
    </w:p>
    <w:p w:rsidRDefault="009269C1" w:rsidP="009269C1" w:rsidR="009269C1">
      <w:pPr>
        <w:jc w:val="both"/>
        <w:rPr>
          <w:rFonts w:hAnsi="Sylfaen" w:ascii="Sylfaen"/>
          <w:sz w:val="24"/>
          <w:szCs w:val="24"/>
          <w:lang w:val="pl-PL"/>
        </w:rPr>
      </w:pPr>
      <w:r>
        <w:rPr>
          <w:rFonts w:hAnsi="Sylfaen" w:ascii="Sylfaen"/>
          <w:sz w:val="24"/>
          <w:szCs w:val="24"/>
          <w:lang w:val="pl-PL"/>
        </w:rPr>
        <w:t xml:space="preserve">U narednom razdboblju, nakon upisa brisanja zabilježbe ovrhe na motornoim vozilima </w:t>
      </w:r>
      <w:r w:rsidR="00F07F64">
        <w:rPr>
          <w:rFonts w:hAnsi="Sylfaen" w:ascii="Sylfaen"/>
          <w:sz w:val="24"/>
          <w:szCs w:val="24"/>
          <w:lang w:val="pl-PL"/>
        </w:rPr>
        <w:t>te pribave potvrde o istome od strane Mupa-a, a sukladno već izrađenim procjenama tržišne vrijhednosti motornih vozilaod starne stalnog sudskog vještaka, motorna vozila će se</w:t>
      </w:r>
      <w:r>
        <w:rPr>
          <w:rFonts w:hAnsi="Sylfaen" w:ascii="Sylfaen"/>
          <w:sz w:val="24"/>
          <w:szCs w:val="24"/>
          <w:lang w:val="pl-PL"/>
        </w:rPr>
        <w:t xml:space="preserve"> </w:t>
      </w:r>
      <w:r w:rsidR="00F07F64">
        <w:rPr>
          <w:rFonts w:hAnsi="Sylfaen" w:ascii="Sylfaen"/>
          <w:sz w:val="24"/>
          <w:szCs w:val="24"/>
          <w:lang w:val="pl-PL"/>
        </w:rPr>
        <w:t>prodavati u stečajnom postupku</w:t>
      </w:r>
      <w:r>
        <w:rPr>
          <w:rFonts w:hAnsi="Sylfaen" w:ascii="Sylfaen"/>
          <w:sz w:val="24"/>
          <w:szCs w:val="24"/>
          <w:lang w:val="pl-PL"/>
        </w:rPr>
        <w:t xml:space="preserve"> prikuplajnem pisanih ponuda, oglašavanjem na stranicama Sudačke mreže, VTSRH i HGK.</w:t>
      </w:r>
    </w:p>
    <w:p w:rsidRDefault="00620E00" w:rsidP="0036579A" w:rsidR="00620E00">
      <w:pPr>
        <w:suppressAutoHyphens w:val="false"/>
        <w:jc w:val="both"/>
        <w:rPr>
          <w:rFonts w:hAnsi="Sylfaen" w:ascii="Sylfaen"/>
          <w:sz w:val="24"/>
          <w:szCs w:val="24"/>
        </w:rPr>
      </w:pPr>
      <w:r>
        <w:rPr>
          <w:rFonts w:hAnsi="Sylfaen" w:ascii="Sylfaen"/>
          <w:sz w:val="24"/>
          <w:szCs w:val="24"/>
          <w:lang w:val="pl-PL"/>
        </w:rPr>
        <w:t>Busući je uzemljišnim knjigama</w:t>
      </w:r>
      <w:r w:rsidR="009269C1">
        <w:rPr>
          <w:rFonts w:hAnsi="Sylfaen" w:ascii="Sylfaen"/>
          <w:sz w:val="24"/>
          <w:szCs w:val="24"/>
          <w:lang w:val="pl-PL"/>
        </w:rPr>
        <w:t xml:space="preserve"> upisa</w:t>
      </w:r>
      <w:r>
        <w:rPr>
          <w:rFonts w:hAnsi="Sylfaen" w:ascii="Sylfaen"/>
          <w:sz w:val="24"/>
          <w:szCs w:val="24"/>
          <w:lang w:val="pl-PL"/>
        </w:rPr>
        <w:t>no brisanje</w:t>
      </w:r>
      <w:r w:rsidR="009269C1">
        <w:rPr>
          <w:rFonts w:hAnsi="Sylfaen" w:ascii="Sylfaen"/>
          <w:sz w:val="24"/>
          <w:szCs w:val="24"/>
          <w:lang w:val="pl-PL"/>
        </w:rPr>
        <w:t xml:space="preserve"> o</w:t>
      </w:r>
      <w:r w:rsidR="0036579A">
        <w:rPr>
          <w:rFonts w:hAnsi="Sylfaen" w:ascii="Sylfaen"/>
          <w:sz w:val="24"/>
          <w:szCs w:val="24"/>
          <w:lang w:val="pl-PL"/>
        </w:rPr>
        <w:t>vrhe na nekretninama upisanim u</w:t>
      </w:r>
      <w:r w:rsidR="0036579A" w:rsidRPr="009269C1">
        <w:rPr>
          <w:rFonts w:hAnsi="Sylfaen" w:ascii="Sylfaen"/>
          <w:sz w:val="24"/>
          <w:szCs w:val="24"/>
        </w:rPr>
        <w:t xml:space="preserve"> zk.ul.br. 3384, k.o. Domoslavec kao ″zk.č.br. 1004/5 – Pašnjak – ukupne površine 655 m2″</w:t>
      </w:r>
      <w:r w:rsidR="0036579A">
        <w:rPr>
          <w:rFonts w:hAnsi="Sylfaen" w:ascii="Sylfaen"/>
          <w:sz w:val="24"/>
          <w:szCs w:val="24"/>
        </w:rPr>
        <w:t xml:space="preserve"> i </w:t>
      </w:r>
      <w:r w:rsidR="0036579A" w:rsidRPr="009269C1">
        <w:rPr>
          <w:rFonts w:hAnsi="Sylfaen" w:ascii="Sylfaen"/>
          <w:sz w:val="24"/>
          <w:szCs w:val="24"/>
        </w:rPr>
        <w:t>u zk.ul.br. 3390, k.o. Domoslavec kao ″zk.č.br. 1004/47 – Pašnjak  – ukupne površine 655 m2″</w:t>
      </w:r>
      <w:r w:rsidR="0036579A">
        <w:rPr>
          <w:rFonts w:hAnsi="Sylfaen" w:ascii="Sylfaen"/>
          <w:sz w:val="24"/>
          <w:szCs w:val="24"/>
        </w:rPr>
        <w:t xml:space="preserve"> iste će se prodavati sukladno čl. 158. Stečajnog zakona</w:t>
      </w:r>
      <w:r>
        <w:rPr>
          <w:rFonts w:hAnsi="Sylfaen" w:ascii="Sylfaen"/>
          <w:sz w:val="24"/>
          <w:szCs w:val="24"/>
        </w:rPr>
        <w:t>, ali će se prethodno sazvati odbor vjerovnika.</w:t>
      </w:r>
    </w:p>
    <w:p w:rsidRDefault="00620E00" w:rsidP="0036579A" w:rsidR="00620E00">
      <w:pPr>
        <w:suppressAutoHyphens w:val="false"/>
        <w:jc w:val="both"/>
        <w:rPr>
          <w:rFonts w:hAnsi="Sylfaen" w:ascii="Sylfaen"/>
          <w:sz w:val="24"/>
          <w:szCs w:val="24"/>
        </w:rPr>
      </w:pPr>
    </w:p>
    <w:p w:rsidRDefault="00620E00" w:rsidP="0036579A" w:rsidR="0036579A" w:rsidRPr="009269C1">
      <w:pPr>
        <w:suppressAutoHyphens w:val="false"/>
        <w:jc w:val="both"/>
        <w:rPr>
          <w:rFonts w:hAnsi="Sylfaen" w:ascii="Sylfaen"/>
          <w:sz w:val="24"/>
          <w:szCs w:val="24"/>
        </w:rPr>
      </w:pPr>
      <w:r>
        <w:rPr>
          <w:rFonts w:hAnsi="Sylfaen" w:ascii="Sylfaen"/>
          <w:sz w:val="24"/>
          <w:szCs w:val="24"/>
        </w:rPr>
        <w:t>U predmetu koji se vodi pred Trgovačkim sudom u Zagrebu, posl. br.:Ovr-557/2015 god., a</w:t>
      </w:r>
      <w:r w:rsidR="0036579A">
        <w:rPr>
          <w:rFonts w:hAnsi="Sylfaen" w:ascii="Sylfaen"/>
          <w:sz w:val="24"/>
          <w:szCs w:val="24"/>
        </w:rPr>
        <w:t xml:space="preserve"> radi prodaje nekretnine upisane u  </w:t>
      </w:r>
      <w:r w:rsidR="0036579A" w:rsidRPr="009269C1">
        <w:rPr>
          <w:rFonts w:hAnsi="Sylfaen" w:ascii="Sylfaen"/>
          <w:sz w:val="24"/>
          <w:szCs w:val="24"/>
        </w:rPr>
        <w:t>u zk.ul.br. 2400, k.o. Samobor kao ″zk.č.br. 2391/1 – Oranica pri Hrastini – ukupne površine 1678 m2″ i ″zk.č.br. 2391/2 – Oranica Hrastinska cesta – ukupne površine 2748 m2″ - sveukupne površine 4426 m2</w:t>
      </w:r>
      <w:r>
        <w:rPr>
          <w:rFonts w:hAnsi="Sylfaen" w:ascii="Sylfaen"/>
          <w:sz w:val="24"/>
          <w:szCs w:val="24"/>
        </w:rPr>
        <w:t xml:space="preserve">, u tijeku je dražba te je </w:t>
      </w:r>
      <w:r w:rsidR="006420DA">
        <w:rPr>
          <w:rFonts w:hAnsi="Sylfaen" w:ascii="Sylfaen"/>
          <w:sz w:val="24"/>
          <w:szCs w:val="24"/>
        </w:rPr>
        <w:t>određeno</w:t>
      </w:r>
      <w:r>
        <w:rPr>
          <w:rFonts w:hAnsi="Sylfaen" w:ascii="Sylfaen"/>
          <w:sz w:val="24"/>
          <w:szCs w:val="24"/>
        </w:rPr>
        <w:t xml:space="preserve"> ročište za najnižu cijenu od </w:t>
      </w:r>
      <w:r w:rsidR="006420DA" w:rsidRPr="006420DA">
        <w:rPr>
          <w:rFonts w:hAnsi="Sylfaen" w:ascii="Sylfaen"/>
          <w:sz w:val="24"/>
          <w:szCs w:val="24"/>
        </w:rPr>
        <w:t>487.482,30</w:t>
      </w:r>
      <w:r w:rsidR="006420DA">
        <w:t xml:space="preserve"> </w:t>
      </w:r>
      <w:r>
        <w:rPr>
          <w:rFonts w:hAnsi="Sylfaen" w:ascii="Sylfaen"/>
          <w:sz w:val="24"/>
          <w:szCs w:val="24"/>
        </w:rPr>
        <w:t xml:space="preserve">kn za zk.č.br. 2391/1 te za cijenu od </w:t>
      </w:r>
      <w:r w:rsidR="006420DA" w:rsidRPr="006420DA">
        <w:rPr>
          <w:rFonts w:hAnsi="Sylfaen" w:ascii="Sylfaen"/>
          <w:sz w:val="24"/>
          <w:szCs w:val="24"/>
        </w:rPr>
        <w:t>801.637,60</w:t>
      </w:r>
      <w:r w:rsidR="006420DA">
        <w:t xml:space="preserve"> </w:t>
      </w:r>
      <w:r>
        <w:rPr>
          <w:rFonts w:hAnsi="Sylfaen" w:ascii="Sylfaen"/>
          <w:sz w:val="24"/>
          <w:szCs w:val="24"/>
        </w:rPr>
        <w:t xml:space="preserve">kn za zk.č.br. 2391/2 zakazano za dan </w:t>
      </w:r>
      <w:r w:rsidR="006420DA">
        <w:rPr>
          <w:rFonts w:hAnsi="Sylfaen" w:ascii="Sylfaen"/>
          <w:sz w:val="24"/>
          <w:szCs w:val="24"/>
        </w:rPr>
        <w:t>05</w:t>
      </w:r>
      <w:r>
        <w:rPr>
          <w:rFonts w:hAnsi="Sylfaen" w:ascii="Sylfaen"/>
          <w:sz w:val="24"/>
          <w:szCs w:val="24"/>
        </w:rPr>
        <w:t xml:space="preserve">. </w:t>
      </w:r>
      <w:r w:rsidR="006420DA">
        <w:rPr>
          <w:rFonts w:hAnsi="Sylfaen" w:ascii="Sylfaen"/>
          <w:sz w:val="24"/>
          <w:szCs w:val="24"/>
        </w:rPr>
        <w:t>prosinca</w:t>
      </w:r>
      <w:r>
        <w:rPr>
          <w:rFonts w:hAnsi="Sylfaen" w:ascii="Sylfaen"/>
          <w:sz w:val="24"/>
          <w:szCs w:val="24"/>
        </w:rPr>
        <w:t xml:space="preserve"> 2017. god. u </w:t>
      </w:r>
      <w:r w:rsidR="006420DA">
        <w:rPr>
          <w:rFonts w:hAnsi="Sylfaen" w:ascii="Sylfaen"/>
          <w:sz w:val="24"/>
          <w:szCs w:val="24"/>
        </w:rPr>
        <w:t>10,3</w:t>
      </w:r>
      <w:r>
        <w:rPr>
          <w:rFonts w:hAnsi="Sylfaen" w:ascii="Sylfaen"/>
          <w:sz w:val="24"/>
          <w:szCs w:val="24"/>
        </w:rPr>
        <w:t>0 sati</w:t>
      </w:r>
      <w:r w:rsidR="006420DA">
        <w:rPr>
          <w:rFonts w:hAnsi="Sylfaen" w:ascii="Sylfaen"/>
          <w:sz w:val="24"/>
          <w:szCs w:val="24"/>
        </w:rPr>
        <w:t>.</w:t>
      </w:r>
    </w:p>
    <w:p w:rsidRDefault="009269C1" w:rsidP="009269C1" w:rsidR="009269C1" w:rsidRPr="00F24B02">
      <w:pPr>
        <w:jc w:val="both"/>
        <w:rPr>
          <w:rFonts w:hAnsi="Sylfaen" w:ascii="Sylfaen"/>
          <w:sz w:val="24"/>
          <w:szCs w:val="24"/>
          <w:lang w:val="pl-PL"/>
        </w:rPr>
      </w:pPr>
    </w:p>
    <w:p w:rsidRDefault="009269C1" w:rsidP="00E84706" w:rsidR="009269C1">
      <w:pPr>
        <w:jc w:val="both"/>
        <w:rPr>
          <w:rFonts w:hAnsi="Sylfaen" w:ascii="Sylfaen"/>
          <w:b/>
          <w:sz w:val="24"/>
          <w:szCs w:val="24"/>
        </w:rPr>
      </w:pPr>
    </w:p>
    <w:p w:rsidRDefault="00FE3E7C" w:rsidP="00E84706" w:rsidR="00FE3E7C" w:rsidRPr="00AF0E46">
      <w:pPr>
        <w:jc w:val="both"/>
        <w:rPr>
          <w:rFonts w:hAnsi="Sylfaen" w:ascii="Sylfaen"/>
          <w:sz w:val="24"/>
          <w:szCs w:val="24"/>
        </w:rPr>
      </w:pPr>
      <w:r w:rsidRPr="00AF0E46">
        <w:rPr>
          <w:rFonts w:hAnsi="Sylfaen" w:ascii="Sylfaen"/>
          <w:b/>
          <w:sz w:val="24"/>
          <w:szCs w:val="24"/>
        </w:rPr>
        <w:t xml:space="preserve">                                                                   </w:t>
      </w:r>
    </w:p>
    <w:p w:rsidRDefault="00FE3E7C" w:rsidP="00FE3E7C" w:rsidR="00FE3E7C" w:rsidRPr="00AF0E46">
      <w:pPr>
        <w:jc w:val="both"/>
        <w:rPr>
          <w:rFonts w:hAnsi="Sylfaen" w:ascii="Sylfaen"/>
          <w:sz w:val="24"/>
          <w:szCs w:val="24"/>
        </w:rPr>
      </w:pP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r>
      <w:r w:rsidRPr="00AF0E46">
        <w:rPr>
          <w:rFonts w:hAnsi="Sylfaen" w:ascii="Sylfaen"/>
          <w:sz w:val="24"/>
          <w:szCs w:val="24"/>
        </w:rPr>
        <w:tab/>
        <w:t xml:space="preserve">          </w:t>
      </w:r>
      <w:r w:rsidR="00E84706">
        <w:rPr>
          <w:rFonts w:hAnsi="Sylfaen" w:ascii="Sylfaen"/>
          <w:sz w:val="24"/>
          <w:szCs w:val="24"/>
        </w:rPr>
        <w:tab/>
      </w:r>
      <w:r w:rsidR="00E84706">
        <w:rPr>
          <w:rFonts w:hAnsi="Sylfaen" w:ascii="Sylfaen"/>
          <w:sz w:val="24"/>
          <w:szCs w:val="24"/>
        </w:rPr>
        <w:tab/>
        <w:t xml:space="preserve">    </w:t>
      </w:r>
      <w:r w:rsidRPr="00AF0E46">
        <w:rPr>
          <w:rFonts w:hAnsi="Sylfaen" w:ascii="Sylfaen"/>
          <w:sz w:val="24"/>
          <w:szCs w:val="24"/>
        </w:rPr>
        <w:t xml:space="preserve"> Za DF-TRGOVINA  d.o.o.. - u stečaju</w:t>
      </w:r>
    </w:p>
    <w:p w:rsidRDefault="00DC1C93" w:rsidP="00094783" w:rsidR="00FE3E7C" w:rsidRPr="00AF0E46">
      <w:pPr>
        <w:ind w:firstLine="709" w:left="2836"/>
        <w:jc w:val="both"/>
        <w:rPr>
          <w:rFonts w:hAnsi="Sylfaen" w:ascii="Sylfaen"/>
          <w:sz w:val="24"/>
          <w:szCs w:val="24"/>
        </w:rPr>
      </w:pPr>
      <w:r>
        <w:rPr>
          <w:rFonts w:hAnsi="Sylfaen" w:ascii="Sylfaen"/>
          <w:sz w:val="24"/>
          <w:szCs w:val="24"/>
        </w:rPr>
        <w:t xml:space="preserve">         </w:t>
      </w:r>
      <w:r w:rsidR="00E84706">
        <w:rPr>
          <w:rFonts w:hAnsi="Sylfaen" w:ascii="Sylfaen"/>
          <w:sz w:val="24"/>
          <w:szCs w:val="24"/>
        </w:rPr>
        <w:t xml:space="preserve">           </w:t>
      </w:r>
      <w:r>
        <w:rPr>
          <w:rFonts w:hAnsi="Sylfaen" w:ascii="Sylfaen"/>
          <w:sz w:val="24"/>
          <w:szCs w:val="24"/>
        </w:rPr>
        <w:t xml:space="preserve">  </w:t>
      </w:r>
      <w:r w:rsidR="00FE3E7C" w:rsidRPr="00AF0E46">
        <w:rPr>
          <w:rFonts w:hAnsi="Sylfaen" w:ascii="Sylfaen"/>
          <w:sz w:val="24"/>
          <w:szCs w:val="24"/>
        </w:rPr>
        <w:t>stečajna upraviteljica Anamaria Ivanković</w:t>
      </w:r>
    </w:p>
    <w:p w:rsidRDefault="00460FF0" w:rsidP="00E84706" w:rsidR="00460FF0">
      <w:pPr>
        <w:rPr>
          <w:rFonts w:hAnsi="Sylfaen" w:ascii="Sylfaen"/>
          <w:sz w:val="24"/>
          <w:szCs w:val="24"/>
        </w:rPr>
      </w:pPr>
    </w:p>
    <w:p w:rsidRDefault="00FE3E7C" w:rsidP="00E84706" w:rsidR="00BB72EE">
      <w:pPr>
        <w:rPr>
          <w:rFonts w:hAnsi="Sylfaen" w:ascii="Sylfaen"/>
          <w:sz w:val="24"/>
          <w:szCs w:val="24"/>
        </w:rPr>
      </w:pPr>
      <w:r w:rsidRPr="00AF0E46">
        <w:rPr>
          <w:rFonts w:hAnsi="Sylfaen" w:ascii="Sylfaen"/>
          <w:sz w:val="24"/>
          <w:szCs w:val="24"/>
        </w:rPr>
        <w:t xml:space="preserve">U Zagrebu, </w:t>
      </w:r>
      <w:r w:rsidR="006420DA">
        <w:rPr>
          <w:rFonts w:hAnsi="Sylfaen" w:ascii="Sylfaen"/>
          <w:sz w:val="24"/>
          <w:szCs w:val="24"/>
        </w:rPr>
        <w:t>08</w:t>
      </w:r>
      <w:r w:rsidRPr="00AF0E46">
        <w:rPr>
          <w:rFonts w:hAnsi="Sylfaen" w:ascii="Sylfaen"/>
          <w:sz w:val="24"/>
          <w:szCs w:val="24"/>
        </w:rPr>
        <w:t>.</w:t>
      </w:r>
      <w:r w:rsidR="006420DA">
        <w:rPr>
          <w:rFonts w:hAnsi="Sylfaen" w:ascii="Sylfaen"/>
          <w:sz w:val="24"/>
          <w:szCs w:val="24"/>
        </w:rPr>
        <w:t>11</w:t>
      </w:r>
      <w:r w:rsidR="0036579A">
        <w:rPr>
          <w:rFonts w:hAnsi="Sylfaen" w:ascii="Sylfaen"/>
          <w:sz w:val="24"/>
          <w:szCs w:val="24"/>
        </w:rPr>
        <w:t>.201</w:t>
      </w:r>
      <w:r w:rsidR="00D725F5">
        <w:rPr>
          <w:rFonts w:hAnsi="Sylfaen" w:ascii="Sylfaen"/>
          <w:sz w:val="24"/>
          <w:szCs w:val="24"/>
        </w:rPr>
        <w:t>7</w:t>
      </w:r>
      <w:r w:rsidRPr="00AF0E46">
        <w:rPr>
          <w:rFonts w:hAnsi="Sylfaen" w:ascii="Sylfaen"/>
          <w:sz w:val="24"/>
          <w:szCs w:val="24"/>
        </w:rPr>
        <w:t>. god</w:t>
      </w:r>
      <w:r w:rsidR="00E84706">
        <w:rPr>
          <w:rFonts w:hAnsi="Sylfaen" w:ascii="Sylfaen"/>
          <w:sz w:val="24"/>
          <w:szCs w:val="24"/>
        </w:rPr>
        <w:t>.</w:t>
      </w:r>
    </w:p>
    <w:p w:rsidRDefault="0039358F" w:rsidP="00D04A47" w:rsidR="0039358F" w:rsidRPr="00AF0E46">
      <w:pPr>
        <w:rPr>
          <w:rFonts w:hAnsi="Sylfaen" w:ascii="Sylfaen"/>
          <w:sz w:val="24"/>
          <w:szCs w:val="24"/>
        </w:rPr>
      </w:pPr>
    </w:p>
    <w:sectPr w:rsidR="0039358F" w:rsidRPr="00AF0E46">
      <w:footnotePr>
        <w:pos w:val="beneathText"/>
      </w:footnotePr>
      <w:pgSz w:h="16837" w:w="11905"/>
      <w:pgMar w:gutter="0" w:footer="720" w:header="720" w:left="1417" w:bottom="1417" w:right="1417" w:top="1417"/>
      <w:cols w:space="720"/>
      <w:docGrid w:charSpace="36864"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lfaen">
    <w:panose1 w:val="010A0502050306030303"/>
    <w:charset w:val="EE"/>
    <w:family w:val="roman"/>
    <w:pitch w:val="variable"/>
    <w:sig w:csb1="00000000" w:csb0="0000009F" w:usb3="00000000" w:usb2="00000000" w:usb1="00000000" w:usb0="04000687"/>
  </w:font>
  <w:font w:name="Times New Roman">
    <w:panose1 w:val="02020603050405020304"/>
    <w:charset w:val="EE"/>
    <w:family w:val="roman"/>
    <w:pitch w:val="variable"/>
    <w:sig w:csb1="00000000" w:csb0="000001FF" w:usb3="00000000" w:usb2="00000009" w:usb1="C0007841" w:usb0="E0002AFF"/>
  </w:font>
  <w:font w:name="font305">
    <w:altName w:val="Times New Roman"/>
    <w:charset w:val="EE"/>
    <w:family w:val="auto"/>
    <w:pitch w:val="variable"/>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80"/>
    <w:family w:val="swiss"/>
    <w:pitch w:val="variable"/>
    <w:sig w:csb1="00000000" w:csb0="003F01FF" w:usb3="00000000" w:usb2="0000003F" w:usb1="E9DFFFFF" w:usb0="F7FFAFFF"/>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roman"/>
    <w:notTrueType/>
    <w:pitch w:val="fixed"/>
    <w:sig w:csb1="00000000" w:csb0="00020000" w:usb3="00000000" w:usb2="00000010" w:usb1="0807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bullet"/>
      <w:lvlText w:val="-"/>
      <w:lvlJc w:val="left"/>
      <w:pPr>
        <w:tabs>
          <w:tab w:pos="720" w:val="num"/>
        </w:tabs>
        <w:ind w:hanging="360" w:left="720"/>
      </w:pPr>
      <w:rPr>
        <w:rFonts w:cs="font305" w:hAnsi="Sylfaen" w:ascii="Sylfaen"/>
      </w:rPr>
    </w:lvl>
    <w:lvl w:ilvl="1">
      <w:start w:val="1"/>
      <w:numFmt w:val="bullet"/>
      <w:lvlText w:val="o"/>
      <w:lvlJc w:val="left"/>
      <w:pPr>
        <w:tabs>
          <w:tab w:pos="1080" w:val="num"/>
        </w:tabs>
        <w:ind w:hanging="360" w:left="1080"/>
      </w:pPr>
      <w:rPr>
        <w:rFonts w:cs="Courier New" w:hAnsi="Courier New" w:ascii="Courier New"/>
      </w:rPr>
    </w:lvl>
    <w:lvl w:ilvl="2">
      <w:start w:val="1"/>
      <w:numFmt w:val="bullet"/>
      <w:lvlText w:val=""/>
      <w:lvlJc w:val="left"/>
      <w:pPr>
        <w:tabs>
          <w:tab w:pos="1440" w:val="num"/>
        </w:tabs>
        <w:ind w:hanging="360" w:left="1440"/>
      </w:pPr>
      <w:rPr>
        <w:rFonts w:hAnsi="Wingdings" w:ascii="Wingdings"/>
      </w:rPr>
    </w:lvl>
    <w:lvl w:ilvl="3">
      <w:start w:val="1"/>
      <w:numFmt w:val="bullet"/>
      <w:lvlText w:val=""/>
      <w:lvlJc w:val="left"/>
      <w:pPr>
        <w:tabs>
          <w:tab w:pos="1800" w:val="num"/>
        </w:tabs>
        <w:ind w:hanging="360" w:left="1800"/>
      </w:pPr>
      <w:rPr>
        <w:rFonts w:hAnsi="Symbol" w:ascii="Symbol"/>
      </w:rPr>
    </w:lvl>
    <w:lvl w:ilvl="4">
      <w:start w:val="1"/>
      <w:numFmt w:val="bullet"/>
      <w:lvlText w:val="o"/>
      <w:lvlJc w:val="left"/>
      <w:pPr>
        <w:tabs>
          <w:tab w:pos="2160" w:val="num"/>
        </w:tabs>
        <w:ind w:hanging="360" w:left="2160"/>
      </w:pPr>
      <w:rPr>
        <w:rFonts w:cs="Courier New" w:hAnsi="Courier New" w:ascii="Courier New"/>
      </w:rPr>
    </w:lvl>
    <w:lvl w:ilvl="5">
      <w:start w:val="1"/>
      <w:numFmt w:val="bullet"/>
      <w:lvlText w:val=""/>
      <w:lvlJc w:val="left"/>
      <w:pPr>
        <w:tabs>
          <w:tab w:pos="2520" w:val="num"/>
        </w:tabs>
        <w:ind w:hanging="360" w:left="2520"/>
      </w:pPr>
      <w:rPr>
        <w:rFonts w:hAnsi="Wingdings" w:ascii="Wingdings"/>
      </w:rPr>
    </w:lvl>
    <w:lvl w:ilvl="6">
      <w:start w:val="1"/>
      <w:numFmt w:val="bullet"/>
      <w:lvlText w:val=""/>
      <w:lvlJc w:val="left"/>
      <w:pPr>
        <w:tabs>
          <w:tab w:pos="2880" w:val="num"/>
        </w:tabs>
        <w:ind w:hanging="360" w:left="2880"/>
      </w:pPr>
      <w:rPr>
        <w:rFonts w:hAnsi="Symbol" w:ascii="Symbol"/>
      </w:rPr>
    </w:lvl>
    <w:lvl w:ilvl="7">
      <w:start w:val="1"/>
      <w:numFmt w:val="bullet"/>
      <w:lvlText w:val="o"/>
      <w:lvlJc w:val="left"/>
      <w:pPr>
        <w:tabs>
          <w:tab w:pos="3240" w:val="num"/>
        </w:tabs>
        <w:ind w:hanging="360" w:left="3240"/>
      </w:pPr>
      <w:rPr>
        <w:rFonts w:cs="Courier New" w:hAnsi="Courier New" w:ascii="Courier New"/>
      </w:rPr>
    </w:lvl>
    <w:lvl w:ilvl="8">
      <w:start w:val="1"/>
      <w:numFmt w:val="bullet"/>
      <w:lvlText w:val=""/>
      <w:lvlJc w:val="left"/>
      <w:pPr>
        <w:tabs>
          <w:tab w:pos="3600" w:val="num"/>
        </w:tabs>
        <w:ind w:hanging="360" w:left="3600"/>
      </w:pPr>
      <w:rPr>
        <w:rFonts w:hAnsi="Wingdings" w:ascii="Wingdings"/>
      </w:rPr>
    </w:lvl>
  </w:abstractNum>
  <w:abstractNum w:abstractNumId="1">
    <w:nsid w:val="00000002"/>
    <w:multiLevelType w:val="multilevel"/>
    <w:tmpl w:val="00000002"/>
    <w:lvl w:ilvl="0">
      <w:start w:val="1"/>
      <w:numFmt w:val="none"/>
      <w:lvlText w:val=""/>
      <w:lvlJc w:val="left"/>
      <w:pPr>
        <w:tabs>
          <w:tab w:pos="432" w:val="num"/>
        </w:tabs>
        <w:ind w:hanging="432" w:left="432"/>
      </w:pPr>
    </w:lvl>
    <w:lvl w:ilvl="1">
      <w:start w:val="1"/>
      <w:numFmt w:val="none"/>
      <w:lvlText w:val=""/>
      <w:lvlJc w:val="left"/>
      <w:pPr>
        <w:tabs>
          <w:tab w:pos="576" w:val="num"/>
        </w:tabs>
        <w:ind w:hanging="576" w:left="576"/>
      </w:pPr>
    </w:lvl>
    <w:lvl w:ilvl="2">
      <w:start w:val="1"/>
      <w:numFmt w:val="none"/>
      <w:lvlText w:val=""/>
      <w:lvlJc w:val="left"/>
      <w:pPr>
        <w:tabs>
          <w:tab w:pos="720" w:val="num"/>
        </w:tabs>
        <w:ind w:hanging="720" w:left="720"/>
      </w:pPr>
    </w:lvl>
    <w:lvl w:ilvl="3">
      <w:start w:val="1"/>
      <w:numFmt w:val="none"/>
      <w:lvlText w:val=""/>
      <w:lvlJc w:val="left"/>
      <w:pPr>
        <w:tabs>
          <w:tab w:pos="864" w:val="num"/>
        </w:tabs>
        <w:ind w:hanging="864" w:left="864"/>
      </w:pPr>
    </w:lvl>
    <w:lvl w:ilvl="4">
      <w:start w:val="1"/>
      <w:numFmt w:val="none"/>
      <w:lvlText w:val=""/>
      <w:lvlJc w:val="left"/>
      <w:pPr>
        <w:tabs>
          <w:tab w:pos="1008" w:val="num"/>
        </w:tabs>
        <w:ind w:hanging="1008" w:left="1008"/>
      </w:pPr>
    </w:lvl>
    <w:lvl w:ilvl="5">
      <w:start w:val="1"/>
      <w:numFmt w:val="none"/>
      <w:lvlText w:val=""/>
      <w:lvlJc w:val="left"/>
      <w:pPr>
        <w:tabs>
          <w:tab w:pos="1152" w:val="num"/>
        </w:tabs>
        <w:ind w:hanging="1152" w:left="1152"/>
      </w:pPr>
    </w:lvl>
    <w:lvl w:ilvl="6">
      <w:start w:val="1"/>
      <w:numFmt w:val="none"/>
      <w:lvlText w:val=""/>
      <w:lvlJc w:val="left"/>
      <w:pPr>
        <w:tabs>
          <w:tab w:pos="1296" w:val="num"/>
        </w:tabs>
        <w:ind w:hanging="1296" w:left="1296"/>
      </w:pPr>
    </w:lvl>
    <w:lvl w:ilvl="7">
      <w:start w:val="1"/>
      <w:numFmt w:val="none"/>
      <w:lvlText w:val=""/>
      <w:lvlJc w:val="left"/>
      <w:pPr>
        <w:tabs>
          <w:tab w:pos="1440" w:val="num"/>
        </w:tabs>
        <w:ind w:hanging="1440" w:left="1440"/>
      </w:pPr>
    </w:lvl>
    <w:lvl w:ilvl="8">
      <w:start w:val="1"/>
      <w:numFmt w:val="none"/>
      <w:lvlText w:val=""/>
      <w:lvlJc w:val="left"/>
      <w:pPr>
        <w:tabs>
          <w:tab w:pos="1584" w:val="num"/>
        </w:tabs>
        <w:ind w:hanging="1584" w:left="1584"/>
      </w:pPr>
    </w:lvl>
  </w:abstractNum>
  <w:abstractNum w:abstractNumId="2">
    <w:nsid w:val="096476B6"/>
    <w:multiLevelType w:val="hybridMultilevel"/>
    <w:tmpl w:val="D342480A"/>
    <w:lvl w:tplc="EAAEDC8E" w:ilvl="0">
      <w:start w:val="10"/>
      <w:numFmt w:val="bullet"/>
      <w:lvlText w:val="-"/>
      <w:lvlJc w:val="left"/>
      <w:pPr>
        <w:ind w:hanging="360" w:left="720"/>
      </w:pPr>
      <w:rPr>
        <w:rFonts w:cs="Times New Roman" w:eastAsia="Calibri" w:hAnsi="Sylfaen" w:ascii="Sylfae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AF92BD3"/>
    <w:multiLevelType w:val="hybridMultilevel"/>
    <w:tmpl w:val="8A6CCA0C"/>
    <w:lvl w:tplc="16446BCA"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357452EE"/>
    <w:multiLevelType w:val="hybridMultilevel"/>
    <w:tmpl w:val="50E82A80"/>
    <w:lvl w:tplc="2E0836D8" w:ilvl="0">
      <w:numFmt w:val="bullet"/>
      <w:lvlText w:val="-"/>
      <w:lvlJc w:val="left"/>
      <w:pPr>
        <w:ind w:hanging="360" w:left="720"/>
      </w:pPr>
      <w:rPr>
        <w:rFonts w:cs="Times New Roman" w:eastAsia="Calibri" w:hAnsi="Sylfaen" w:ascii="Sylfae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5">
    <w:nsid w:val="3F3766F4"/>
    <w:multiLevelType w:val="hybridMultilevel"/>
    <w:tmpl w:val="161694CC"/>
    <w:lvl w:tplc="3E1C0834" w:ilvl="0">
      <w:numFmt w:val="bullet"/>
      <w:lvlText w:val="-"/>
      <w:lvlJc w:val="left"/>
      <w:pPr>
        <w:ind w:hanging="360" w:left="720"/>
      </w:pPr>
      <w:rPr>
        <w:rFonts w:cs="font305" w:eastAsia="Arial Unicode MS" w:hAnsi="Sylfaen" w:ascii="Sylfaen"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6">
    <w:nsid w:val="6ADE1A1C"/>
    <w:multiLevelType w:val="hybridMultilevel"/>
    <w:tmpl w:val="11FA27FE"/>
    <w:lvl w:tplc="49523D4E"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52F5E4A"/>
    <w:multiLevelType w:val="hybridMultilevel"/>
    <w:tmpl w:val="5164ED5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0"/>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4"/>
  </w:num>
  <w:num w:numId="7">
    <w:abstractNumId w:val="5"/>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2C22"/>
    <w:rsid w:val="00006B2E"/>
    <w:rsid w:val="00020DCA"/>
    <w:rsid w:val="00026BB4"/>
    <w:rsid w:val="000537E4"/>
    <w:rsid w:val="0005531F"/>
    <w:rsid w:val="000570FF"/>
    <w:rsid w:val="0005759D"/>
    <w:rsid w:val="00066770"/>
    <w:rsid w:val="00094783"/>
    <w:rsid w:val="000B43BF"/>
    <w:rsid w:val="000C3D04"/>
    <w:rsid w:val="000E0C0B"/>
    <w:rsid w:val="000F5951"/>
    <w:rsid w:val="00101AC1"/>
    <w:rsid w:val="001031E6"/>
    <w:rsid w:val="00110A16"/>
    <w:rsid w:val="00111D8F"/>
    <w:rsid w:val="00115BB3"/>
    <w:rsid w:val="00115E55"/>
    <w:rsid w:val="00183BD9"/>
    <w:rsid w:val="00184BB6"/>
    <w:rsid w:val="00185B1E"/>
    <w:rsid w:val="001A7847"/>
    <w:rsid w:val="001D4C2D"/>
    <w:rsid w:val="001E45B9"/>
    <w:rsid w:val="00221D68"/>
    <w:rsid w:val="0022706B"/>
    <w:rsid w:val="00244A29"/>
    <w:rsid w:val="0025160A"/>
    <w:rsid w:val="00255832"/>
    <w:rsid w:val="002658F7"/>
    <w:rsid w:val="00283E0E"/>
    <w:rsid w:val="00287D61"/>
    <w:rsid w:val="00291049"/>
    <w:rsid w:val="002A06CE"/>
    <w:rsid w:val="002A37C5"/>
    <w:rsid w:val="002A4B1F"/>
    <w:rsid w:val="002E080B"/>
    <w:rsid w:val="00313F4D"/>
    <w:rsid w:val="00343001"/>
    <w:rsid w:val="0036579A"/>
    <w:rsid w:val="00365E5E"/>
    <w:rsid w:val="00367631"/>
    <w:rsid w:val="003747ED"/>
    <w:rsid w:val="0039358F"/>
    <w:rsid w:val="00395A57"/>
    <w:rsid w:val="00397684"/>
    <w:rsid w:val="003B6E64"/>
    <w:rsid w:val="003C1118"/>
    <w:rsid w:val="003C2C22"/>
    <w:rsid w:val="003E16FA"/>
    <w:rsid w:val="003F416C"/>
    <w:rsid w:val="0044132E"/>
    <w:rsid w:val="004426E6"/>
    <w:rsid w:val="00454186"/>
    <w:rsid w:val="00460FF0"/>
    <w:rsid w:val="004908DA"/>
    <w:rsid w:val="004A595F"/>
    <w:rsid w:val="004B54C7"/>
    <w:rsid w:val="004C3DE5"/>
    <w:rsid w:val="004E0710"/>
    <w:rsid w:val="00500B96"/>
    <w:rsid w:val="0050151F"/>
    <w:rsid w:val="00521613"/>
    <w:rsid w:val="0052191D"/>
    <w:rsid w:val="0052629C"/>
    <w:rsid w:val="0056635E"/>
    <w:rsid w:val="005A14A1"/>
    <w:rsid w:val="005A4F28"/>
    <w:rsid w:val="005A7E47"/>
    <w:rsid w:val="005B2FB6"/>
    <w:rsid w:val="005B6A42"/>
    <w:rsid w:val="005D5D40"/>
    <w:rsid w:val="005D63EF"/>
    <w:rsid w:val="005F16B3"/>
    <w:rsid w:val="00612D5C"/>
    <w:rsid w:val="00620E00"/>
    <w:rsid w:val="006420DA"/>
    <w:rsid w:val="00642B67"/>
    <w:rsid w:val="0064705B"/>
    <w:rsid w:val="00654F0A"/>
    <w:rsid w:val="00673CFA"/>
    <w:rsid w:val="0068183F"/>
    <w:rsid w:val="00682DFF"/>
    <w:rsid w:val="00694B94"/>
    <w:rsid w:val="006A28C6"/>
    <w:rsid w:val="006D0384"/>
    <w:rsid w:val="006E38C2"/>
    <w:rsid w:val="006F2262"/>
    <w:rsid w:val="00730844"/>
    <w:rsid w:val="007339C6"/>
    <w:rsid w:val="007341BA"/>
    <w:rsid w:val="00744663"/>
    <w:rsid w:val="007B467E"/>
    <w:rsid w:val="007B58E8"/>
    <w:rsid w:val="007E5462"/>
    <w:rsid w:val="00814C76"/>
    <w:rsid w:val="008357E8"/>
    <w:rsid w:val="00856CAB"/>
    <w:rsid w:val="00860F67"/>
    <w:rsid w:val="008E42A7"/>
    <w:rsid w:val="008E7070"/>
    <w:rsid w:val="00904041"/>
    <w:rsid w:val="009269C1"/>
    <w:rsid w:val="0092770D"/>
    <w:rsid w:val="00931799"/>
    <w:rsid w:val="00932931"/>
    <w:rsid w:val="009334B1"/>
    <w:rsid w:val="0095425B"/>
    <w:rsid w:val="00977390"/>
    <w:rsid w:val="0098137B"/>
    <w:rsid w:val="009847DF"/>
    <w:rsid w:val="009A170B"/>
    <w:rsid w:val="009A7A07"/>
    <w:rsid w:val="009B4D42"/>
    <w:rsid w:val="009C0186"/>
    <w:rsid w:val="009D3498"/>
    <w:rsid w:val="009F3CE3"/>
    <w:rsid w:val="00A20026"/>
    <w:rsid w:val="00A23928"/>
    <w:rsid w:val="00A702D9"/>
    <w:rsid w:val="00AB3D2D"/>
    <w:rsid w:val="00AD5EE5"/>
    <w:rsid w:val="00AF0E46"/>
    <w:rsid w:val="00B11258"/>
    <w:rsid w:val="00B17801"/>
    <w:rsid w:val="00B26A7B"/>
    <w:rsid w:val="00B352A6"/>
    <w:rsid w:val="00B3715B"/>
    <w:rsid w:val="00B4734D"/>
    <w:rsid w:val="00B47BD3"/>
    <w:rsid w:val="00B551B0"/>
    <w:rsid w:val="00B75F36"/>
    <w:rsid w:val="00B8261E"/>
    <w:rsid w:val="00B97DEE"/>
    <w:rsid w:val="00BB72EE"/>
    <w:rsid w:val="00BC6B40"/>
    <w:rsid w:val="00BD1B7E"/>
    <w:rsid w:val="00BD3BA8"/>
    <w:rsid w:val="00BF16CE"/>
    <w:rsid w:val="00BF5B80"/>
    <w:rsid w:val="00C056F8"/>
    <w:rsid w:val="00C3295D"/>
    <w:rsid w:val="00C63D98"/>
    <w:rsid w:val="00C736D6"/>
    <w:rsid w:val="00C94418"/>
    <w:rsid w:val="00C9672F"/>
    <w:rsid w:val="00CB31A4"/>
    <w:rsid w:val="00CC2A91"/>
    <w:rsid w:val="00CD1F26"/>
    <w:rsid w:val="00CF04B2"/>
    <w:rsid w:val="00CF0A91"/>
    <w:rsid w:val="00CF3D39"/>
    <w:rsid w:val="00CF3F70"/>
    <w:rsid w:val="00D0253F"/>
    <w:rsid w:val="00D045B0"/>
    <w:rsid w:val="00D04A47"/>
    <w:rsid w:val="00D14B2C"/>
    <w:rsid w:val="00D259D5"/>
    <w:rsid w:val="00D725F5"/>
    <w:rsid w:val="00DB1A01"/>
    <w:rsid w:val="00DC1C93"/>
    <w:rsid w:val="00DE0556"/>
    <w:rsid w:val="00DE778A"/>
    <w:rsid w:val="00DF1517"/>
    <w:rsid w:val="00E0263A"/>
    <w:rsid w:val="00E10089"/>
    <w:rsid w:val="00E10DD3"/>
    <w:rsid w:val="00E10F0B"/>
    <w:rsid w:val="00E16FAF"/>
    <w:rsid w:val="00E228EE"/>
    <w:rsid w:val="00E23AAF"/>
    <w:rsid w:val="00E412BB"/>
    <w:rsid w:val="00E4628F"/>
    <w:rsid w:val="00E65E94"/>
    <w:rsid w:val="00E66ED9"/>
    <w:rsid w:val="00E84706"/>
    <w:rsid w:val="00E871A9"/>
    <w:rsid w:val="00EC0F94"/>
    <w:rsid w:val="00EE4C58"/>
    <w:rsid w:val="00F010E9"/>
    <w:rsid w:val="00F07F64"/>
    <w:rsid w:val="00F243E5"/>
    <w:rsid w:val="00F94E85"/>
    <w:rsid w:val="00FA1457"/>
    <w:rsid w:val="00FA3C98"/>
    <w:rsid w:val="00FC7878"/>
    <w:rsid w:val="00FE0E3F"/>
    <w:rsid w:val="00FE3D4E"/>
    <w:rsid w:val="00FE3E7C"/>
    <w:rsid w:val="00FF3C72"/>
    <w:rsid w:val="00FF50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cs="font305" w:eastAsia="Arial Unicode MS" w:hAnsi="Calibri" w:ascii="Calibri"/>
      <w:kern w:val="1"/>
      <w:sz w:val="22"/>
      <w:szCs w:val="22"/>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font305"/>
    </w:rPr>
  </w:style>
  <w:style w:customStyle="true" w:styleId="ListLabel2" w:type="character">
    <w:name w:val="ListLabel 2"/>
    <w:rPr>
      <w:rFonts w:cs="Courier New"/>
    </w:rPr>
  </w:style>
  <w:style w:customStyle="true" w:styleId="Naslov1" w:type="paragraph">
    <w:name w:val="Naslov1"/>
    <w:basedOn w:val="Normal"/>
    <w:next w:val="Tijeloteksta"/>
    <w:pPr>
      <w:keepNext/>
      <w:spacing w:after="120" w:before="240"/>
    </w:pPr>
    <w:rPr>
      <w:rFonts w:cs="Tahoma" w:eastAsia="MS Mincho" w:hAnsi="Arial" w:asci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true" w:styleId="Opis" w:type="paragraph">
    <w:name w:val="Opis"/>
    <w:basedOn w:val="Normal"/>
    <w:pPr>
      <w:suppressLineNumbers/>
      <w:spacing w:after="120" w:before="120"/>
    </w:pPr>
    <w:rPr>
      <w:rFonts w:cs="Tahoma"/>
      <w:i/>
      <w:iCs/>
      <w:sz w:val="24"/>
      <w:szCs w:val="24"/>
    </w:rPr>
  </w:style>
  <w:style w:customStyle="true"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cs="Times New Roman" w:hAnsi="Tahoma" w:ascii="Tahoma"/>
      <w:sz w:val="16"/>
      <w:szCs w:val="16"/>
      <w:lang w:val="x-none"/>
    </w:rPr>
  </w:style>
  <w:style w:customStyle="true" w:styleId="TekstbaloniaChar" w:type="character">
    <w:name w:val="Tekst balončića Char"/>
    <w:link w:val="Tekstbalonia"/>
    <w:uiPriority w:val="99"/>
    <w:semiHidden/>
    <w:rsid w:val="00A702D9"/>
    <w:rPr>
      <w:rFonts w:cs="Tahoma" w:eastAsia="Arial Unicode MS" w:hAnsi="Tahoma" w:ascii="Tahoma"/>
      <w:kern w:val="1"/>
      <w:sz w:val="16"/>
      <w:szCs w:val="16"/>
      <w:lang w:eastAsia="ar-SA"/>
    </w:rPr>
  </w:style>
  <w:style w:customStyle="true" w:styleId="tabletextfield" w:type="character">
    <w:name w:val="table_text_field"/>
    <w:basedOn w:val="Zadanifontodlomka"/>
    <w:rsid w:val="002E080B"/>
  </w:style>
  <w:style w:styleId="Tekstrezerviranogmjesta" w:type="character">
    <w:name w:val="Placeholder Text"/>
    <w:basedOn w:val="Zadanifontodlomka"/>
    <w:uiPriority w:val="99"/>
    <w:semiHidden/>
    <w:rsid w:val="00CB31A4"/>
    <w:rPr>
      <w:color w:val="808080"/>
      <w:bdr w:space="0" w:sz="0" w:color="auto" w:val="none"/>
      <w:shd w:fill="auto" w:color="auto" w:val="clear"/>
    </w:rPr>
  </w:style>
  <w:style w:customStyle="true" w:styleId="eSPISCCParagraphDefaultFont" w:type="character">
    <w:name w:val="eSPIS_CC_Paragraph Default Font"/>
    <w:basedOn w:val="Zadanifontodlomka"/>
    <w:rsid w:val="00CB31A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31A4"/>
    <w:rPr>
      <w:rFonts w:hAnsi="Sylfaen" w:ascii="Sylfaen"/>
      <w:b/>
      <w:bdr w:space="0" w:sz="0" w:color="auto" w:val="none"/>
      <w:shd w:fill="FFFFCC" w:color="auto" w:val="clear"/>
      <w:lang w:val="hr-HR"/>
    </w:rPr>
  </w:style>
  <w:style w:customStyle="true" w:styleId="PozadinaSvijetloCrvena" w:type="character">
    <w:name w:val="Pozadina_SvijetloCrvena"/>
    <w:basedOn w:val="eSPISCCParagraphDefaultFont"/>
    <w:rsid w:val="00CB31A4"/>
    <w:rPr>
      <w:rFonts w:cs="Times New Roman" w:hAnsi="Sylfaen" w:ascii="Sylfae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31A4"/>
    <w:rPr>
      <w:rFonts w:cs="Times New Roman" w:hAnsi="Sylfaen" w:ascii="Sylfae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Calibri" w:cs="font305" w:eastAsia="Arial Unicode MS" w:hAnsi="Calibri"/>
      <w:kern w:val="1"/>
      <w:sz w:val="22"/>
      <w:szCs w:val="22"/>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font305"/>
    </w:rPr>
  </w:style>
  <w:style w:customStyle="1" w:styleId="ListLabel2" w:type="character">
    <w:name w:val="ListLabel 2"/>
    <w:rPr>
      <w:rFonts w:cs="Courier New"/>
    </w:rPr>
  </w:style>
  <w:style w:customStyle="1" w:styleId="Naslov1" w:type="paragraph">
    <w:name w:val="Naslov1"/>
    <w:basedOn w:val="Normal"/>
    <w:next w:val="Tijeloteksta"/>
    <w:pPr>
      <w:keepNext/>
      <w:spacing w:after="120" w:before="240"/>
    </w:pPr>
    <w:rPr>
      <w:rFonts w:ascii="Arial" w:cs="Tahoma" w:eastAsia="MS Mincho" w:hAnsi="Arial"/>
      <w:sz w:val="28"/>
      <w:szCs w:val="28"/>
    </w:rPr>
  </w:style>
  <w:style w:styleId="Tijeloteksta" w:type="paragraph">
    <w:name w:val="Body Text"/>
    <w:basedOn w:val="Normal"/>
    <w:semiHidden/>
    <w:pPr>
      <w:spacing w:after="120"/>
    </w:pPr>
  </w:style>
  <w:style w:styleId="Popis" w:type="paragraph">
    <w:name w:val="List"/>
    <w:basedOn w:val="Tijeloteksta"/>
    <w:semiHidden/>
    <w:rPr>
      <w:rFonts w:cs="Tahoma"/>
    </w:rPr>
  </w:style>
  <w:style w:customStyle="1" w:styleId="Opis" w:type="paragraph">
    <w:name w:val="Opis"/>
    <w:basedOn w:val="Normal"/>
    <w:pPr>
      <w:suppressLineNumbers/>
      <w:spacing w:after="120" w:before="120"/>
    </w:pPr>
    <w:rPr>
      <w:rFonts w:cs="Tahoma"/>
      <w:i/>
      <w:iCs/>
      <w:sz w:val="24"/>
      <w:szCs w:val="24"/>
    </w:rPr>
  </w:style>
  <w:style w:customStyle="1" w:styleId="Indeks" w:type="paragraph">
    <w:name w:val="Indeks"/>
    <w:basedOn w:val="Normal"/>
    <w:pPr>
      <w:suppressLineNumbers/>
    </w:pPr>
    <w:rPr>
      <w:rFonts w:cs="Tahoma"/>
    </w:rPr>
  </w:style>
  <w:style w:styleId="Odlomakpopisa" w:type="paragraph">
    <w:name w:val="List Paragraph"/>
    <w:basedOn w:val="Normal"/>
    <w:uiPriority w:val="34"/>
    <w:qFormat/>
    <w:pPr>
      <w:ind w:left="720"/>
    </w:pPr>
  </w:style>
  <w:style w:styleId="Tekstbalonia" w:type="paragraph">
    <w:name w:val="Balloon Text"/>
    <w:basedOn w:val="Normal"/>
    <w:link w:val="TekstbaloniaChar"/>
    <w:uiPriority w:val="99"/>
    <w:semiHidden/>
    <w:unhideWhenUsed/>
    <w:rsid w:val="00A702D9"/>
    <w:rPr>
      <w:rFonts w:ascii="Tahoma" w:cs="Times New Roman" w:hAnsi="Tahoma"/>
      <w:sz w:val="16"/>
      <w:szCs w:val="16"/>
      <w:lang w:val="x-none"/>
    </w:rPr>
  </w:style>
  <w:style w:customStyle="1" w:styleId="TekstbaloniaChar" w:type="character">
    <w:name w:val="Tekst balončića Char"/>
    <w:link w:val="Tekstbalonia"/>
    <w:uiPriority w:val="99"/>
    <w:semiHidden/>
    <w:rsid w:val="00A702D9"/>
    <w:rPr>
      <w:rFonts w:ascii="Tahoma" w:cs="Tahoma" w:eastAsia="Arial Unicode MS" w:hAnsi="Tahoma"/>
      <w:kern w:val="1"/>
      <w:sz w:val="16"/>
      <w:szCs w:val="16"/>
      <w:lang w:eastAsia="ar-SA"/>
    </w:rPr>
  </w:style>
  <w:style w:customStyle="1" w:styleId="tabletextfield" w:type="character">
    <w:name w:val="table_text_field"/>
    <w:basedOn w:val="Zadanifontodlomka"/>
    <w:rsid w:val="002E080B"/>
  </w:style>
  <w:style w:styleId="Tekstrezerviranogmjesta" w:type="character">
    <w:name w:val="Placeholder Text"/>
    <w:basedOn w:val="Zadanifontodlomka"/>
    <w:uiPriority w:val="99"/>
    <w:semiHidden/>
    <w:rsid w:val="00CB31A4"/>
    <w:rPr>
      <w:color w:val="808080"/>
      <w:bdr w:color="auto" w:space="0" w:sz="0" w:val="none"/>
      <w:shd w:color="auto" w:fill="auto" w:val="clear"/>
    </w:rPr>
  </w:style>
  <w:style w:customStyle="1" w:styleId="eSPISCCParagraphDefaultFont" w:type="character">
    <w:name w:val="eSPIS_CC_Paragraph Default Font"/>
    <w:basedOn w:val="Zadanifontodlomka"/>
    <w:rsid w:val="00CB31A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31A4"/>
    <w:rPr>
      <w:rFonts w:ascii="Sylfaen" w:hAnsi="Sylfaen"/>
      <w:b/>
      <w:bdr w:color="auto" w:space="0" w:sz="0" w:val="none"/>
      <w:shd w:color="auto" w:fill="FFFFCC" w:val="clear"/>
      <w:lang w:val="hr-HR"/>
    </w:rPr>
  </w:style>
  <w:style w:customStyle="1" w:styleId="PozadinaSvijetloCrvena" w:type="character">
    <w:name w:val="Pozadina_SvijetloCrvena"/>
    <w:basedOn w:val="eSPISCCParagraphDefaultFont"/>
    <w:rsid w:val="00CB31A4"/>
    <w:rPr>
      <w:rFonts w:ascii="Sylfaen" w:cs="Times New Roman" w:hAnsi="Sylfae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31A4"/>
    <w:rPr>
      <w:rFonts w:ascii="Sylfaen" w:cs="Times New Roman" w:hAnsi="Sylfae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366280">
      <w:bodyDiv w:val="true"/>
      <w:marLeft w:val="0"/>
      <w:marRight w:val="0"/>
      <w:marTop w:val="0"/>
      <w:marBottom w:val="0"/>
      <w:divBdr>
        <w:top w:space="0" w:sz="0" w:color="auto" w:val="none"/>
        <w:left w:space="0" w:sz="0" w:color="auto" w:val="none"/>
        <w:bottom w:space="0" w:sz="0" w:color="auto" w:val="none"/>
        <w:right w:space="0" w:sz="0" w:color="auto" w:val="none"/>
      </w:divBdr>
    </w:div>
    <w:div w:id="440495255">
      <w:bodyDiv w:val="true"/>
      <w:marLeft w:val="0"/>
      <w:marRight w:val="0"/>
      <w:marTop w:val="0"/>
      <w:marBottom w:val="0"/>
      <w:divBdr>
        <w:top w:space="0" w:sz="0" w:color="auto" w:val="none"/>
        <w:left w:space="0" w:sz="0" w:color="auto" w:val="none"/>
        <w:bottom w:space="0" w:sz="0" w:color="auto" w:val="none"/>
        <w:right w:space="0" w:sz="0" w:color="auto" w:val="none"/>
      </w:divBdr>
    </w:div>
    <w:div w:id="15780067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St-918/2013-67</izvorni_sadrzaj>
    <derivirana_varijabla naziv="DomainObject.Oznaka_1">St-918/2013-67</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13</izvorni_sadrzaj>
    <derivirana_varijabla naziv="DomainObject.BrojStranica_1">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izvorni_sadrzaj>
    <derivirana_varijabla naziv="DomainObject.Predmet.Broj_1">918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2013.</izvorni_sadrzaj>
    <derivirana_varijabla naziv="DomainObject.Predmet.DatumOsnivanja_1">29.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St-918/2013</izvorni_sadrzaj>
    <derivirana_varijabla naziv="DomainObject.Predmet.OznakaBroj_1">St-918/2013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DF-TRGOVINA d.o.o. za trgovinu, usluge i uvoz-izvoz</izvorni_sadrzaj>
    <derivirana_varijabla naziv="DomainObject.Predmet.ProtustrankaFormated_1">  DF-TRGOVINA d.o.o. za trgovinu, usluge i uvoz-izvoz</derivirana_varijabla>
  </DomainObject.Predmet.ProtustrankaFormated>
  <DomainObject.Predmet.ProtustrankaFormatedOIB>
    <izvorni_sadrzaj>  DF-TRGOVINA d.o.o. za trgovinu, usluge i uvoz-izvoz, OIB 07359130354</izvorni_sadrzaj>
    <derivirana_varijabla naziv="DomainObject.Predmet.ProtustrankaFormatedOIB_1">  DF-TRGOVINA d.o.o. za trgovinu, usluge i uvoz-izvoz, OIB 07359130354</derivirana_varijabla>
  </DomainObject.Predmet.ProtustrankaFormatedOIB>
  <DomainObject.Predmet.ProtustrankaFormatedWithAdress>
    <izvorni_sadrzaj> DF-TRGOVINA d.o.o. za trgovinu, usluge i uvoz-izvoz, Gradna 89b, 10430 Gradna</izvorni_sadrzaj>
    <derivirana_varijabla naziv="DomainObject.Predmet.ProtustrankaFormatedWithAdress_1"> DF-TRGOVINA d.o.o. za trgovinu, usluge i uvoz-izvoz, Gradna 89b, 10430 Gradna</derivirana_varijabla>
  </DomainObject.Predmet.ProtustrankaFormatedWithAdress>
  <DomainObject.Predmet.ProtustrankaFormatedWithAdressOIB>
    <izvorni_sadrzaj> DF-TRGOVINA d.o.o. za trgovinu, usluge i uvoz-izvoz, OIB 07359130354, Gradna 89b, 10430 Gradna</izvorni_sadrzaj>
    <derivirana_varijabla naziv="DomainObject.Predmet.ProtustrankaFormatedWithAdressOIB_1"> DF-TRGOVINA d.o.o. za trgovinu, usluge i uvoz-izvoz, OIB 07359130354, Gradna 89b, 10430 Gradna</derivirana_varijabla>
  </DomainObject.Predmet.ProtustrankaFormatedWithAdressOIB>
  <DomainObject.Predmet.ProtustrankaWithAdress>
    <izvorni_sadrzaj>DF-TRGOVINA d.o.o. za trgovinu, usluge i uvoz-izvoz Gradna 89b, 10430 Gradna</izvorni_sadrzaj>
    <derivirana_varijabla naziv="DomainObject.Predmet.ProtustrankaWithAdress_1">DF-TRGOVINA d.o.o. za trgovinu, usluge i uvoz-izvoz Gradna 89b, 10430 Gradna</derivirana_varijabla>
  </DomainObject.Predmet.ProtustrankaWithAdress>
  <DomainObject.Predmet.ProtustrankaWithAdressOIB>
    <izvorni_sadrzaj>DF-TRGOVINA d.o.o. za trgovinu, usluge i uvoz-izvoz, OIB 07359130354, Gradna 89b, 10430 Gradna</izvorni_sadrzaj>
    <derivirana_varijabla naziv="DomainObject.Predmet.ProtustrankaWithAdressOIB_1">DF-TRGOVINA d.o.o. za trgovinu, usluge i uvoz-izvoz, OIB 07359130354, Gradna 89b, 10430 Gradna</derivirana_varijabla>
  </DomainObject.Predmet.ProtustrankaWithAdressOIB>
  <DomainObject.Predmet.ProtustrankaNazivFormated>
    <izvorni_sadrzaj>DF-TRGOVINA d.o.o. za trgovinu, usluge i uvoz-izvoz</izvorni_sadrzaj>
    <derivirana_varijabla naziv="DomainObject.Predmet.ProtustrankaNazivFormated_1">DF-TRGOVINA d.o.o. za trgovinu, usluge i uvoz-izvoz</derivirana_varijabla>
  </DomainObject.Predmet.ProtustrankaNazivFormated>
  <DomainObject.Predmet.ProtustrankaNazivFormatedOIB>
    <izvorni_sadrzaj>DF-TRGOVINA d.o.o. za trgovinu, usluge i uvoz-izvoz, OIB 07359130354</izvorni_sadrzaj>
    <derivirana_varijabla naziv="DomainObject.Predmet.ProtustrankaNazivFormatedOIB_1">DF-TRGOVINA d.o.o. za trgovinu, usluge i uvoz-izvoz, OIB 07359130354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TONDACH HRVATSKA dioničko društvo</izvorni_sadrzaj>
    <derivirana_varijabla naziv="DomainObject.Predmet.StrankaFormated_1">  FINA ZAGREB; TONDACH HRVATSKA dioničko društvo</derivirana_varijabla>
  </DomainObject.Predmet.StrankaFormated>
  <DomainObject.Predmet.StrankaFormatedOIB>
    <izvorni_sadrzaj>  FINA ZAGREB, OIB 85821130368; TONDACH HRVATSKA dioničko društvo, OIB 12790040933</izvorni_sadrzaj>
    <derivirana_varijabla naziv="DomainObject.Predmet.StrankaFormatedOIB_1">  FINA ZAGREB, OIB 85821130368; TONDACH HRVATSKA dioničko društvo, OIB 12790040933</derivirana_varijabla>
  </DomainObject.Predmet.StrankaFormatedOIB>
  <DomainObject.Predmet.StrankaFormatedWithAdress>
    <izvorni_sadrzaj> FINA ZAGREB, Albrechtova 42, 10000 Zagreb; TONDACH HRVATSKA dioničko društvo, Matije Gupca 2, 49221 Bedekovčina</izvorni_sadrzaj>
    <derivirana_varijabla naziv="DomainObject.Predmet.StrankaFormatedWithAdress_1"> FINA ZAGREB, Albrechtova 42, 10000 Zagreb; TONDACH HRVATSKA dioničko društvo, Matije Gupca 2, 49221 Bedekovčina</derivirana_varijabla>
  </DomainObject.Predmet.StrankaFormatedWithAdress>
  <DomainObject.Predmet.StrankaFormatedWithAdressOIB>
    <izvorni_sadrzaj> FINA ZAGREB, OIB 85821130368, Albrechtova 42, 10000 Zagreb; TONDACH HRVATSKA dioničko društvo, OIB 12790040933, Matije Gupca 2, 49221 Bedekovčina</izvorni_sadrzaj>
    <derivirana_varijabla naziv="DomainObject.Predmet.StrankaFormatedWithAdressOIB_1"> FINA ZAGREB, OIB 85821130368, Albrechtova 42, 10000 Zagreb; TONDACH HRVATSKA dioničko društvo, OIB 12790040933, Matije Gupca 2, 49221 Bedekovčina</derivirana_varijabla>
  </DomainObject.Predmet.StrankaFormatedWithAdressOIB>
  <DomainObject.Predmet.StrankaWithAdress>
    <izvorni_sadrzaj>FINA ZAGREB Albrechtova 42,10000 Zagreb,TONDACH HRVATSKA dioničko društvo Matije Gupca 2,49221 Bedekovčina</izvorni_sadrzaj>
    <derivirana_varijabla naziv="DomainObject.Predmet.StrankaWithAdress_1">FINA ZAGREB Albrechtova 42,10000 Zagreb,TONDACH HRVATSKA dioničko društvo Matije Gupca 2,49221 Bedekovčina</derivirana_varijabla>
  </DomainObject.Predmet.StrankaWithAdress>
  <DomainObject.Predmet.StrankaWithAdressOIB>
    <izvorni_sadrzaj>FINA ZAGREB, OIB 85821130368, Albrechtova 42,10000 Zagreb,TONDACH HRVATSKA dioničko društvo, OIB 12790040933, Matije Gupca 2,49221 Bedekovčina</izvorni_sadrzaj>
    <derivirana_varijabla naziv="DomainObject.Predmet.StrankaWithAdressOIB_1">FINA ZAGREB, OIB 85821130368, Albrechtova 42,10000 Zagreb,TONDACH HRVATSKA dioničko društvo, OIB 12790040933, Matije Gupca 2,49221 Bedekovčina</derivirana_varijabla>
  </DomainObject.Predmet.StrankaWithAdressOIB>
  <DomainObject.Predmet.StrankaNazivFormated>
    <izvorni_sadrzaj>FINA ZAGREB,TONDACH HRVATSKA dioničko društvo</izvorni_sadrzaj>
    <derivirana_varijabla naziv="DomainObject.Predmet.StrankaNazivFormated_1">FINA ZAGREB,TONDACH HRVATSKA dioničko društvo</derivirana_varijabla>
  </DomainObject.Predmet.StrankaNazivFormated>
  <DomainObject.Predmet.StrankaNazivFormatedOIB>
    <izvorni_sadrzaj>FINA ZAGREB, OIB 85821130368,TONDACH HRVATSKA dioničko društvo, OIB 12790040933</izvorni_sadrzaj>
    <derivirana_varijabla naziv="DomainObject.Predmet.StrankaNazivFormatedOIB_1">FINA ZAGREB, OIB 85821130368,TONDACH HRVATSKA dioničko društvo, OIB 12790040933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ZAGREB</item>
      <item>TONDACH HRVATSKA dioničko društvo</item>
    </izvorni_sadrzaj>
    <derivirana_varijabla naziv="DomainObject.Predmet.StrankaListFormated_1">
      <item>FINA ZAGREB</item>
      <item>TONDACH HRVATSKA dioničko društvo</item>
    </derivirana_varijabla>
  </DomainObject.Predmet.StrankaListFormated>
  <DomainObject.Predmet.StrankaListFormatedOIB>
    <izvorni_sadrzaj>
      <item>FINA ZAGREB, OIB 85821130368</item>
      <item>TONDACH HRVATSKA dioničko društvo, OIB 12790040933</item>
    </izvorni_sadrzaj>
    <derivirana_varijabla naziv="DomainObject.Predmet.StrankaListFormatedOIB_1">
      <item>FINA ZAGREB, OIB 85821130368</item>
      <item>TONDACH HRVATSKA dioničko društvo, OIB 12790040933</item>
    </derivirana_varijabla>
  </DomainObject.Predmet.StrankaListFormatedOIB>
  <DomainObject.Predmet.StrankaListFormatedWithAdress>
    <izvorni_sadrzaj>
      <item>FINA ZAGREB, Albrechtova 42, 10000 Zagreb</item>
      <item>TONDACH HRVATSKA dioničko društvo, Matije Gupca 2, 49221 Bedekovčina</item>
    </izvorni_sadrzaj>
    <derivirana_varijabla naziv="DomainObject.Predmet.StrankaListFormatedWithAdress_1">
      <item>FINA ZAGREB, Albrechtova 42, 10000 Zagreb</item>
      <item>TONDACH HRVATSKA dioničko društvo, Matije Gupca 2, 49221 Bedekovčina</item>
    </derivirana_varijabla>
  </DomainObject.Predmet.StrankaListFormatedWithAdress>
  <DomainObject.Predmet.StrankaListFormatedWithAdressOIB>
    <izvorni_sadrzaj>
      <item>FINA ZAGREB, OIB 85821130368, Albrechtova 42, 10000 Zagreb</item>
      <item>TONDACH HRVATSKA dioničko društvo, OIB 12790040933, Matije Gupca 2, 49221 Bedekovčina</item>
    </izvorni_sadrzaj>
    <derivirana_varijabla naziv="DomainObject.Predmet.StrankaListFormatedWithAdressOIB_1">
      <item>FINA ZAGREB, OIB 85821130368, Albrechtova 42, 10000 Zagreb</item>
      <item>TONDACH HRVATSKA dioničko društvo, OIB 12790040933, Matije Gupca 2, 49221 Bedekovčina</item>
    </derivirana_varijabla>
  </DomainObject.Predmet.StrankaListFormatedWithAdressOIB>
  <DomainObject.Predmet.StrankaListNazivFormated>
    <izvorni_sadrzaj>
      <item>FINA ZAGREB</item>
      <item>TONDACH HRVATSKA dioničko društvo</item>
    </izvorni_sadrzaj>
    <derivirana_varijabla naziv="DomainObject.Predmet.StrankaListNazivFormated_1">
      <item>FINA ZAGREB</item>
      <item>TONDACH HRVATSKA dioničko društvo</item>
    </derivirana_varijabla>
  </DomainObject.Predmet.StrankaListNazivFormated>
  <DomainObject.Predmet.StrankaListNazivFormatedOIB>
    <izvorni_sadrzaj>
      <item>FINA ZAGREB, OIB 85821130368</item>
      <item>TONDACH HRVATSKA dioničko društvo, OIB 12790040933</item>
    </izvorni_sadrzaj>
    <derivirana_varijabla naziv="DomainObject.Predmet.StrankaListNazivFormatedOIB_1">
      <item>FINA ZAGREB, OIB 85821130368</item>
      <item>TONDACH HRVATSKA dioničko društvo, OIB 12790040933</item>
    </derivirana_varijabla>
  </DomainObject.Predmet.StrankaListNazivFormatedOIB>
  <DomainObject.Predmet.ProtuStrankaListFormated>
    <izvorni_sadrzaj>
      <item>DF-TRGOVINA d.o.o. za trgovinu, usluge i uvoz-izvoz</item>
    </izvorni_sadrzaj>
    <derivirana_varijabla naziv="DomainObject.Predmet.ProtuStrankaListFormated_1">
      <item>DF-TRGOVINA d.o.o. za trgovinu, usluge i uvoz-izvoz</item>
    </derivirana_varijabla>
  </DomainObject.Predmet.ProtuStrankaListFormated>
  <DomainObject.Predmet.ProtuStrankaListFormatedOIB>
    <izvorni_sadrzaj>
      <item>DF-TRGOVINA d.o.o. za trgovinu, usluge i uvoz-izvoz, OIB 07359130354</item>
    </izvorni_sadrzaj>
    <derivirana_varijabla naziv="DomainObject.Predmet.ProtuStrankaListFormatedOIB_1">
      <item>DF-TRGOVINA d.o.o. za trgovinu, usluge i uvoz-izvoz, OIB 07359130354</item>
    </derivirana_varijabla>
  </DomainObject.Predmet.ProtuStrankaListFormatedOIB>
  <DomainObject.Predmet.ProtuStrankaListFormatedWithAdress>
    <izvorni_sadrzaj>
      <item>DF-TRGOVINA d.o.o. za trgovinu, usluge i uvoz-izvoz, Gradna 89b, 10430 Gradna</item>
    </izvorni_sadrzaj>
    <derivirana_varijabla naziv="DomainObject.Predmet.ProtuStrankaListFormatedWithAdress_1">
      <item>DF-TRGOVINA d.o.o. za trgovinu, usluge i uvoz-izvoz, Gradna 89b, 10430 Gradna</item>
    </derivirana_varijabla>
  </DomainObject.Predmet.ProtuStrankaListFormatedWithAdress>
  <DomainObject.Predmet.ProtuStrankaListFormatedWithAdressOIB>
    <izvorni_sadrzaj>
      <item>DF-TRGOVINA d.o.o. za trgovinu, usluge i uvoz-izvoz, OIB 07359130354, Gradna 89b, 10430 Gradna</item>
    </izvorni_sadrzaj>
    <derivirana_varijabla naziv="DomainObject.Predmet.ProtuStrankaListFormatedWithAdressOIB_1">
      <item>DF-TRGOVINA d.o.o. za trgovinu, usluge i uvoz-izvoz, OIB 07359130354, Gradna 89b, 10430 Gradna</item>
    </derivirana_varijabla>
  </DomainObject.Predmet.ProtuStrankaListFormatedWithAdressOIB>
  <DomainObject.Predmet.ProtuStrankaListNazivFormated>
    <izvorni_sadrzaj>
      <item>DF-TRGOVINA d.o.o. za trgovinu, usluge i uvoz-izvoz</item>
    </izvorni_sadrzaj>
    <derivirana_varijabla naziv="DomainObject.Predmet.ProtuStrankaListNazivFormated_1">
      <item>DF-TRGOVINA d.o.o. za trgovinu, usluge i uvoz-izvoz</item>
    </derivirana_varijabla>
  </DomainObject.Predmet.ProtuStrankaListNazivFormated>
  <DomainObject.Predmet.ProtuStrankaListNazivFormatedOIB>
    <izvorni_sadrzaj>
      <item>DF-TRGOVINA d.o.o. za trgovinu, usluge i uvoz-izvoz, OIB 07359130354</item>
    </izvorni_sadrzaj>
    <derivirana_varijabla naziv="DomainObject.Predmet.ProtuStrankaListNazivFormatedOIB_1">
      <item>DF-TRGOVINA d.o.o. za trgovinu, usluge i uvoz-izvoz, OIB 07359130354</item>
    </derivirana_varijabla>
  </DomainObject.Predmet.ProtuStrankaListNazivFormatedOIB>
  <DomainObject.Predmet.OstaliList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Formated>
  <DomainObject.Predmet.OstaliList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FormatedOIB>
  <DomainObject.Predmet.OstaliListFormatedWithAdress>
    <izvorni_sadrzaj>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izvorni_sadrzaj>
    <derivirana_varijabla naziv="DomainObject.Predmet.OstaliListFormatedWithAdress_1">
      <item>Janko Kordić, Gradna 89, 10430 Samobor</item>
      <item>Anamaria Ivanković, Britanski Trg 10, 10000 Zagreb</item>
      <item>POREZNA UPRAVA VELIKA GORICA, Trg kralja Tomislava 34., 10410 Velika Gorica</item>
      <item>Župnijsko državno odvjetništvo u Velikoj Gorici, Tr kralja Tomislava 36., 10410 Velika Gorica</item>
      <item>RETTENMEIER HOLZINDUSTRIE WILBURGSTETTEN GmbH, INDUSTRISTRASSE 1., WILBURGSTETTEN</item>
      <item>PETRA JURČIĆ, Božidara Adžije 22, 10000 Zagreb</item>
      <item>JANKO KORDIĆ, GRADNA 89/B, 10430 Gradna</item>
    </derivirana_varijabla>
  </DomainObject.Predmet.OstaliListFormatedWithAdress>
  <DomainObject.Predmet.OstaliListFormatedWithAdressOIB>
    <izvorni_sadrzaj>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izvorni_sadrzaj>
    <derivirana_varijabla naziv="DomainObject.Predmet.OstaliListFormatedWithAdressOIB_1">
      <item>Janko Kordić, OIB 22583200719, Gradna 89, 10430 Samobor</item>
      <item>Anamaria Ivanković, OIB 26902318451, Britanski Trg 10, 10000 Zagreb</item>
      <item>POREZNA UPRAVA VELIKA GORICA, OIB 18683136487, Trg kralja Tomislava 34., 10410 Velika Gorica</item>
      <item>Župnijsko državno odvjetništvo u Velikoj Gorici, Tr kralja Tomislava 36., 10410 Velika Gorica</item>
      <item>RETTENMEIER HOLZINDUSTRIE WILBURGSTETTEN GmbH, OIB 65419217702, INDUSTRISTRASSE 1., WILBURGSTETTEN</item>
      <item>PETRA JURČIĆ, Božidara Adžije 22, 10000 Zagreb</item>
      <item>JANKO KORDIĆ, OIB 22583200719, GRADNA 89/B, 10430 Gradna</item>
    </derivirana_varijabla>
  </DomainObject.Predmet.OstaliListFormatedWithAdressOIB>
  <DomainObject.Predmet.OstaliListNazivFormated>
    <izvorni_sadrzaj>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OstaliListNazivFormated_1">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OstaliListNazivFormated>
  <DomainObject.Predmet.OstaliListNazivFormatedOIB>
    <izvorni_sadrzaj>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izvorni_sadrzaj>
    <derivirana_varijabla naziv="DomainObject.Predmet.OstaliListNazivFormatedOIB_1">
      <item>Janko Kordić, OIB 22583200719</item>
      <item>Anamaria Ivanković, OIB 26902318451</item>
      <item>POREZNA UPRAVA VELIKA GORICA, OIB 18683136487</item>
      <item>Župnijsko državno odvjetništvo u Velikoj Gorici</item>
      <item>RETTENMEIER HOLZINDUSTRIE WILBURGSTETTEN GmbH, OIB 65419217702</item>
      <item>PETRA JURČIĆ</item>
      <item>JANKO KORDIĆ, OIB 22583200719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studenog 2017.</izvorni_sadrzaj>
    <derivirana_varijabla naziv="DomainObject.Datum_1">10. studenog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DF-TRGOVINA d.o.o. za trgovinu, usluge i uvoz-izvoz</izvorni_sadrzaj>
    <derivirana_varijabla naziv="DomainObject.Predmet.ProtustrankaIDrugi_1">DF-TRGOVINA d.o.o. za trgovinu, usluge i uvoz-izvoz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DF-TRGOVINA d.o.o. za trgovinu, usluge i uvoz-izvoz, OIB 07359130354, Gradna 89b, 10430 Gradna</izvorni_sadrzaj>
    <derivirana_varijabla naziv="DomainObject.Predmet.ProtustrankaIDrugiAdressOIB_1">DF-TRGOVINA d.o.o. za trgovinu, usluge i uvoz-izvoz, OIB 07359130354, Gradna 89b, 10430 Gradna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DF-TRGOVINA d.o.o. za trgovinu, usluge i uvoz-izvoz</item>
      <item>FINA ZAGREB</item>
      <item>TONDACH HRVATSKA dioničko društvo</item>
      <item>Janko Kordić</item>
      <item>Anamaria Ivanković</item>
      <item>POREZNA UPRAVA VELIKA GORICA</item>
      <item>Župnijsko državno odvjetništvo u Velikoj Gorici</item>
      <item>RETTENMEIER HOLZINDUSTRIE WILBURGSTETTEN GmbH</item>
      <item>PETRA JURČIĆ</item>
      <item>JANKO KORDIĆ</item>
    </izvorni_sadrzaj>
    <derivirana_varijabla naziv="DomainObject.Predmet.SudioniciListNaziv_1">
      <item>DF-TRGOVINA d.o.o. za trgovinu, usluge i uvoz-izvoz</item>
      <item>FINA ZAGREB</item>
      <item>TONDACH HRVATSKA dioničko društvo</item>
      <item>Janko Kordić</item>
      <item>Anamaria Ivanković</item>
      <item>POREZNA UPRAVA VELIKA GORICA</item>
      <item>Župnijsko državno odvjetništvo u Velikoj Gorici</item>
      <item>RETTENMEIER HOLZINDUSTRIE WILBURGSTETTEN GmbH</item>
      <item>PETRA JURČIĆ</item>
      <item>JANKO KORDIĆ</item>
    </derivirana_varijabla>
  </DomainObject.Predmet.SudioniciListNaziv>
  <DomainObject.Predmet.SudioniciListAdressOIB>
    <izvorni_sadrzaj>
      <item>DF-TRGOVINA d.o.o. za trgovinu, usluge i uvoz-izvoz, OIB 07359130354, Gradna 89b,10430 Gradna</item>
      <item>FINA ZAGREB, OIB 85821130368, Albrechtova 42,10000 Zagreb</item>
      <item>TONDACH HRVATSKA dioničko društvo, OIB 12790040933, Matije Gupca 2,49221 Bedekovčina</item>
      <item>Janko Kordić, OIB 22583200719, Gradna 89,10430 Samobor</item>
      <item>Anamaria Ivanković, OIB 26902318451, Britanski Trg 10,10000 Zagreb</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izvorni_sadrzaj>
    <derivirana_varijabla naziv="DomainObject.Predmet.SudioniciListAdressOIB_1">
      <item>DF-TRGOVINA d.o.o. za trgovinu, usluge i uvoz-izvoz, OIB 07359130354, Gradna 89b,10430 Gradna</item>
      <item>FINA ZAGREB, OIB 85821130368, Albrechtova 42,10000 Zagreb</item>
      <item>TONDACH HRVATSKA dioničko društvo, OIB 12790040933, Matije Gupca 2,49221 Bedekovčina</item>
      <item>Janko Kordić, OIB 22583200719, Gradna 89,10430 Samobor</item>
      <item>Anamaria Ivanković, OIB 26902318451, Britanski Trg 10,10000 Zagreb</item>
      <item>POREZNA UPRAVA VELIKA GORICA, OIB 18683136487, Trg kralja Tomislava 34.,10410 Velika Gorica</item>
      <item>Župnijsko državno odvjetništvo u Velikoj Gorici, Tr kralja Tomislava 36.,10410 Velika Gorica</item>
      <item>RETTENMEIER HOLZINDUSTRIE WILBURGSTETTEN GmbH, OIB 65419217702, INDUSTRISTRASSE 1.,WILBURGSTETTEN</item>
      <item>PETRA JURČIĆ, Božidara Adžije 22,10000 Zagreb</item>
      <item>JANKO KORDIĆ, OIB 22583200719, GRADNA 89/B,10430 Gradna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07359130354</item>
      <item>, OIB 85821130368</item>
      <item>, OIB 12790040933</item>
      <item>, OIB 22583200719</item>
      <item>, OIB 26902318451</item>
      <item>, OIB 18683136487</item>
      <item>, OIB null</item>
      <item>, OIB 65419217702</item>
      <item>, OIB null</item>
      <item>, OIB 22583200719</item>
    </izvorni_sadrzaj>
    <derivirana_varijabla naziv="DomainObject.Predmet.SudioniciListNazivOIB_1">
      <item>, OIB 07359130354</item>
      <item>, OIB 85821130368</item>
      <item>, OIB 12790040933</item>
      <item>, OIB 22583200719</item>
      <item>, OIB 26902318451</item>
      <item>, OIB 18683136487</item>
      <item>, OIB null</item>
      <item>, OIB 65419217702</item>
      <item>, OIB null</item>
      <item>, OIB 22583200719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36D7E4-A596-43E7-9675-51A0ADDB66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13</properties:Pages>
  <properties:Words>4803</properties:Words>
  <properties:Characters>28559</properties:Characters>
  <properties:Lines>545</properties:Lines>
  <properties:Paragraphs>171</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33526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2017-11-10T08:28:00Z</dcterms:created>
  <dc:creator>Ami</dc:creator>
  <cp:lastModifiedBy>Matea Bizjak</cp:lastModifiedBy>
  <cp:lastPrinted>2017-02-19T14:29:00Z</cp:lastPrinted>
  <dcterms:modified xmlns:xsi="http://www.w3.org/2001/XMLSchema-instance" xsi:type="dcterms:W3CDTF">2017-11-10T08:29:00Z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St-918/2013-67 / Podnesak - Izvješće stečajnog upravitelja</vt:lpwstr>
  </prop:property>
  <prop:property name="CC_coloring" pid="4" fmtid="{D5CDD505-2E9C-101B-9397-08002B2CF9AE}">
    <vt:bool>false</vt:bool>
  </prop:property>
  <prop:property name="BrojStranica" pid="5" fmtid="{D5CDD505-2E9C-101B-9397-08002B2CF9AE}">
    <vt:i4>13</vt:i4>
  </prop:property>
</prop:Properties>
</file>