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0197" w14:paraId="c2d0197" w:rsidRDefault="000C1C6D" w:rsidP="000C1C6D" w:rsidR="000C1C6D">
      <w:pPr>
        <w:jc w:val="right"/>
        <w15:collapsed w:val="false"/>
      </w:pPr>
      <w:r>
        <w:t>Broj: 6 St-</w:t>
      </w:r>
      <w:r w:rsidR="001940BD">
        <w:t>1493/17-14</w:t>
      </w:r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</w:t>
      </w:r>
      <w:r w:rsidR="00BC1A8C">
        <w:t xml:space="preserve"> </w:t>
      </w:r>
      <w:r>
        <w:t>E</w:t>
      </w:r>
      <w:r w:rsidR="00BC1A8C">
        <w:t xml:space="preserve"> </w:t>
      </w:r>
      <w:r>
        <w:t>P</w:t>
      </w:r>
      <w:r w:rsidR="00BC1A8C">
        <w:t xml:space="preserve"> </w:t>
      </w:r>
      <w:r>
        <w:t>U</w:t>
      </w:r>
      <w:r w:rsidR="00BC1A8C">
        <w:t xml:space="preserve"> </w:t>
      </w:r>
      <w:r>
        <w:t>B</w:t>
      </w:r>
      <w:r w:rsidR="00BC1A8C">
        <w:t xml:space="preserve"> </w:t>
      </w:r>
      <w:r>
        <w:t>L</w:t>
      </w:r>
      <w:r w:rsidR="00BC1A8C">
        <w:t xml:space="preserve"> </w:t>
      </w:r>
      <w:r>
        <w:t>I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  <w:r w:rsidR="00BC1A8C">
        <w:t xml:space="preserve"> </w:t>
      </w:r>
      <w:r>
        <w:t xml:space="preserve"> H</w:t>
      </w:r>
      <w:r w:rsidR="00BC1A8C">
        <w:t xml:space="preserve"> </w:t>
      </w:r>
      <w:r>
        <w:t>R</w:t>
      </w:r>
      <w:r w:rsidR="00BC1A8C">
        <w:t xml:space="preserve"> </w:t>
      </w:r>
      <w:r>
        <w:t>V</w:t>
      </w:r>
      <w:r w:rsidR="00BC1A8C">
        <w:t xml:space="preserve"> </w:t>
      </w:r>
      <w:r>
        <w:t>A</w:t>
      </w:r>
      <w:r w:rsidR="00BC1A8C">
        <w:t xml:space="preserve"> </w:t>
      </w:r>
      <w:r>
        <w:t>T</w:t>
      </w:r>
      <w:r w:rsidR="00BC1A8C">
        <w:t xml:space="preserve"> </w:t>
      </w:r>
      <w:r>
        <w:t>S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</w:p>
    <w:p w:rsidRDefault="000C1C6D" w:rsidP="000C1C6D" w:rsidR="000C1C6D">
      <w:pPr>
        <w:jc w:val="center"/>
      </w:pPr>
    </w:p>
    <w:p w:rsidRDefault="000C1C6D" w:rsidP="000C1C6D" w:rsidR="000C1C6D">
      <w:pPr>
        <w:jc w:val="center"/>
      </w:pPr>
      <w:r>
        <w:t>R J E Š E N J E</w:t>
      </w:r>
    </w:p>
    <w:p w:rsidRDefault="000C1C6D" w:rsidP="000C1C6D" w:rsidR="000C1C6D">
      <w:pPr>
        <w:pStyle w:val="Tijeloteksta"/>
        <w:rPr>
          <w:b/>
          <w:bCs/>
        </w:rPr>
      </w:pP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</w:t>
      </w:r>
      <w:r w:rsidR="001940BD">
        <w:t xml:space="preserve">Financijska agencija Regionalni centar Osijek, za otvaranje stečajnog  postupka nad dužnikom </w:t>
      </w:r>
      <w:r w:rsidR="001940BD" w:rsidRPr="001940BD">
        <w:rPr>
          <w:b/>
        </w:rPr>
        <w:t>UGO AGENT j.d.o.o. za ugostiteljstvo, trgovinu i usluge, Osijek, Franjevačka 14, MBS: 030164346, OIB: 91404566859</w:t>
      </w:r>
      <w:r w:rsidRPr="00D14516">
        <w:t>,</w:t>
      </w:r>
      <w:r>
        <w:t xml:space="preserve"> dana </w:t>
      </w:r>
      <w:r w:rsidR="001940BD">
        <w:t xml:space="preserve">2. ožujka </w:t>
      </w:r>
      <w:r w:rsidR="00BC1A8C">
        <w:t>2018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1940BD" w:rsidRPr="001940BD">
        <w:rPr>
          <w:b/>
        </w:rPr>
        <w:t>UGO AGENT j.d.o.o. za ugostiteljstvo, trgovinu i usluge, Osijek, Franjevačka 14, MBS: 030164346, OIB: 91404566859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C3944">
        <w:t xml:space="preserve"> </w:t>
      </w:r>
      <w:r w:rsidR="000C1C6D" w:rsidRPr="000C1C6D">
        <w:rPr>
          <w:b/>
        </w:rPr>
        <w:t>Blanka Gambiraža iz Osijeka, Bakarska 42, OIB 81085118009</w:t>
      </w:r>
      <w:r w:rsidR="00AC3944" w:rsidRPr="000C1C6D">
        <w:rPr>
          <w:b/>
        </w:rPr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1940BD" w:rsidRPr="001940BD">
        <w:rPr>
          <w:b/>
        </w:rPr>
        <w:t>UGO AGENT j.d.o.o. za ugostiteljstvo, trgovinu i usluge, Osijek, Franjevačka 14, MBS: 030164346, OIB: 91404566859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C974C8" w:rsidP="006C6387" w:rsidR="005B4BD9">
      <w:pPr>
        <w:numPr>
          <w:ilvl w:val="0"/>
          <w:numId w:val="11"/>
        </w:numPr>
        <w:jc w:val="both"/>
      </w:pPr>
      <w:r>
        <w:t xml:space="preserve">Obvezuje se </w:t>
      </w:r>
      <w:r w:rsidR="00BC1A8C">
        <w:t>stečajna upraviteljica Blanka Gambiraža iz Osijeka</w:t>
      </w:r>
      <w:r w:rsidR="000C1C6D">
        <w:t xml:space="preserve"> </w:t>
      </w:r>
      <w:r>
        <w:t xml:space="preserve">da u spis dostavi Zapisnik iz kojeg je razvidno da je izvršeno arhiviranje poslovne dokumentacije, u roku od 15 dana od dana primitka ovog rješenja (Zakon o </w:t>
      </w:r>
      <w:r>
        <w:lastRenderedPageBreak/>
        <w:t>arhivskom gradivu i arhivama NN 105/97) te da isti, potpisan dostavi u spis, pod zakonskim posljedicama.</w:t>
      </w:r>
    </w:p>
    <w:p w:rsidRDefault="00DE2F40" w:rsidP="00DE2F40" w:rsidR="00DE2F40"/>
    <w:p w:rsidRDefault="00DE2F40" w:rsidP="00DE2F40" w:rsidR="00DE2F40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>
        <w:rPr>
          <w:b/>
        </w:rPr>
        <w:t>1493-17</w:t>
      </w:r>
      <w:r>
        <w:t xml:space="preserve"> i obustavi daljnju pljenidbu do iznosa iz st. 1 čl. 112 Stečajnog zakona (NN 105/15) ako iznos predujma nije zaplijenjen u cijelosti.</w:t>
      </w:r>
    </w:p>
    <w:p w:rsidRDefault="00DE2F40" w:rsidP="00DE2F40" w:rsidR="00DE2F40">
      <w:pPr>
        <w:ind w:left="1080"/>
        <w:jc w:val="both"/>
      </w:pPr>
    </w:p>
    <w:p w:rsidRDefault="00BC1A8C" w:rsidP="00F47B74" w:rsidR="00BC1A8C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BC1A8C" w:rsidP="00BC1A8C" w:rsidR="00BC1A8C" w:rsidRPr="005E551C">
      <w:pPr>
        <w:ind w:firstLine="720"/>
        <w:jc w:val="both"/>
      </w:pPr>
      <w:r w:rsidRPr="005E551C">
        <w:t>Rješenjem ovoga suda broj St-</w:t>
      </w:r>
      <w:r>
        <w:t>1479/17-10 od 24. listopada 2017</w:t>
      </w:r>
      <w:r w:rsidRPr="005E551C">
        <w:t xml:space="preserve">. g. pokrenut je </w:t>
      </w:r>
      <w:r>
        <w:t xml:space="preserve"> </w:t>
      </w:r>
      <w:r w:rsidRPr="005E551C">
        <w:t xml:space="preserve">postupak nad dužnikom </w:t>
      </w:r>
      <w:r w:rsidR="001940BD" w:rsidRPr="001940BD">
        <w:rPr>
          <w:b/>
        </w:rPr>
        <w:t>UGO AGENT j.d.o.o. za ugostiteljstvo, trgovinu i usluge, Osijek, Franjevačka 14, MBS: 030164346, OIB: 91404566859</w:t>
      </w:r>
      <w:r w:rsidR="001940BD">
        <w:rPr>
          <w:b/>
        </w:rPr>
        <w:t xml:space="preserve"> </w:t>
      </w:r>
      <w:r w:rsidR="001940BD">
        <w:t>a z</w:t>
      </w:r>
      <w:r w:rsidRPr="005E551C">
        <w:t>a privremen</w:t>
      </w:r>
      <w:r>
        <w:t>u</w:t>
      </w:r>
      <w:r w:rsidRPr="005E551C">
        <w:t xml:space="preserve"> stečajn</w:t>
      </w:r>
      <w:r>
        <w:t>u</w:t>
      </w:r>
      <w:r w:rsidRPr="005E551C">
        <w:t xml:space="preserve"> upravitelj</w:t>
      </w:r>
      <w:r>
        <w:t>icu</w:t>
      </w:r>
      <w:r w:rsidRPr="005E551C">
        <w:t xml:space="preserve"> imenovan</w:t>
      </w:r>
      <w:r>
        <w:t>a</w:t>
      </w:r>
      <w:r w:rsidRPr="005E551C">
        <w:t xml:space="preserve"> je </w:t>
      </w:r>
      <w:r>
        <w:t>Blanka Gambiraža iz Osijeka</w:t>
      </w:r>
      <w:r w:rsidR="00F47B74">
        <w:t xml:space="preserve">, automatskim odabirom, </w:t>
      </w:r>
      <w:r>
        <w:t xml:space="preserve"> a </w:t>
      </w:r>
      <w:r w:rsidRPr="005E551C">
        <w:t xml:space="preserve"> ročište radi izjašnjenja o prijedlogu za pokretanje stečajnog postupka</w:t>
      </w:r>
      <w:r>
        <w:t xml:space="preserve"> zakazano je za </w:t>
      </w:r>
      <w:r w:rsidR="001940BD">
        <w:t>7. veljače</w:t>
      </w:r>
      <w:r>
        <w:t xml:space="preserve"> 2018. g.</w:t>
      </w:r>
      <w:r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 </w:t>
      </w:r>
    </w:p>
    <w:p w:rsidRDefault="00BC1A8C" w:rsidP="00BC1A8C" w:rsidR="00BC1A8C">
      <w:pPr>
        <w:ind w:firstLine="720"/>
        <w:jc w:val="both"/>
      </w:pPr>
      <w:r w:rsidRPr="005E551C">
        <w:t xml:space="preserve">Dana </w:t>
      </w:r>
      <w:r w:rsidR="001940BD">
        <w:t>7. veljače</w:t>
      </w:r>
      <w:r>
        <w:t xml:space="preserve">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1940BD" w:rsidP="001940BD" w:rsidR="001940BD">
      <w:pPr>
        <w:pStyle w:val="StandardWeb"/>
        <w:jc w:val="both"/>
      </w:pPr>
      <w:r>
        <w:t xml:space="preserve">Prijedlog za pokretanje stečajnog postupka nad dužnikom podnijela je </w:t>
      </w:r>
      <w:r w:rsidR="00DE2F40">
        <w:t xml:space="preserve">FINA </w:t>
      </w:r>
      <w:r>
        <w:t xml:space="preserve">dana 20.10.2017.g. jer je dužnik na dan 18.10.2017.g. u očevidniku redoslijeda osnova za plaćanje imao evidentirane neizvršene osnove za plaćanje u neprekinutom razdoblju od 120 dana u ukupnom iznosu od 21.701,64 kn.   </w:t>
      </w:r>
    </w:p>
    <w:p w:rsidRDefault="00DE2F40" w:rsidP="001940BD" w:rsidR="001940BD">
      <w:pPr>
        <w:pStyle w:val="StandardWeb"/>
        <w:jc w:val="both"/>
      </w:pPr>
      <w:r>
        <w:t>N</w:t>
      </w:r>
      <w:r w:rsidR="001940BD">
        <w:t>a adresu sjedišta dužnika u Osijeku, Franjevačka 14. obavlja</w:t>
      </w:r>
      <w:r>
        <w:t xml:space="preserve"> se</w:t>
      </w:r>
      <w:r w:rsidR="001940BD">
        <w:t xml:space="preserve"> ugostiteljsk</w:t>
      </w:r>
      <w:r>
        <w:t>a</w:t>
      </w:r>
      <w:r w:rsidR="001940BD">
        <w:t xml:space="preserve"> djelatnost i to u zakupljenom poslovnom prostoru pod nazivom caffe bar Mignon.</w:t>
      </w:r>
    </w:p>
    <w:p w:rsidRDefault="001940BD" w:rsidP="001940BD" w:rsidR="001940BD">
      <w:pPr>
        <w:pStyle w:val="StandardWeb"/>
        <w:jc w:val="both"/>
      </w:pPr>
      <w:r>
        <w:t xml:space="preserve">U lokalu </w:t>
      </w:r>
      <w:r w:rsidR="00DE2F40">
        <w:t>je zatečen</w:t>
      </w:r>
      <w:r>
        <w:t xml:space="preserve"> Davor Bujak, o</w:t>
      </w:r>
      <w:r w:rsidR="00DE2F40">
        <w:t>tac</w:t>
      </w:r>
      <w:r>
        <w:t xml:space="preserve"> zakonskog zastupnika dužnika i konobar Siniš</w:t>
      </w:r>
      <w:r w:rsidR="00DE2F40">
        <w:t>a</w:t>
      </w:r>
      <w:r>
        <w:t xml:space="preserve"> Borojević.</w:t>
      </w:r>
    </w:p>
    <w:p w:rsidRDefault="001940BD" w:rsidP="001940BD" w:rsidR="001940BD">
      <w:pPr>
        <w:pStyle w:val="StandardWeb"/>
        <w:jc w:val="both"/>
      </w:pPr>
      <w:r>
        <w:t xml:space="preserve">Gospodinu Davoru Bujaku </w:t>
      </w:r>
      <w:r w:rsidR="00DE2F40">
        <w:t xml:space="preserve">predan je </w:t>
      </w:r>
      <w:r>
        <w:t xml:space="preserve">pisani poziv za dostavu potrebne dokumentacije </w:t>
      </w:r>
      <w:r w:rsidR="00DE2F40">
        <w:t>s zamolbom</w:t>
      </w:r>
      <w:r>
        <w:t xml:space="preserve"> da </w:t>
      </w:r>
      <w:r w:rsidR="00DE2F40">
        <w:t>ga</w:t>
      </w:r>
      <w:r>
        <w:t xml:space="preserve"> uruči Luki Bujaku, direktoru dužnika.</w:t>
      </w:r>
    </w:p>
    <w:p w:rsidRDefault="001940BD" w:rsidP="001940BD" w:rsidR="001940BD">
      <w:pPr>
        <w:pStyle w:val="StandardWeb"/>
        <w:jc w:val="both"/>
      </w:pPr>
      <w:r>
        <w:t>Davor Bujak također je izvijestio da knjigovodstvene poslove za dužnika obavlja gospođa Snježana Mirosavljević iz tvrtke Tarvos j.d.o.o., Osijek, Kneza Trpimira 7.</w:t>
      </w:r>
    </w:p>
    <w:p w:rsidRDefault="001940BD" w:rsidP="001940BD" w:rsidR="001940BD">
      <w:pPr>
        <w:pStyle w:val="StandardWeb"/>
        <w:jc w:val="both"/>
      </w:pPr>
      <w:r>
        <w:t xml:space="preserve">Direktor dužnika Luka Bujak nije se javio niti dostavio traženu dokumentaciju tako da </w:t>
      </w:r>
      <w:r w:rsidR="00DE2F40">
        <w:t>je</w:t>
      </w:r>
      <w:r>
        <w:t xml:space="preserve"> isto zatraž</w:t>
      </w:r>
      <w:r w:rsidR="00DE2F40">
        <w:t>eno</w:t>
      </w:r>
      <w:r>
        <w:t xml:space="preserve"> od knjigovođe, te je dostavljena Bruto bilanca dužnika sa stanjem na dan 31.12.2016.g. i Bruto bilanca klase 0 sa stanjem na dan 31.12.2017.g.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  <w:r>
        <w:lastRenderedPageBreak/>
        <w:t>UGO-AGENT j.d.o.o., Osijek, Franjevačka 14, MBS: 030164346, OIB: 91404566859, osnovan je i upisan u registar Trgovačkog suda u Osijeku 14.09.2015.g. kao  jednostavno društvo s ograničenom odgovornošću s temeljnim kapitalom od 10,00 kn.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  <w:r>
        <w:t>Dužnik je poslovnu godinu 2016. Završio s gubitkom od 39.847,00 kn.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  <w:r>
        <w:t xml:space="preserve">Dužnik je registriran za obavljanje niza različitih djelatnosti, a prema podacima Državnog zavoda za statistiku kao osnovna djelatnost navedena je priprema i usluživanje pića. </w:t>
      </w:r>
    </w:p>
    <w:p w:rsidRDefault="001940BD" w:rsidP="001940BD" w:rsidR="001940BD">
      <w:pPr>
        <w:jc w:val="both"/>
      </w:pPr>
    </w:p>
    <w:p w:rsidRDefault="001940BD" w:rsidP="001940BD" w:rsidR="001940BD">
      <w:r>
        <w:t xml:space="preserve">Osnivači/članovi društva: </w:t>
      </w:r>
    </w:p>
    <w:p w:rsidRDefault="001940BD" w:rsidP="001940BD" w:rsidR="001940BD">
      <w:r>
        <w:t>LUKA BUJAK, OIB: 46288742850, Osijek, Trg bana J. Jelačića 26,  jedini član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  <w:r>
        <w:t xml:space="preserve">Osobe ovlaštene za zastupanje: </w:t>
      </w:r>
    </w:p>
    <w:p w:rsidRDefault="001940BD" w:rsidP="001940BD" w:rsidR="001940BD">
      <w:r>
        <w:t>LUKA BUJAK, OIB: 46288742850, Osijek, Trg bana J. Jelačića 26,  direktor</w:t>
      </w:r>
    </w:p>
    <w:p w:rsidRDefault="001940BD" w:rsidP="001940BD" w:rsidR="001940BD">
      <w:pPr>
        <w:pStyle w:val="StandardWeb"/>
        <w:jc w:val="both"/>
      </w:pPr>
      <w:r>
        <w:t>Temeljni kapital : 10,00 kn</w:t>
      </w:r>
    </w:p>
    <w:p w:rsidRDefault="001940BD" w:rsidP="001940BD" w:rsidR="001940BD">
      <w:pPr>
        <w:pStyle w:val="StandardWeb"/>
        <w:jc w:val="both"/>
      </w:pPr>
      <w:r>
        <w:t>Prema Transakciji 117 Hrvatskog zavoda za mirovinsko osiguranje, dužnik ima tri zaposlena radnika.</w:t>
      </w:r>
    </w:p>
    <w:p w:rsidRDefault="001940BD" w:rsidP="001940BD" w:rsidR="001940BD" w:rsidRPr="00DE2F40">
      <w:pPr>
        <w:pStyle w:val="StandardWeb"/>
        <w:jc w:val="both"/>
      </w:pPr>
      <w:r w:rsidRPr="00DE2F40">
        <w:t xml:space="preserve">Prema Potvrdi FINA-e o blokadi računa i novčanih sredstava ovršenika od 03.01.2018.g. računi i novčana sredstva dužnika u neprekidnoj su blokadi 196 dana na dan izdavanja potvrde, a nepodmirene obveze na dan izdaavanja Potvrde iznose 24.037,45 kn. </w:t>
      </w:r>
    </w:p>
    <w:p w:rsidRDefault="001940BD" w:rsidP="001940BD" w:rsidR="001940BD" w:rsidRPr="00DE2F40">
      <w:pPr>
        <w:pStyle w:val="StandardWeb"/>
        <w:jc w:val="both"/>
      </w:pPr>
      <w:r w:rsidRPr="00DE2F40">
        <w:t>U Potvrdi se još navodi da je posljednji račun ovršeniku zatvoren dana 21.12.2017.g., ali se dani blokade vode i za razdoblje nakon gašenja posljednjeg računa budući da ovršenik i dalje ima evidentiranih neizvršenih osnova za plaćanje koje će se za slučaj otvaranja novog računa u bilo kojoj banci nastaviti izvršavati istim redoslijedom sukladno odredbi čl. 18. St. 3. Zakona o provedbi ovrhe na novčanim sredstvima.</w:t>
      </w:r>
    </w:p>
    <w:p w:rsidRDefault="001940BD" w:rsidP="00DE2F40" w:rsidR="001940BD" w:rsidRPr="00DE2F40">
      <w:pPr>
        <w:pStyle w:val="StandardWeb"/>
        <w:jc w:val="both"/>
      </w:pPr>
      <w:r w:rsidRPr="00DE2F40">
        <w:t>Prema podacima iz Potvrde FINA-e o blokadi računa i novčanih sredstava od 03.01.2018.g., žiro račun dužnika u neprekidnoj je blokadi  196 dana do dana izdavanja tih podataka, a nepodmirene obveze iznose 24.037,45 kn.</w:t>
      </w:r>
    </w:p>
    <w:p w:rsidRDefault="001940BD" w:rsidP="00DE2F40" w:rsidR="001940BD" w:rsidRPr="00DE2F40">
      <w:pPr>
        <w:pStyle w:val="StandardWeb"/>
        <w:jc w:val="both"/>
      </w:pPr>
      <w:r w:rsidRPr="00DE2F40">
        <w:t>Sukladno gore navedenom postoji stečajni razlog, nesposobnost za plaćanje, prema članku 6. stavak 1. i stavak 2. podstavak 1. Stečajnog zakona.</w:t>
      </w:r>
    </w:p>
    <w:p w:rsidRDefault="001940BD" w:rsidP="001940BD" w:rsidR="001940BD">
      <w:pPr>
        <w:ind w:right="-337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>Prema dostupnim podacima iz Bruto bilance sa stanjem na dan 31.12.2017.g. dužnik ima dugotrajnu imovinu – opremu i inventar knjigovodstvene vrijednosti 0, dok akumulirana vrijednost amortizacije iste opreme i inventara iznosi 3.077,66 kn.</w:t>
      </w:r>
    </w:p>
    <w:p w:rsidRDefault="001940BD" w:rsidP="001940BD" w:rsidR="001940BD">
      <w:pPr>
        <w:ind w:right="23"/>
        <w:jc w:val="both"/>
        <w:rPr>
          <w:lang w:val="pl-PL"/>
        </w:rPr>
      </w:pPr>
    </w:p>
    <w:p w:rsidRDefault="001940BD" w:rsidP="001940BD" w:rsidR="001940BD">
      <w:pPr>
        <w:jc w:val="both"/>
        <w:rPr>
          <w:lang w:val="pl-PL"/>
        </w:rPr>
      </w:pPr>
      <w:r>
        <w:rPr>
          <w:lang w:val="pl-PL"/>
        </w:rPr>
        <w:t>Prema istoj Bruto bilanci sa stanjem na dan 31.12.2017.g. dužnik nema kratkotrajne imovine.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  <w:r>
        <w:lastRenderedPageBreak/>
        <w:t>Prema potvrdi Zemljišnoknjižnog odjela Osijek broj: 53204/2017 od 19.12.2017.g., dužnik nije upisan kao vlasnik nekretnina na području nadležnosti toga Zemljišnoknjižnog odjela.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  <w:r>
        <w:t>Prema uvjerenju  Policijske uprave osječko-baranjske, broj: 511-07-18/07-6167/2017 od 21.12.2017.g., dužnik nije evidentiran kao vlasnik vozila.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  <w:rPr>
          <w:b/>
        </w:rPr>
      </w:pPr>
      <w:r>
        <w:t xml:space="preserve">Uvidom u istu Bruto bilancu sa stanjem na dan 31.12.2017.g. dužnik nema dugoročnih obveza, a ukupne kratkoročne obveze iznose 66.475,75 kn. 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  <w:r>
        <w:t xml:space="preserve">Prema Stanju računa poreznog obveznika Porezne uprave na dan 31.12.2017.g. ukupno stanje duga poreznog obveznika, ovdje dužnika za doprinose, PDV, porez na dobit, porez na potrošnju, članarinu za HGK i troškove prisilne naplate, iznosi 24.967,04 kn. </w:t>
      </w:r>
    </w:p>
    <w:p w:rsidRDefault="001940BD" w:rsidP="001940BD" w:rsidR="001940BD" w:rsidRPr="009D3E65">
      <w:pPr>
        <w:jc w:val="both"/>
        <w:rPr>
          <w:b/>
        </w:rPr>
      </w:pPr>
      <w:r>
        <w:rPr>
          <w:b/>
        </w:rPr>
        <w:t xml:space="preserve">  </w:t>
      </w:r>
    </w:p>
    <w:p w:rsidRDefault="001940BD" w:rsidP="00DE2F40" w:rsidR="001940BD">
      <w:pPr>
        <w:jc w:val="both"/>
        <w:rPr>
          <w:bCs/>
        </w:rPr>
      </w:pPr>
      <w:r>
        <w:rPr>
          <w:bCs/>
        </w:rPr>
        <w:t>Prema dostupnim podacima dužnik nema podataka o prometu nekretnina.</w:t>
      </w:r>
    </w:p>
    <w:p w:rsidRDefault="001940BD" w:rsidP="00DE2F40" w:rsidR="001940BD">
      <w:pPr>
        <w:rPr>
          <w:b/>
        </w:rPr>
      </w:pPr>
    </w:p>
    <w:p w:rsidRDefault="001940BD" w:rsidP="001940BD" w:rsidR="001940BD">
      <w:r>
        <w:t>Prema dostupnim podacima nema podataka o sudskim sporovima.</w:t>
      </w:r>
    </w:p>
    <w:p w:rsidRDefault="001940BD" w:rsidP="001940BD" w:rsidR="001940BD">
      <w:pPr>
        <w:pStyle w:val="StandardWeb"/>
        <w:jc w:val="both"/>
      </w:pPr>
      <w:r>
        <w:t xml:space="preserve">Slijedom prateće dokumentacije i podataka, te činjenica do kojih </w:t>
      </w:r>
      <w:r w:rsidR="00DE2F40">
        <w:t>se</w:t>
      </w:r>
      <w:r>
        <w:t xml:space="preserve"> došl</w:t>
      </w:r>
      <w:r w:rsidR="00DE2F40">
        <w:t>o</w:t>
      </w:r>
      <w:r>
        <w:t xml:space="preserve"> osobnim uvidom i zalaganjem:</w:t>
      </w:r>
    </w:p>
    <w:p w:rsidRDefault="001940BD" w:rsidP="001940BD" w:rsidR="001940BD">
      <w:pPr>
        <w:pStyle w:val="StandardWeb"/>
        <w:jc w:val="both"/>
      </w:pPr>
      <w:r>
        <w:t>- kod dužnika UGO-AGENT j.d.o.o., Osijek, Franjevačka 14, MBS: 030164346, OIB: 91404566859, postoje oba zakonska razloga za otvaranje stečajnog postupka iz članka 5. st. 2. Stečajnog zakona – nesposobnost za plaćanje i prezaduženost;</w:t>
      </w:r>
    </w:p>
    <w:p w:rsidRDefault="001940BD" w:rsidP="001940BD" w:rsidR="001940BD">
      <w:pPr>
        <w:pStyle w:val="StandardWeb"/>
        <w:jc w:val="both"/>
      </w:pPr>
      <w:r>
        <w:t>- nesposobnost za plaćanje postoji s obzirom da je prema Potvrdi FINA-e o blokadi računa i novčanih sredstava ovršenika od 03.01.2018.g. na računima i novčanim sredstvima ovršenika na dan izdavanja potvrde evidentirano 196 dana neprekidne blokade odnosno ukupno 180 dana blokade u prethodnih 6 mjeseci zbog nepodmirenih osnova za plaćanje evidentiranih u Očevidniku redoslijeda osnova za plaćanje, a nepodmirene obveze na isti dan iznose 24.037,45</w:t>
      </w:r>
      <w:r>
        <w:rPr>
          <w:b/>
        </w:rPr>
        <w:t xml:space="preserve"> </w:t>
      </w:r>
      <w:r>
        <w:t>kn;</w:t>
      </w:r>
    </w:p>
    <w:p w:rsidRDefault="001940BD" w:rsidP="001940BD" w:rsidR="001940BD">
      <w:pPr>
        <w:pStyle w:val="StandardWeb"/>
        <w:jc w:val="both"/>
      </w:pPr>
      <w:r>
        <w:t>- prezaduženost postoji s obzirom da je prema podacima iz Bruto bilance dužnika sa stanjem na dan 31.12.2017.g. knjigovodstvena vrijednost imovine dužnika manja je od iskazanih obveza;</w:t>
      </w:r>
    </w:p>
    <w:p w:rsidRDefault="001940BD" w:rsidP="001940BD" w:rsidR="001940BD">
      <w:pPr>
        <w:jc w:val="both"/>
      </w:pPr>
      <w:r>
        <w:t xml:space="preserve">- s obzirom na činjenicu da dužnik UGO-AGENT j.d.o.o., Osijek, Franjevačka 14, MBS: 030164346, OIB: 91404566859, prema podacima tijela koja vode javne upisnike nema nikakve imovine,  a i prema Bruto bilanci sa stanjem na dan 31.12.2017.g. knjigovodstvena vrijednost imovine je 0 kn, dok je akumulirana vrijednost amortizacije imovine 3.077,66 kn, za pretpostaviti je da dužnik nema imovine koja bi ušla u stečajnu masu i iz koje bi se mogli financirati bar troškovi stečajnog postupka. Stoga da </w:t>
      </w:r>
      <w:r w:rsidR="00DE2F40">
        <w:t>se</w:t>
      </w:r>
      <w:r>
        <w:t xml:space="preserve"> sukladno odredbi članka 132. stavak 1. Stečajnog zakona pozov</w:t>
      </w:r>
      <w:r w:rsidR="00DE2F40">
        <w:t>u</w:t>
      </w:r>
      <w:r>
        <w:t xml:space="preserve"> osobe koje imaju pravni interes na uplatu predujma u iznosu od 15.760,00 kn za pokriće troškova stečajnog postupka, te ukoliko nitko u otvorenom roku ne uplati, da </w:t>
      </w:r>
      <w:r w:rsidR="00DE2F40">
        <w:t>se</w:t>
      </w:r>
      <w:r>
        <w:t xml:space="preserve"> postupi sukladno odredbi </w:t>
      </w:r>
      <w:r>
        <w:lastRenderedPageBreak/>
        <w:t>članka 132. stavak 2. Stečajnog zakona, odnosno da donese rješenje o istovremenom otvaranju i zaključenju stečajnog postupka.</w:t>
      </w:r>
    </w:p>
    <w:p w:rsidRDefault="001940BD" w:rsidP="001940BD" w:rsidR="001940BD">
      <w:pPr>
        <w:jc w:val="both"/>
      </w:pPr>
    </w:p>
    <w:p w:rsidRDefault="001940BD" w:rsidP="001940BD" w:rsidR="001940BD">
      <w:pPr>
        <w:jc w:val="both"/>
      </w:pPr>
      <w:r>
        <w:t>Iznos od 15.760,00 kn za uplatu predujma temeljim na slijedećim troškovima prethodnog postupka i predviđenim troškovima otvorenog stečajnog postupka:</w:t>
      </w:r>
    </w:p>
    <w:p w:rsidRDefault="001940BD" w:rsidP="001940BD" w:rsidR="001940BD">
      <w:pPr>
        <w:jc w:val="both"/>
        <w:rPr>
          <w:b/>
          <w:bCs/>
          <w:sz w:val="22"/>
          <w:szCs w:val="22"/>
        </w:rPr>
      </w:pPr>
    </w:p>
    <w:p w:rsidRDefault="001940BD" w:rsidP="001940BD" w:rsidR="001940BD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756"/>
        <w:gridCol w:w="2478"/>
      </w:tblGrid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center"/>
            </w:pPr>
            <w:r>
              <w:t>R.b.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center"/>
            </w:pPr>
            <w:r>
              <w:t>Vrsta troška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center"/>
            </w:pPr>
            <w:r>
              <w:t>Iznos u kunama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Trošak poštarine za pribavu podataka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  <w:r>
              <w:t>9,50</w:t>
            </w:r>
          </w:p>
        </w:tc>
      </w:tr>
      <w:tr w:rsidTr="004B37B7" w:rsidR="001940BD">
        <w:trPr>
          <w:trHeight w:val="480"/>
        </w:trPr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pStyle w:val="Bezproreda"/>
            </w:pPr>
            <w:r>
              <w:t>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pStyle w:val="Bezproreda"/>
            </w:pPr>
            <w:r>
              <w:t xml:space="preserve">Plaćena naknada FINA-i za Potvrdu o blokadi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pStyle w:val="Bezproreda"/>
              <w:jc w:val="right"/>
            </w:pPr>
            <w:r>
              <w:t>25,50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Sudska pristojba za potvrdu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right"/>
            </w:pPr>
            <w:r>
              <w:t>20,00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Upravna pristojba za uvjerenje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right"/>
            </w:pPr>
            <w:r>
              <w:t>20,00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7.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  <w:r>
              <w:t>3.500,00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8.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Trošak izrade pečata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right"/>
            </w:pPr>
            <w:r>
              <w:t>150,00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9.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Naknada banke za vođenje računa – mjesečno cca 40,00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  <w:r>
              <w:t>480,00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10.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Trošak knjigovodstvenih usluga – mjesečno 350,00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  <w:r>
              <w:t>4.200,00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11.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Trošak objave oglasa za prodaju opreme 2x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right"/>
            </w:pPr>
            <w:r>
              <w:t>3.000,00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12.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  <w:r>
              <w:t>95,00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13.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Paušalna sudska pristojba u stečajnom postupku, Tbr. 24. Zakona o sudskim pristojbama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  <w:r>
              <w:t>2.000,00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14.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Nagrada stečajnom upravitelju – 16% od očekivanog unovčenja stečajne mase od 10.000,00 kn, čl. 7. Uredbe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940BD" w:rsidP="004B37B7" w:rsidR="001940BD">
            <w:pPr>
              <w:jc w:val="right"/>
            </w:pPr>
          </w:p>
          <w:p w:rsidRDefault="001940BD" w:rsidP="004B37B7" w:rsidR="001940BD">
            <w:pPr>
              <w:jc w:val="right"/>
            </w:pPr>
            <w:r>
              <w:t>1.600,00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15.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 xml:space="preserve">Trošak zatvaranja žiro računa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right"/>
            </w:pPr>
            <w:r>
              <w:t>200,00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16.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r>
              <w:t>Naknada FINA-i za 2 objave GFI- 1 objava 230,00 kn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right"/>
            </w:pPr>
            <w:r>
              <w:t>460,00</w:t>
            </w:r>
          </w:p>
        </w:tc>
      </w:tr>
      <w:tr w:rsidTr="004B37B7" w:rsidR="001940BD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940BD" w:rsidP="004B37B7" w:rsidR="001940BD">
            <w:pPr>
              <w:rPr>
                <w:b/>
              </w:rPr>
            </w:pP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940BD" w:rsidP="004B37B7" w:rsidR="001940BD">
            <w:pPr>
              <w:jc w:val="right"/>
              <w:rPr>
                <w:b/>
              </w:rPr>
            </w:pPr>
            <w:r>
              <w:rPr>
                <w:b/>
              </w:rPr>
              <w:t>15.760,00</w:t>
            </w:r>
          </w:p>
        </w:tc>
      </w:tr>
    </w:tbl>
    <w:p w:rsidRDefault="007D2041" w:rsidP="00C974C8" w:rsidR="007D2041" w:rsidRPr="004A2B09">
      <w:pPr>
        <w:jc w:val="both"/>
        <w:rPr>
          <w:bCs/>
        </w:rPr>
      </w:pPr>
    </w:p>
    <w:p w:rsidRDefault="007D2041" w:rsidP="00C974C8" w:rsidR="007D2041" w:rsidRPr="005E551C">
      <w:pPr>
        <w:ind w:firstLine="708"/>
        <w:jc w:val="both"/>
      </w:pPr>
      <w:r w:rsidRPr="005E551C">
        <w:t xml:space="preserve">Rješenjem ovoga suda broj </w:t>
      </w:r>
      <w:r w:rsidR="00BC1A8C">
        <w:t xml:space="preserve">6 </w:t>
      </w:r>
      <w:r w:rsidRPr="005E551C">
        <w:t>St-</w:t>
      </w:r>
      <w:r w:rsidR="008824CC">
        <w:t>1493/17-11</w:t>
      </w:r>
      <w:r w:rsidR="005643D4">
        <w:t xml:space="preserve"> od </w:t>
      </w:r>
      <w:r w:rsidR="008824CC">
        <w:t>7. veljače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8824CC">
        <w:t>15.760,00</w:t>
      </w:r>
      <w:r w:rsidRPr="005E551C">
        <w:t xml:space="preserve"> kn na ime predujma za pokriće troškova kako prethodnog tako i otvorenog stečajnog postupka.</w:t>
      </w:r>
    </w:p>
    <w:p w:rsidRDefault="007D2041" w:rsidP="00C974C8" w:rsidR="007D2041" w:rsidRPr="005E551C">
      <w:pPr>
        <w:ind w:firstLine="708"/>
        <w:jc w:val="both"/>
      </w:pPr>
    </w:p>
    <w:p w:rsidRDefault="007D2041" w:rsidP="009F264A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8824CC">
        <w:t>7</w:t>
      </w:r>
      <w:r w:rsidR="00BC1A8C">
        <w:t>. veljače 2018. g.</w:t>
      </w:r>
    </w:p>
    <w:p w:rsidRDefault="00BB0D72" w:rsidP="009F264A" w:rsidR="00BB0D72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8824CC" w:rsidR="008824CC">
      <w:pPr>
        <w:pStyle w:val="Bezproreda"/>
        <w:ind w:firstLine="708"/>
        <w:jc w:val="both"/>
      </w:pPr>
      <w:r w:rsidRPr="00B654E2">
        <w:lastRenderedPageBreak/>
        <w:t xml:space="preserve">Sud je proveo uvid u priloženu dokumentaciju i to: </w:t>
      </w:r>
      <w:r w:rsidR="008824CC">
        <w:t xml:space="preserve">Prijedlog FINE za otvaranje </w:t>
      </w:r>
      <w:r w:rsidR="008824CC" w:rsidRPr="00E209A5">
        <w:t xml:space="preserve">stečajnog postupka od </w:t>
      </w:r>
      <w:r w:rsidR="008824CC">
        <w:t>20.10.2017., g., povijesni izvadak iz sudskog registra, popis osiguranika HZMO od 18.1.2018. g., Potvrda FINE o blokadi od 3.1.2018. g., bruto bilanca za 2017. g., Potvrda zk. odjela Osijek od 19.12.2017. g., Uvjerenje MUP PU Osječko-baranjska od 21.12.2017. g., stanje računa poreznog obveznika na dan 31.12.2017. g.</w:t>
      </w:r>
    </w:p>
    <w:p w:rsidRDefault="00F47B74" w:rsidP="00631F0C" w:rsidR="00F47B74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0C1C6D">
        <w:t>Blanka Gambiraža</w:t>
      </w:r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8824CC">
        <w:t>2. ožujka</w:t>
      </w:r>
      <w:r w:rsidR="00BC1A8C">
        <w:t xml:space="preserve"> 2018. g.</w:t>
      </w:r>
    </w:p>
    <w:p w:rsidRDefault="002138EF" w:rsidP="00D8612A" w:rsidR="002138EF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31D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BC1A8C" w:rsidP="00F47B74" w:rsidR="005E7F8B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st. uprav. Blanka Gambiraža</w:t>
      </w:r>
    </w:p>
    <w:p w:rsidRDefault="00F47B74" w:rsidP="00F47B74" w:rsidR="00F47B74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dužnik</w:t>
      </w:r>
    </w:p>
    <w:p w:rsidRDefault="005D49B4" w:rsidP="000C1C6D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r w:rsidR="007D7E9A">
        <w:t>e-</w:t>
      </w:r>
      <w:r w:rsidR="00DF5F6A" w:rsidRPr="007D7E9A">
        <w:t>ogl. pl.</w:t>
      </w:r>
    </w:p>
    <w:p w:rsidRDefault="00BC1A8C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Registar TS Osijek</w:t>
      </w:r>
    </w:p>
    <w:p w:rsidRDefault="00163859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kal. </w:t>
      </w:r>
      <w:r w:rsidR="008824CC">
        <w:t>9.4.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79B" w:rsidR="0053379B">
      <w:r>
        <w:separator/>
      </w:r>
    </w:p>
  </w:endnote>
  <w:endnote w:id="0" w:type="continuationSeparator">
    <w:p w:rsidRDefault="0053379B" w:rsidR="00533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79B" w:rsidR="0053379B">
      <w:r>
        <w:separator/>
      </w:r>
    </w:p>
  </w:footnote>
  <w:footnote w:id="0" w:type="continuationSeparator">
    <w:p w:rsidRDefault="0053379B" w:rsidR="00533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4A38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8824CC" w:rsidP="008824CC" w:rsidR="008824CC">
    <w:pPr>
      <w:jc w:val="right"/>
    </w:pPr>
    <w:r>
      <w:t>Broj: 6 St-1493/17-14</w:t>
    </w:r>
  </w:p>
  <w:p w:rsidRDefault="0092156A" w:rsidP="008824CC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57C5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379B"/>
    <w:rsid w:val="00536767"/>
    <w:rsid w:val="00542326"/>
    <w:rsid w:val="005456F8"/>
    <w:rsid w:val="0055174B"/>
    <w:rsid w:val="00563C8E"/>
    <w:rsid w:val="005643D4"/>
    <w:rsid w:val="00567EF6"/>
    <w:rsid w:val="0057258B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84A38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E4985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E2F40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B84A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4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B84A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4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St-1493/2017</izvorni_sadrzaj>
    <derivirana_varijabla naziv="DomainObject.Predmet.OznakaBroj_1">St-1493/2017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UGO-AGENT jednostavno društvo s ograničenom odgovornošću za ugostiteljstvo, trgovinu i usluge</izvorni_sadrzaj>
    <derivirana_varijabla naziv="DomainObject.Predmet.ProtustrankaFormated_1">  UGO-AGENT jednostavno društvo s ograničenom odgovornošću za ugostiteljstvo, trgovinu i usluge</derivirana_varijabla>
  </DomainObject.Predmet.ProtustrankaFormated>
  <DomainObject.Predmet.ProtustrankaFormatedOIB>
    <izvorni_sadrzaj>  UGO-AGENT jednostavno društvo s ograničenom odgovornošću za ugostiteljstvo, trgovinu i usluge, OIB 91404566859</izvorni_sadrzaj>
    <derivirana_varijabla naziv="DomainObject.Predmet.ProtustrankaFormatedOIB_1">  UGO-AGENT jednostavno društvo s ograničenom odgovornošću za ugostiteljstvo, trgovinu i usluge, OIB 91404566859</derivirana_varijabla>
  </DomainObject.Predmet.ProtustrankaFormatedOIB>
  <DomainObject.Predmet.ProtustrankaFormatedWithAdress>
    <izvorni_sadrzaj> UGO-AGENT jednostavno društvo s ograničenom odgovornošću za ugostiteljstvo, trgovinu i usluge, Franjevačka 14, 31000 Osijek</izvorni_sadrzaj>
    <derivirana_varijabla naziv="DomainObject.Predmet.ProtustrankaFormatedWithAdress_1"> UGO-AGENT jednostavno društvo s ograničenom odgovornošću za ugostiteljstvo, trgovinu i usluge, Franjevačka 14, 31000 Osijek</derivirana_varijabla>
  </DomainObject.Predmet.ProtustrankaFormatedWithAdress>
  <DomainObject.Predmet.ProtustrankaFormatedWithAdressOIB>
    <izvorni_sadrzaj> UGO-AGENT jednostavno društvo s ograničenom odgovornošću za ugostiteljstvo, trgovinu i usluge, OIB 91404566859, Franjevačka 14, 31000 Osijek</izvorni_sadrzaj>
    <derivirana_varijabla naziv="DomainObject.Predmet.ProtustrankaFormatedWithAdressOIB_1"> UGO-AGENT jednostavno društvo s ograničenom odgovornošću za ugostiteljstvo, trgovinu i usluge, OIB 91404566859, Franjevačka 14, 31000 Osijek</derivirana_varijabla>
  </DomainObject.Predmet.ProtustrankaFormatedWithAdressOIB>
  <DomainObject.Predmet.ProtustrankaWithAdress>
    <izvorni_sadrzaj>UGO-AGENT jednostavno društvo s ograničenom odgovornošću za ugostiteljstvo, trgovinu i usluge Franjevačka 14, 31000 Osijek</izvorni_sadrzaj>
    <derivirana_varijabla naziv="DomainObject.Predmet.ProtustrankaWithAdress_1">UGO-AGENT jednostavno društvo s ograničenom odgovornošću za ugostiteljstvo, trgovinu i usluge Franjevačka 14, 31000 Osijek</derivirana_varijabla>
  </DomainObject.Predmet.ProtustrankaWithAdress>
  <DomainObject.Predmet.ProtustrankaWithAdressOIB>
    <izvorni_sadrzaj>UGO-AGENT jednostavno društvo s ograničenom odgovornošću za ugostiteljstvo, trgovinu i usluge, OIB 91404566859, Franjevačka 14, 31000 Osijek</izvorni_sadrzaj>
    <derivirana_varijabla naziv="DomainObject.Predmet.ProtustrankaWithAdressOIB_1">UGO-AGENT jednostavno društvo s ograničenom odgovornošću za ugostiteljstvo, trgovinu i usluge, OIB 91404566859, Franjevačka 14, 31000 Osijek</derivirana_varijabla>
  </DomainObject.Predmet.ProtustrankaWithAdressOIB>
  <DomainObject.Predmet.ProtustrankaNazivFormated>
    <izvorni_sadrzaj>UGO-AGENT jednostavno društvo s ograničenom odgovornošću za ugostiteljstvo, trgovinu i usluge</izvorni_sadrzaj>
    <derivirana_varijabla naziv="DomainObject.Predmet.ProtustrankaNazivFormated_1">UGO-AGENT jednostavno društvo s ograničenom odgovornošću za ugostiteljstvo, trgovinu i usluge</derivirana_varijabla>
  </DomainObject.Predmet.ProtustrankaNazivFormated>
  <DomainObject.Predmet.ProtustrankaNazivFormatedOIB>
    <izvorni_sadrzaj>UGO-AGENT jednostavno društvo s ograničenom odgovornošću za ugostiteljstvo, trgovinu i usluge, OIB 91404566859</izvorni_sadrzaj>
    <derivirana_varijabla naziv="DomainObject.Predmet.ProtustrankaNazivFormatedOIB_1">UGO-AGENT jednostavno društvo s ograničenom odgovornošću za ugostiteljstvo, trgovinu i usluge, OIB 91404566859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UGO-AGENT jednostavno društvo s ograničenom odgovornošću za ugostiteljstvo, trgovinu i usluge</item>
    </izvorni_sadrzaj>
    <derivirana_varijabla naziv="DomainObject.Predmet.ProtuStrankaListFormated_1">
      <item>UGO-AGENT jednostavno društvo s ograničenom odgovornošću za ugostiteljstvo, trgovinu i usluge</item>
    </derivirana_varijabla>
  </DomainObject.Predmet.ProtuStrankaListFormated>
  <DomainObject.Predmet.ProtuStrankaListFormatedOIB>
    <izvorni_sadrzaj>
      <item>UGO-AGENT jednostavno društvo s ograničenom odgovornošću za ugostiteljstvo, trgovinu i usluge, OIB 91404566859</item>
    </izvorni_sadrzaj>
    <derivirana_varijabla naziv="DomainObject.Predmet.ProtuStrankaListFormatedOIB_1">
      <item>UGO-AGENT jednostavno društvo s ograničenom odgovornošću za ugostiteljstvo, trgovinu i usluge, OIB 91404566859</item>
    </derivirana_varijabla>
  </DomainObject.Predmet.ProtuStrankaListFormatedOIB>
  <DomainObject.Predmet.ProtuStrankaListFormatedWithAdress>
    <izvorni_sadrzaj>
      <item>UGO-AGENT jednostavno društvo s ograničenom odgovornošću za ugostiteljstvo, trgovinu i usluge, Franjevačka 14, 31000 Osijek</item>
    </izvorni_sadrzaj>
    <derivirana_varijabla naziv="DomainObject.Predmet.ProtuStrankaListFormatedWithAdress_1">
      <item>UGO-AGENT jednostavno društvo s ograničenom odgovornošću za ugostiteljstvo, trgovinu i usluge, Franjevačka 14, 31000 Osijek</item>
    </derivirana_varijabla>
  </DomainObject.Predmet.ProtuStrankaListFormatedWithAdress>
  <DomainObject.Predmet.ProtuStrankaListFormatedWithAdressOIB>
    <izvorni_sadrzaj>
      <item>UGO-AGENT jednostavno društvo s ograničenom odgovornošću za ugostiteljstvo, trgovinu i usluge, OIB 91404566859, Franjevačka 14, 31000 Osijek</item>
    </izvorni_sadrzaj>
    <derivirana_varijabla naziv="DomainObject.Predmet.ProtuStrankaListFormatedWithAdressOIB_1">
      <item>UGO-AGENT jednostavno društvo s ograničenom odgovornošću za ugostiteljstvo, trgovinu i usluge, OIB 91404566859, Franjevačka 14, 31000 Osijek</item>
    </derivirana_varijabla>
  </DomainObject.Predmet.ProtuStrankaListFormatedWithAdressOIB>
  <DomainObject.Predmet.ProtuStrankaListNazivFormated>
    <izvorni_sadrzaj>
      <item>UGO-AGENT jednostavno društvo s ograničenom odgovornošću za ugostiteljstvo, trgovinu i usluge</item>
    </izvorni_sadrzaj>
    <derivirana_varijabla naziv="DomainObject.Predmet.ProtuStrankaListNazivFormated_1">
      <item>UGO-AGENT jednostavno društvo s ograničenom odgovornošću za ugostiteljstvo, trgovinu i usluge</item>
    </derivirana_varijabla>
  </DomainObject.Predmet.ProtuStrankaListNazivFormated>
  <DomainObject.Predmet.ProtuStrankaListNazivFormatedOIB>
    <izvorni_sadrzaj>
      <item>UGO-AGENT jednostavno društvo s ograničenom odgovornošću za ugostiteljstvo, trgovinu i usluge, OIB 91404566859</item>
    </izvorni_sadrzaj>
    <derivirana_varijabla naziv="DomainObject.Predmet.ProtuStrankaListNazivFormatedOIB_1">
      <item>UGO-AGENT jednostavno društvo s ograničenom odgovornošću za ugostiteljstvo, trgovinu i usluge, OIB 91404566859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UGO-AGENT jednostavno društvo s ograničenom odgovornošću za ugostiteljstvo, trgovinu i usluge</izvorni_sadrzaj>
    <derivirana_varijabla naziv="DomainObject.Predmet.ProtustrankaIDrugi_1">UGO-AGENT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UGO-AGENT jednostavno društvo s ograničenom odgovornošću za ugostiteljstvo, trgovinu i usluge, OIB 91404566859, Franjevačka 14, 31000 Osijek</izvorni_sadrzaj>
    <derivirana_varijabla naziv="DomainObject.Predmet.ProtustrankaIDrugiAdressOIB_1">UGO-AGENT jednostavno društvo s ograničenom odgovornošću za ugostiteljstvo, trgovinu i usluge, OIB 91404566859,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UGO-AGENT jednostavno društvo s ograničenom odgovornošću za ugostiteljstvo, trgovinu i usluge</item>
    </izvorni_sadrzaj>
    <derivirana_varijabla naziv="DomainObject.Predmet.SudioniciListNaziv_1">
      <item>FINA RC OSIJEK</item>
      <item>UGO-AGENT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UGO-AGENT jednostavno društvo s ograničenom odgovornošću za ugostiteljstvo, trgovinu i usluge, OIB 91404566859, Franjevačka 14,31000 Osijek</item>
    </izvorni_sadrzaj>
    <derivirana_varijabla naziv="DomainObject.Predmet.SudioniciListAdressOIB_1">
      <item>FINA RC OSIJEK, OIB 85821130368</item>
      <item>UGO-AGENT jednostavno društvo s ograničenom odgovornošću za ugostiteljstvo, trgovinu i usluge, OIB 91404566859,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91404566859</item>
    </izvorni_sadrzaj>
    <derivirana_varijabla naziv="DomainObject.Predmet.SudioniciListNazivOIB_1">
      <item>, OIB 85821130368</item>
      <item>, OIB 91404566859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F8A27-9F22-4275-BD4F-7D284CDAF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1752</properties:Words>
  <properties:Characters>9966</properties:Characters>
  <properties:Lines>331</properties:Lines>
  <properties:Paragraphs>114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2018-03-02T11:30:00Z</dcterms:created>
  <dc:creator>dsekulic</dc:creator>
  <cp:lastModifiedBy>Danijela Sekulić</cp:lastModifiedBy>
  <cp:lastPrinted>2018-03-02T12:34:00Z</cp:lastPrinted>
  <dcterms:modified xmlns:xsi="http://www.w3.org/2001/XMLSchema-instance" xsi:type="dcterms:W3CDTF">2018-03-02T12:37:00Z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(UGO-AGENT.docx)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