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0f82" w14:paraId="1b90f82" w:rsidRDefault="0007564F" w:rsidP="0007564F" w:rsidR="0007564F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64F" w:rsidP="0007564F" w:rsidR="0007564F">
      <w:r>
        <w:t xml:space="preserve">          Republika Hrvatska</w:t>
      </w:r>
    </w:p>
    <w:p w:rsidRDefault="0007564F" w:rsidP="0007564F" w:rsidR="0007564F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976A1" w:rsidP="0007564F" w:rsidR="0007564F">
      <w:r>
        <w:t xml:space="preserve">   </w:t>
      </w:r>
      <w:r w:rsidR="0007564F">
        <w:t xml:space="preserve"> Zagreb, Amruševa 2/II</w:t>
      </w:r>
      <w:r>
        <w:t xml:space="preserve"> (pp 432)</w:t>
      </w:r>
    </w:p>
    <w:p w:rsidRDefault="0007564F" w:rsidP="0007564F" w:rsidR="0007564F">
      <w:pPr>
        <w:jc w:val="right"/>
      </w:pPr>
      <w:r>
        <w:t>20 St-</w:t>
      </w:r>
      <w:r w:rsidR="008D10D3">
        <w:t>109/18</w:t>
      </w:r>
      <w:r w:rsidR="00370B83">
        <w:t>-21</w:t>
      </w:r>
    </w:p>
    <w:p w:rsidRDefault="0007564F" w:rsidP="0007564F" w:rsidR="0007564F"/>
    <w:p w:rsidRDefault="0007564F" w:rsidP="0007564F" w:rsidR="0007564F">
      <w:pPr>
        <w:jc w:val="center"/>
      </w:pPr>
      <w:r>
        <w:t>R E P U B L I K A   H R V A T S K A</w:t>
      </w:r>
    </w:p>
    <w:p w:rsidRDefault="0007564F" w:rsidP="0007564F" w:rsidR="0007564F">
      <w:pPr>
        <w:jc w:val="center"/>
      </w:pPr>
    </w:p>
    <w:p w:rsidRDefault="0007564F" w:rsidP="0007564F" w:rsidR="0007564F">
      <w:pPr>
        <w:jc w:val="center"/>
      </w:pPr>
      <w:r>
        <w:t>R J E Š E N J E</w:t>
      </w:r>
    </w:p>
    <w:p w:rsidRDefault="0007564F" w:rsidP="0007564F" w:rsidR="0007564F">
      <w:pPr>
        <w:jc w:val="center"/>
      </w:pPr>
    </w:p>
    <w:p w:rsidRDefault="0007564F" w:rsidP="0007564F" w:rsidR="0007564F">
      <w:pPr>
        <w:ind w:firstLine="708"/>
        <w:jc w:val="both"/>
      </w:pPr>
      <w:r>
        <w:rPr>
          <w:bCs/>
        </w:rPr>
        <w:t>TRGOVAČKI SUD U ZAGREBU,</w:t>
      </w:r>
      <w:r>
        <w:t xml:space="preserve"> po sucu pojedincu Luciji Butigan, u stečajnom postupku nad stečajnim dužnikom </w:t>
      </w:r>
      <w:r w:rsidR="008D10D3">
        <w:t>TRGOGRAD PAVIĆ d.o.o. za trgovinu, građenje i usluge,  Jablanovec (Grad Zaprešić), Stubička 176</w:t>
      </w:r>
      <w:r w:rsidR="008D10D3">
        <w:rPr>
          <w:shd w:fill="F8F8F8" w:color="auto" w:val="clear"/>
        </w:rPr>
        <w:t>, OIB 33373130185</w:t>
      </w:r>
      <w:r w:rsidR="008D10D3">
        <w:t>,  dana 6</w:t>
      </w:r>
      <w:r>
        <w:t xml:space="preserve">. </w:t>
      </w:r>
      <w:r w:rsidR="008D10D3">
        <w:t>studenog</w:t>
      </w:r>
      <w:r>
        <w:t xml:space="preserve"> 2018.</w:t>
      </w:r>
      <w:r w:rsidR="008D10D3">
        <w:t xml:space="preserve"> godine</w:t>
      </w:r>
    </w:p>
    <w:p w:rsidRDefault="0007564F" w:rsidP="0007564F" w:rsidR="0007564F"/>
    <w:p w:rsidRDefault="0007564F" w:rsidP="0007564F" w:rsidR="0007564F">
      <w:pPr>
        <w:jc w:val="center"/>
      </w:pPr>
      <w:r>
        <w:t>r i j e š i o   j e</w:t>
      </w:r>
    </w:p>
    <w:p w:rsidRDefault="0007564F" w:rsidP="0007564F" w:rsidR="0007564F">
      <w:pPr>
        <w:jc w:val="center"/>
      </w:pPr>
    </w:p>
    <w:p w:rsidRDefault="0007564F" w:rsidP="0007564F" w:rsidR="0007564F">
      <w:pPr>
        <w:ind w:firstLine="708"/>
        <w:jc w:val="both"/>
      </w:pPr>
      <w:r>
        <w:t>U stečajnom predmetu pod poslovnim brojem St-</w:t>
      </w:r>
      <w:r w:rsidR="008D10D3">
        <w:t>109/18</w:t>
      </w:r>
      <w:r>
        <w:t xml:space="preserve"> određuje se nastavak postupka, povodom podnesenog prijedloga </w:t>
      </w:r>
      <w:r w:rsidR="008D10D3">
        <w:t>TRGOGRAD PAVIĆ d.o.o. za trgovinu, građenje i usluge,  Jablanovec (Grad Zaprešić), Stubička 176</w:t>
      </w:r>
      <w:r w:rsidR="008D10D3">
        <w:rPr>
          <w:shd w:fill="F8F8F8" w:color="auto" w:val="clear"/>
        </w:rPr>
        <w:t>, OIB 33373130185</w:t>
      </w:r>
      <w:r>
        <w:t xml:space="preserve">, za otvaranje predstečajnog postupka, a koji podneseni prijedlog se smatra prijedlogom za otvaranje stečajnog postupka nad dužnikom </w:t>
      </w:r>
      <w:r w:rsidR="00D509D3">
        <w:t>TRGOGRAD PAVIĆ d.o.o. za trgovinu, građenje i usluge,  Jablanovec (Grad Zaprešić), Stubička 176</w:t>
      </w:r>
      <w:r w:rsidR="00D509D3">
        <w:rPr>
          <w:shd w:fill="F8F8F8" w:color="auto" w:val="clear"/>
        </w:rPr>
        <w:t>, OIB 33373130185</w:t>
      </w:r>
      <w:r>
        <w:t>, na temelju čl. 64. st. 2. Stečajnog zakona.</w:t>
      </w:r>
    </w:p>
    <w:p w:rsidRDefault="0007564F" w:rsidP="0007564F" w:rsidR="0007564F">
      <w:pPr>
        <w:jc w:val="both"/>
      </w:pPr>
    </w:p>
    <w:p w:rsidRDefault="0007564F" w:rsidP="0007564F" w:rsidR="0007564F">
      <w:pPr>
        <w:jc w:val="center"/>
      </w:pPr>
      <w:r>
        <w:t>Obrazloženje</w:t>
      </w:r>
    </w:p>
    <w:p w:rsidRDefault="0007564F" w:rsidP="0007564F" w:rsidR="0007564F"/>
    <w:p w:rsidRDefault="0007564F" w:rsidP="0007564F" w:rsidR="0007564F">
      <w:pPr>
        <w:jc w:val="both"/>
      </w:pPr>
      <w:r>
        <w:tab/>
        <w:t xml:space="preserve">Povodom podnesenog prijedloga dužnika </w:t>
      </w:r>
      <w:r w:rsidR="00D509D3">
        <w:t>TRGOGRAD PAVIĆ d.o.o. za trgovinu, građenje i usluge,  Jablanovec (Grad Zaprešić), Stubička 176</w:t>
      </w:r>
      <w:r w:rsidR="00D509D3">
        <w:rPr>
          <w:shd w:fill="F8F8F8" w:color="auto" w:val="clear"/>
        </w:rPr>
        <w:t>, OIB 33373130185</w:t>
      </w:r>
      <w:r>
        <w:t xml:space="preserve">, za otvaranje predstečajnog postupka nad dužnikom </w:t>
      </w:r>
      <w:r w:rsidR="00D509D3">
        <w:t>TRGOGRAD PAVIĆ d.o.o. za trgovinu, građenje i usluge,  Jablanovec (Grad Zaprešić), Stubička 176</w:t>
      </w:r>
      <w:r w:rsidR="00D509D3">
        <w:rPr>
          <w:shd w:fill="F8F8F8" w:color="auto" w:val="clear"/>
        </w:rPr>
        <w:t>, OIB 33373130185</w:t>
      </w:r>
      <w:r>
        <w:t xml:space="preserve">, sud je Rješenjem </w:t>
      </w:r>
      <w:r w:rsidR="00D509D3">
        <w:t xml:space="preserve">pod posl. </w:t>
      </w:r>
      <w:r>
        <w:t>br. St-</w:t>
      </w:r>
      <w:r w:rsidR="00D509D3">
        <w:t>109/18 od 22</w:t>
      </w:r>
      <w:r>
        <w:t xml:space="preserve">. </w:t>
      </w:r>
      <w:r w:rsidR="00D509D3">
        <w:t>siječnja 2018</w:t>
      </w:r>
      <w:r>
        <w:t>.g. otvorio predstečajn</w:t>
      </w:r>
      <w:r w:rsidR="00731C6E">
        <w:t>i postupak, te odredio i dana 30</w:t>
      </w:r>
      <w:r>
        <w:t xml:space="preserve">. </w:t>
      </w:r>
      <w:r w:rsidR="00731C6E">
        <w:t>svibnja 2018.godine</w:t>
      </w:r>
      <w:r>
        <w:t xml:space="preserve">  održao ispitno ročište.</w:t>
      </w:r>
    </w:p>
    <w:p w:rsidRDefault="0007564F" w:rsidP="0007564F" w:rsidR="0007564F">
      <w:pPr>
        <w:jc w:val="both"/>
      </w:pPr>
      <w:r>
        <w:tab/>
        <w:t xml:space="preserve">Rješenjem </w:t>
      </w:r>
      <w:r w:rsidR="00731C6E">
        <w:t xml:space="preserve"> ovog suda pod posl. </w:t>
      </w:r>
      <w:r>
        <w:t>br. St-</w:t>
      </w:r>
      <w:r w:rsidR="00731C6E">
        <w:t>109/18 od 4</w:t>
      </w:r>
      <w:r>
        <w:t xml:space="preserve">. </w:t>
      </w:r>
      <w:r w:rsidR="00731C6E">
        <w:t>lipnja 2018</w:t>
      </w:r>
      <w:r>
        <w:t>.</w:t>
      </w:r>
      <w:r w:rsidR="00731C6E">
        <w:t xml:space="preserve"> godine</w:t>
      </w:r>
      <w:r>
        <w:t xml:space="preserve">, predstečajni postupak nad dužnikom </w:t>
      </w:r>
      <w:r w:rsidR="00731C6E">
        <w:t>TRGOGRAD PAVIĆ d.o.o. za trgovinu, građenje i usluge,  Jablanovec (Grad Zaprešić), Stubička 176</w:t>
      </w:r>
      <w:r w:rsidR="00731C6E">
        <w:rPr>
          <w:shd w:fill="F8F8F8" w:color="auto" w:val="clear"/>
        </w:rPr>
        <w:t xml:space="preserve">, OIB 33373130185, </w:t>
      </w:r>
      <w:r>
        <w:t>je obus</w:t>
      </w:r>
      <w:r w:rsidR="00731C6E">
        <w:t>tavljen na temelju čl. 64. st. 1</w:t>
      </w:r>
      <w:r>
        <w:t>.</w:t>
      </w:r>
      <w:r w:rsidR="00731C6E">
        <w:t xml:space="preserve"> toč. 3</w:t>
      </w:r>
      <w:r>
        <w:t xml:space="preserve"> Stečajnog zakona (</w:t>
      </w:r>
      <w:r w:rsidR="00731C6E">
        <w:t>NN</w:t>
      </w:r>
      <w:r>
        <w:t xml:space="preserve"> br. 71/15</w:t>
      </w:r>
      <w:r w:rsidR="00731C6E">
        <w:t>,104/17 dalje SZ</w:t>
      </w:r>
      <w:r>
        <w:t>), a koje rješen</w:t>
      </w:r>
      <w:r w:rsidR="00AE0CDB">
        <w:t>je je postalo pravomoćno dana 21 . lipnja 2018</w:t>
      </w:r>
      <w:r>
        <w:t>.</w:t>
      </w:r>
      <w:r w:rsidR="00AE0CDB">
        <w:t xml:space="preserve"> godine.</w:t>
      </w:r>
    </w:p>
    <w:p w:rsidRDefault="0007564F" w:rsidP="0007564F" w:rsidR="0007564F">
      <w:pPr>
        <w:jc w:val="both"/>
      </w:pPr>
      <w:r>
        <w:tab/>
        <w:t xml:space="preserve">Člankom 64. st. 2. SZ-a propisano je da, u slučajevima iz stavka 1. citiranog članka, će sud po službenoj dužnosti nastaviti postupak kao da je podnesen prijedlog za otvaranje stečajnog postupka, pa je slijedom citiranog doneseno ovo rješenje. </w:t>
      </w:r>
      <w:r>
        <w:tab/>
      </w:r>
    </w:p>
    <w:p w:rsidRDefault="0007564F" w:rsidP="0007564F" w:rsidR="0007564F">
      <w:pPr>
        <w:jc w:val="both"/>
      </w:pPr>
    </w:p>
    <w:p w:rsidRDefault="00731C6E" w:rsidP="0007564F" w:rsidR="0007564F">
      <w:pPr>
        <w:jc w:val="center"/>
      </w:pPr>
      <w:r>
        <w:t>U Zagrebu 6</w:t>
      </w:r>
      <w:r w:rsidR="0007564F">
        <w:t xml:space="preserve">. </w:t>
      </w:r>
      <w:r>
        <w:t>studenog</w:t>
      </w:r>
      <w:r w:rsidR="0007564F">
        <w:t xml:space="preserve"> 2018.</w:t>
      </w:r>
    </w:p>
    <w:p w:rsidRDefault="0007564F" w:rsidP="0007564F" w:rsidR="0007564F">
      <w:pPr>
        <w:jc w:val="center"/>
      </w:pPr>
    </w:p>
    <w:p w:rsidRDefault="0007564F" w:rsidP="0007564F" w:rsidR="000756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C:</w:t>
      </w:r>
    </w:p>
    <w:p w:rsidRDefault="0007564F" w:rsidP="0007564F" w:rsidR="0007564F">
      <w:pPr>
        <w:jc w:val="both"/>
      </w:pPr>
    </w:p>
    <w:p w:rsidRDefault="0007564F" w:rsidP="0007564F" w:rsidR="000756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370B83">
        <w:t>,v.r.</w:t>
      </w:r>
    </w:p>
    <w:p w:rsidRDefault="0007564F" w:rsidP="0007564F" w:rsidR="0007564F">
      <w:pPr>
        <w:jc w:val="both"/>
      </w:pPr>
    </w:p>
    <w:p w:rsidRDefault="00F50234" w:rsidP="0007564F" w:rsidR="00F50234">
      <w:pPr>
        <w:jc w:val="both"/>
        <w:rPr>
          <w:u w:val="single"/>
        </w:rPr>
      </w:pPr>
    </w:p>
    <w:p w:rsidRDefault="0007564F" w:rsidP="0007564F" w:rsidR="0007564F" w:rsidRPr="00BB05B7">
      <w:pPr>
        <w:jc w:val="both"/>
      </w:pPr>
      <w:r w:rsidRPr="00BB05B7">
        <w:t>UPUTA O PRAVNOM LIJEKU:</w:t>
      </w:r>
    </w:p>
    <w:p w:rsidRDefault="0007564F" w:rsidP="0007564F" w:rsidR="0007564F">
      <w:pPr>
        <w:jc w:val="both"/>
        <w:rPr>
          <w:color w:val="FFFFFF"/>
          <w:u w:val="single"/>
        </w:rPr>
      </w:pPr>
      <w:r>
        <w:t>Protiv ovog rješenja može se izjaviti žalba. Žalba se podnosi putem ovog suda Visokom trgovačkom sudu RH u dva primjerka u roku osam dana od dana primitka rješenja.</w:t>
      </w:r>
    </w:p>
    <w:p w:rsidRDefault="00F50234" w:rsidR="00F50234"/>
    <w:p w:rsidRDefault="00370B83" w:rsidP="00370B83" w:rsidR="00370B83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370B83" w:rsidP="00370B83" w:rsidR="00370B83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44256A" w:rsidR="0044256A"/>
    <w:sectPr w:rsidSect="00F50234" w:rsidR="004425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234" w:rsidP="00F50234" w:rsidR="00F50234">
      <w:r>
        <w:separator/>
      </w:r>
    </w:p>
  </w:endnote>
  <w:endnote w:id="0" w:type="continuationSeparator">
    <w:p w:rsidRDefault="00F50234" w:rsidP="00F50234" w:rsidR="00F50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234" w:rsidP="00F50234" w:rsidR="00F50234">
      <w:r>
        <w:separator/>
      </w:r>
    </w:p>
  </w:footnote>
  <w:footnote w:id="0" w:type="continuationSeparator">
    <w:p w:rsidRDefault="00F50234" w:rsidP="00F50234" w:rsidR="00F50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7349169"/>
      <w:docPartObj>
        <w:docPartGallery w:val="Page Numbers (Top of Page)"/>
        <w:docPartUnique/>
      </w:docPartObj>
    </w:sdtPr>
    <w:sdtEndPr/>
    <w:sdtContent>
      <w:p w:rsidRDefault="00F50234" w:rsidP="00F50234" w:rsidR="00F50234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B8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20 St-</w:t>
        </w:r>
        <w:r w:rsidR="00731C6E">
          <w:t>109/18</w:t>
        </w:r>
      </w:p>
      <w:p w:rsidRDefault="00370B83" w:rsidR="00F50234">
        <w:pPr>
          <w:pStyle w:val="Zaglavlje"/>
          <w:jc w:val="center"/>
        </w:pPr>
      </w:p>
    </w:sdtContent>
  </w:sdt>
  <w:p w:rsidRDefault="00F50234" w:rsidR="00F502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64F"/>
    <w:rsid w:val="0007564F"/>
    <w:rsid w:val="00227852"/>
    <w:rsid w:val="002B4A0D"/>
    <w:rsid w:val="003210F8"/>
    <w:rsid w:val="00370B83"/>
    <w:rsid w:val="003976A1"/>
    <w:rsid w:val="0044256A"/>
    <w:rsid w:val="00693AB6"/>
    <w:rsid w:val="00731C6E"/>
    <w:rsid w:val="008D10D3"/>
    <w:rsid w:val="00AE0CDB"/>
    <w:rsid w:val="00B023DB"/>
    <w:rsid w:val="00BB05B7"/>
    <w:rsid w:val="00BD7964"/>
    <w:rsid w:val="00C95DE7"/>
    <w:rsid w:val="00D509D3"/>
    <w:rsid w:val="00E36C33"/>
    <w:rsid w:val="00F5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6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6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64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02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02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B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B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B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6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64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02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02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B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B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B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1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St-109/2018-21</izvorni_sadrzaj>
    <derivirana_varijabla naziv="DomainObject.Oznaka_1">St-109/2018-21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prijedlog nagrade</izvorni_sadrzaj>
    <derivirana_varijabla naziv="DomainObject.Predmet.PrimjedbaSuca_1">čeka p
prijedlog nagrade</derivirana_varijabla>
  </DomainObject.Predmet.PrimjedbaSuca>
  <DomainObject.Predmet.ProtustrankaFormated>
    <izvorni_sadrzaj>  TRGOGRAD PAVIĆ d.o.o. zastupanog po punomoćniku Marija Pavić</izvorni_sadrzaj>
    <derivirana_varijabla naziv="DomainObject.Predmet.ProtustrankaFormated_1">  TRGOGRAD PAVIĆ d.o.o. zastupanog po punomoćniku Marija Pavić</derivirana_varijabla>
  </DomainObject.Predmet.ProtustrankaFormated>
  <DomainObject.Predmet.ProtustrankaFormatedOIB>
    <izvorni_sadrzaj>  TRGOGRAD PAVIĆ d.o.o., OIB 33373130185 zastupanog po punomoćniku Marija Pavić</izvorni_sadrzaj>
    <derivirana_varijabla naziv="DomainObject.Predmet.ProtustrankaFormatedOIB_1">  TRGOGRAD PAVIĆ d.o.o., OIB 33373130185 zastupanog po punomoćniku Marija Pavić</derivirana_varijabla>
  </DomainObject.Predmet.ProtustrankaFormatedOIB>
  <DomainObject.Predmet.ProtustrankaFormatedWithAdress>
    <izvorni_sadrzaj> TRGOGRAD PAVIĆ d.o.o., Stubička 176, 10298 Jablanovec zastupanog po punomoćniku Marija Pavić</izvorni_sadrzaj>
    <derivirana_varijabla naziv="DomainObject.Predmet.ProtustrankaFormatedWithAdress_1"> TRGOGRAD PAVIĆ d.o.o., Stubička 176, 10298 Jablanovec zastupanog po punomoćniku Marija Pavić</derivirana_varijabla>
  </DomainObject.Predmet.ProtustrankaFormatedWithAdress>
  <DomainObject.Predmet.ProtustrankaFormatedWithAdressOIB>
    <izvorni_sadrzaj> TRGOGRAD PAVIĆ d.o.o., OIB 33373130185, Stubička 176, 10298 Jablanovec zastupanog po punomoćniku Marija Pavić</izvorni_sadrzaj>
    <derivirana_varijabla naziv="DomainObject.Predmet.ProtustrankaFormatedWithAdressOIB_1"> TRGOGRAD PAVIĆ d.o.o., OIB 33373130185, Stubička 176, 10298 Jablanovec zastupanog po punomoćniku Marija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Marija Pavić</item>
    </izvorni_sadrzaj>
    <derivirana_varijabla naziv="DomainObject.Predmet.ProtuStrankaListFormated_1">
      <item>TRGOGRAD PAVIĆ d.o.o. zastupanog po punomoćniku Marija Pavić</item>
    </derivirana_varijabla>
  </DomainObject.Predmet.ProtuStrankaListFormated>
  <DomainObject.Predmet.ProtuStrankaListFormatedOIB>
    <izvorni_sadrzaj>
      <item>TRGOGRAD PAVIĆ d.o.o., OIB 33373130185 zastupanog po punomoćniku Marija Pavić</item>
    </izvorni_sadrzaj>
    <derivirana_varijabla naziv="DomainObject.Predmet.ProtuStrankaListFormatedOIB_1">
      <item>TRGOGRAD PAVIĆ d.o.o., OIB 33373130185 zastupanog po punomoćniku Marija Pavić</item>
    </derivirana_varijabla>
  </DomainObject.Predmet.ProtuStrankaListFormatedOIB>
  <DomainObject.Predmet.ProtuStrankaListFormatedWithAdress>
    <izvorni_sadrzaj>
      <item>TRGOGRAD PAVIĆ d.o.o., Stubička 176, 10298 Jablanovec zastupanog po punomoćniku Marija Pavić</item>
    </izvorni_sadrzaj>
    <derivirana_varijabla naziv="DomainObject.Predmet.ProtuStrankaListFormatedWithAdress_1">
      <item>TRGOGRAD PAVIĆ d.o.o., Stubička 176, 10298 Jablanovec zastupanog po punomoćniku Marija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Marija Pavić</item>
    </izvorni_sadrzaj>
    <derivirana_varijabla naziv="DomainObject.Predmet.ProtuStrankaListFormatedWithAdressOIB_1">
      <item>TRGOGRAD PAVIĆ d.o.o., OIB 33373130185, Stubička 176, 10298 Jablanovec zastupanog po punomoćniku Marija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Marija Pavić punomoćnica sudionika u postupku TRGOGRAD PAVIĆ d.o.o.</item>
    </izvorni_sadrzaj>
    <derivirana_varijabla naziv="DomainObject.Predmet.OstaliListFormated_1">
      <item>Marija Pavić punomoćnica sudionika u postupku TRGOGRAD PAVIĆ d.o.o.</item>
    </derivirana_varijabla>
  </DomainObject.Predmet.OstaliListFormated>
  <DomainObject.Predmet.OstaliListFormatedOIB>
    <izvorni_sadrzaj>
      <item>Marija Pavić, OIB 65876188221 punomoćnica sudionika u postupku TRGOGRAD PAVIĆ d.o.o.</item>
    </izvorni_sadrzaj>
    <derivirana_varijabla naziv="DomainObject.Predmet.OstaliListFormatedOIB_1">
      <item>Marija Pavić, OIB 65876188221 punomoćnica sudionika u postupku TRGOGRAD PAVIĆ d.o.o.</item>
    </derivirana_varijabla>
  </DomainObject.Predmet.OstaliListFormatedOIB>
  <DomainObject.Predmet.OstaliListFormatedWithAdress>
    <izvorni_sadrzaj>
      <item>Marija Pavić, Stubička 176, 10298 Jablanovec punomoćnica sudionika u postupku TRGOGRAD PAVIĆ d.o.o.</item>
    </izvorni_sadrzaj>
    <derivirana_varijabla naziv="DomainObject.Predmet.OstaliListFormatedWithAdress_1">
      <item>Marija Pavić, Stubička 176, 10298 Jablanovec punomoćnica sudionika u postupku TRGOGRAD PAVIĆ d.o.o.</item>
    </derivirana_varijabla>
  </DomainObject.Predmet.OstaliListFormatedWithAdress>
  <DomainObject.Predmet.OstaliListFormatedWithAdressOIB>
    <izvorni_sadrzaj>
      <item>Marija Pavić, OIB 65876188221, Stubička 176, 10298 Jablanovec punomoćnica sudionika u postupku TRGOGRAD PAVIĆ d.o.o.</item>
    </izvorni_sadrzaj>
    <derivirana_varijabla naziv="DomainObject.Predmet.OstaliListFormatedWithAdressOIB_1">
      <item>Marija Pavić, OIB 65876188221, Stubička 176, 10298 Jablanovec punomoćnica sudionika u postupku TRGOGRAD PAVIĆ d.o.o.</item>
    </derivirana_varijabla>
  </DomainObject.Predmet.OstaliListFormatedWithAdressOIB>
  <DomainObject.Predmet.OstaliListNazivFormated>
    <izvorni_sadrzaj>
      <item>Marija Pavić</item>
    </izvorni_sadrzaj>
    <derivirana_varijabla naziv="DomainObject.Predmet.OstaliListNazivFormated_1">
      <item>Marija Pavić</item>
    </derivirana_varijabla>
  </DomainObject.Predmet.OstaliListNazivFormated>
  <DomainObject.Predmet.OstaliListNazivFormatedOIB>
    <izvorni_sadrzaj>
      <item>Marija Pavić, OIB 65876188221</item>
    </izvorni_sadrzaj>
    <derivirana_varijabla naziv="DomainObject.Predmet.OstaliListNazivFormatedOIB_1">
      <item>Marija Pavić, OIB 65876188221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St-109/2018-21</izvorni_sadrzaj>
    <derivirana_varijabla naziv="DomainObject.PoslovniBrojDokumenta_1">St-109/2018-21</derivirana_varijabla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Marija Pavić</item>
    </izvorni_sadrzaj>
    <derivirana_varijabla naziv="DomainObject.Predmet.SudioniciListNaziv_1">
      <item>TRGOGRAD PAVIĆ d.o.o.</item>
      <item>TRGOGRAD PAVIĆ d.o.o.</item>
      <item>Marija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Marija Pavić, OIB 65876188221, Stubička 176,10298 Jablanovec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Marija Pavić, OIB 65876188221, Stubička 176,10298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65876188221</item>
    </izvorni_sadrzaj>
    <derivirana_varijabla naziv="DomainObject.Predmet.SudioniciListNazivOIB_1">
      <item>, OIB 33373130185</item>
      <item>, OIB 33373130185</item>
      <item>, OIB 65876188221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St-109/2018-19</izvorni_sadrzaj>
    <derivirana_varijabla naziv="DomainObject.PredzadnjaOdlukaIzPredmeta.Oznaka_1">St-109/2018-19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1972</properties:Characters>
  <properties:Lines>54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2018-11-06T13:59:00Z</dcterms:created>
  <dc:creator>Monika Grbac</dc:creator>
  <cp:lastModifiedBy>Monika Grbac</cp:lastModifiedBy>
  <dcterms:modified xmlns:xsi="http://www.w3.org/2001/XMLSchema-instance" xsi:type="dcterms:W3CDTF">2018-11-06T14:07:00Z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St-109/2018-21 / Odluka - Rješenje - nastavak postupka (ST-109-18 TRGOGRAD PAVIĆ.docx)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