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3a19" w14:paraId="6793a19" w:rsidRDefault="00C370B8" w:rsidP="00C370B8" w:rsidR="00C370B8">
      <w:pPr>
        <w:ind w:firstLine="708"/>
        <w15:collapsed w:val="false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0B8" w:rsidP="00C370B8" w:rsidR="00C370B8">
      <w:r>
        <w:rPr>
          <w:b/>
          <w:bCs/>
        </w:rPr>
        <w:t xml:space="preserve">                              </w:t>
      </w:r>
    </w:p>
    <w:p w:rsidRDefault="00C370B8" w:rsidP="00C370B8" w:rsidR="00C370B8">
      <w:r>
        <w:t>REPUBLIKA HRVATSKA</w:t>
      </w:r>
    </w:p>
    <w:p w:rsidRDefault="00C370B8" w:rsidP="00C370B8" w:rsidR="00C370B8">
      <w:r>
        <w:t xml:space="preserve">TRGOVAČKI SUD U OSIJEKU </w:t>
      </w:r>
    </w:p>
    <w:p w:rsidRDefault="00C370B8" w:rsidP="00C370B8" w:rsidR="00C370B8">
      <w:r>
        <w:t>STALNA SLUŽBA U SLAVONSKOM BRODU                                         3 St-1</w:t>
      </w:r>
      <w:r w:rsidR="00FA4B4D">
        <w:t>456</w:t>
      </w:r>
      <w:r>
        <w:t>/201</w:t>
      </w:r>
      <w:r w:rsidR="00FA4B4D">
        <w:t>7</w:t>
      </w:r>
      <w:r>
        <w:t>-</w:t>
      </w:r>
      <w:r w:rsidR="00FA4B4D">
        <w:t>29</w:t>
      </w:r>
    </w:p>
    <w:p w:rsidRDefault="00C370B8" w:rsidP="00C370B8" w:rsidR="00C370B8">
      <w:r>
        <w:t>Trg pobjede 13</w:t>
      </w:r>
    </w:p>
    <w:p w:rsidRDefault="00C370B8" w:rsidP="00C370B8" w:rsidR="00C370B8">
      <w:r>
        <w:t>35000 Slavonski Brod</w:t>
      </w:r>
    </w:p>
    <w:p w:rsidRDefault="00C370B8" w:rsidP="00C370B8" w:rsidR="00C370B8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C370B8" w:rsidP="00C370B8" w:rsidR="00C370B8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 J E    </w:t>
      </w:r>
    </w:p>
    <w:p w:rsidRDefault="00CF1F00" w:rsidP="0084193B" w:rsidR="00C370B8">
      <w:pPr>
        <w:ind w:firstLine="708"/>
        <w:jc w:val="both"/>
      </w:pPr>
      <w:r>
        <w:t xml:space="preserve">TRGOVAČKI SUD U  OSIJEKU, STALNA SLUŽBA U SLAVONSKOM BRODU, po sutkinji Danijeli Martini Maoduš, u pravnoj stvari predlagatelja FINA Regionalni centar Osijek, povodom prijedloga za vođenje redovnog stečajnog postupka nad dužnikom </w:t>
      </w:r>
      <w:r>
        <w:rPr>
          <w:b/>
        </w:rPr>
        <w:t xml:space="preserve">VEXTER </w:t>
      </w:r>
      <w:r w:rsidR="009E28DB">
        <w:rPr>
          <w:b/>
        </w:rPr>
        <w:t>d</w:t>
      </w:r>
      <w:r>
        <w:rPr>
          <w:b/>
        </w:rPr>
        <w:t>.o.o., Pleternica</w:t>
      </w:r>
      <w:r w:rsidR="00FA4B4D">
        <w:rPr>
          <w:b/>
        </w:rPr>
        <w:t xml:space="preserve"> u stečaju </w:t>
      </w:r>
      <w:r>
        <w:rPr>
          <w:b/>
        </w:rPr>
        <w:t>, Vesela 2/J, OIB: 64673319475</w:t>
      </w:r>
      <w:r>
        <w:t>,  dana 2</w:t>
      </w:r>
      <w:r>
        <w:t>0</w:t>
      </w:r>
      <w:r>
        <w:t xml:space="preserve">. </w:t>
      </w:r>
      <w:r>
        <w:t xml:space="preserve">ožujka </w:t>
      </w:r>
      <w:r>
        <w:t>201</w:t>
      </w:r>
      <w:r>
        <w:t>8</w:t>
      </w:r>
      <w:r>
        <w:t xml:space="preserve">. </w:t>
      </w:r>
      <w:r w:rsidR="00C370B8"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C370B8" w:rsidP="00C370B8" w:rsidR="00C370B8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C370B8" w:rsidP="00C370B8" w:rsidR="00C370B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Određuje se prodaja u stečajnom postupku nekretnina stečajnog dužnika pod </w:t>
      </w:r>
      <w:proofErr w:type="spellStart"/>
      <w:r>
        <w:t>razlučnim</w:t>
      </w:r>
      <w:proofErr w:type="spellEnd"/>
      <w:r>
        <w:t xml:space="preserve"> pravom kako slijedi:</w:t>
      </w:r>
    </w:p>
    <w:p w:rsidRDefault="00C370B8" w:rsidP="00C370B8" w:rsidR="00C370B8">
      <w:pPr>
        <w:pStyle w:val="Odlomakpopisa"/>
        <w:ind w:left="1080"/>
        <w:rPr>
          <w:b/>
        </w:rPr>
      </w:pPr>
    </w:p>
    <w:p w:rsidRDefault="009A51AE" w:rsidP="009A51AE" w:rsidR="009A51AE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</w:pPr>
      <w:r>
        <w:t xml:space="preserve">k.č.br. 47/1 Vesela od 2549 m2, nadstrešnica Vesela od 326 m2, industrijsko dvorište Vesela od 2158 m2, kuća Vesela od 65 m2, k.č.br. 47/2 Oranica Vesela od 6563 m2, ukupno 9112 m2, koje nekretnine su upisane u </w:t>
      </w:r>
      <w:proofErr w:type="spellStart"/>
      <w:r>
        <w:t>zk.ulošku</w:t>
      </w:r>
      <w:proofErr w:type="spellEnd"/>
      <w:r>
        <w:t xml:space="preserve"> 12, k.o. Pleternica.</w:t>
      </w:r>
    </w:p>
    <w:p w:rsidRDefault="009A51AE" w:rsidP="009A51AE" w:rsidR="009A51AE">
      <w:pPr>
        <w:rPr>
          <w:rFonts w:hAnsi="Calibri" w:ascii="Calibri"/>
          <w:sz w:val="16"/>
          <w:szCs w:val="16"/>
        </w:rPr>
      </w:pPr>
    </w:p>
    <w:p w:rsidRDefault="00C370B8" w:rsidP="009824E1" w:rsidR="009A51A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left="567"/>
        <w:contextualSpacing/>
      </w:pPr>
      <w:r w:rsidRPr="009824E1">
        <w:rPr>
          <w:color w:val="222222"/>
        </w:rPr>
        <w:t>Nalaže se upis zabilježbe prodaje u stečajnom postupku Zemljišno-knjižnom odjelu Općinskog suda u Požegi  za nekretninu</w:t>
      </w:r>
      <w:r w:rsidRPr="009824E1">
        <w:rPr>
          <w:bCs/>
          <w:color w:val="222222"/>
        </w:rPr>
        <w:t xml:space="preserve">: </w:t>
      </w:r>
      <w:r w:rsidR="009A51AE">
        <w:t xml:space="preserve">k.č.br. 47/1 Vesela od 2549 m2, nadstrešnica Vesela od 326 m2, industrijsko dvorište Vesela od 2158 m2, kuća Vesela od 65 m2, k.č.br. 47/2 Oranica Vesela od 6563 m2, ukupno 9112 m2, koje nekretnine su upisane u </w:t>
      </w:r>
      <w:proofErr w:type="spellStart"/>
      <w:r w:rsidR="009A51AE">
        <w:t>zk.ulošku</w:t>
      </w:r>
      <w:proofErr w:type="spellEnd"/>
      <w:r w:rsidR="009A51AE">
        <w:t xml:space="preserve"> 12, k.o. Pleternica.</w:t>
      </w:r>
    </w:p>
    <w:p w:rsidRDefault="009A51AE" w:rsidP="009A51AE" w:rsidR="009A51AE">
      <w:pPr>
        <w:rPr>
          <w:rFonts w:hAnsi="Calibri" w:ascii="Calibri"/>
          <w:sz w:val="16"/>
          <w:szCs w:val="16"/>
        </w:rPr>
      </w:pPr>
    </w:p>
    <w:p w:rsidRDefault="00C370B8" w:rsidP="00C370B8" w:rsidR="009824E1">
      <w:pPr>
        <w:ind w:firstLine="708" w:left="2832"/>
        <w:jc w:val="both"/>
      </w:pPr>
      <w:r>
        <w:t>     </w:t>
      </w:r>
    </w:p>
    <w:p w:rsidRDefault="009824E1" w:rsidP="00C370B8" w:rsidR="009824E1">
      <w:pPr>
        <w:ind w:firstLine="708" w:left="2832"/>
        <w:jc w:val="both"/>
      </w:pPr>
    </w:p>
    <w:p w:rsidRDefault="009824E1" w:rsidP="00C370B8" w:rsidR="009824E1">
      <w:pPr>
        <w:ind w:firstLine="708" w:left="2832"/>
        <w:jc w:val="both"/>
      </w:pPr>
    </w:p>
    <w:p w:rsidRDefault="009824E1" w:rsidP="009824E1" w:rsidR="009824E1">
      <w:pPr>
        <w:ind w:firstLine="708" w:left="5664"/>
        <w:jc w:val="both"/>
      </w:pPr>
      <w:r>
        <w:lastRenderedPageBreak/>
        <w:t>3 St-1456/2017-29</w:t>
      </w:r>
      <w:r w:rsidR="00C370B8">
        <w:t xml:space="preserve"> </w:t>
      </w:r>
    </w:p>
    <w:p w:rsidRDefault="009824E1" w:rsidP="00C370B8" w:rsidR="009824E1">
      <w:pPr>
        <w:ind w:firstLine="708" w:left="2832"/>
        <w:jc w:val="both"/>
      </w:pPr>
      <w:r>
        <w:t>2</w:t>
      </w:r>
    </w:p>
    <w:p w:rsidRDefault="009824E1" w:rsidP="00C370B8" w:rsidR="009824E1">
      <w:pPr>
        <w:ind w:firstLine="708" w:left="2832"/>
        <w:jc w:val="both"/>
      </w:pPr>
    </w:p>
    <w:p w:rsidRDefault="00C370B8" w:rsidP="00C370B8" w:rsidR="00C370B8">
      <w:pPr>
        <w:ind w:firstLine="708" w:left="2832"/>
        <w:jc w:val="both"/>
      </w:pPr>
      <w:bookmarkStart w:name="_GoBack" w:id="0"/>
      <w:bookmarkEnd w:id="0"/>
      <w:r>
        <w:t xml:space="preserve">Obrazloženje </w:t>
      </w:r>
    </w:p>
    <w:p w:rsidRDefault="00C370B8" w:rsidP="00C370B8" w:rsidR="00C370B8">
      <w:pPr>
        <w:ind w:firstLine="708" w:left="2832"/>
        <w:jc w:val="both"/>
      </w:pPr>
    </w:p>
    <w:p w:rsidRDefault="00C370B8" w:rsidP="00C370B8" w:rsidR="00C370B8">
      <w:pPr>
        <w:jc w:val="both"/>
      </w:pPr>
      <w:r>
        <w:t>            </w:t>
      </w:r>
      <w:r w:rsidR="009A51AE">
        <w:t xml:space="preserve"> Podneskom od </w:t>
      </w:r>
      <w:r>
        <w:t xml:space="preserve">dana </w:t>
      </w:r>
      <w:r w:rsidR="009A51AE">
        <w:t>14</w:t>
      </w:r>
      <w:r>
        <w:t xml:space="preserve">. </w:t>
      </w:r>
      <w:r w:rsidR="009A51AE">
        <w:t>ožujka</w:t>
      </w:r>
      <w:r>
        <w:t xml:space="preserve"> 201</w:t>
      </w:r>
      <w:r w:rsidR="009A51AE">
        <w:t>8</w:t>
      </w:r>
      <w:r>
        <w:t xml:space="preserve">. </w:t>
      </w:r>
      <w:proofErr w:type="spellStart"/>
      <w:r>
        <w:t>steč.upravitelj</w:t>
      </w:r>
      <w:r w:rsidR="00A762CD">
        <w:t>ica</w:t>
      </w:r>
      <w:proofErr w:type="spellEnd"/>
      <w:r>
        <w:t xml:space="preserve"> je predloži</w:t>
      </w:r>
      <w:r w:rsidR="009A51AE">
        <w:t>la</w:t>
      </w:r>
      <w:r>
        <w:t xml:space="preserve"> prodaju nekretnina označenih u </w:t>
      </w:r>
      <w:proofErr w:type="spellStart"/>
      <w:r>
        <w:t>toč</w:t>
      </w:r>
      <w:proofErr w:type="spellEnd"/>
      <w:r>
        <w:t>. I. ovog rješenja u stečajnom postupku</w:t>
      </w:r>
      <w:r w:rsidR="009A51AE">
        <w:t xml:space="preserve"> koje su </w:t>
      </w:r>
      <w:r>
        <w:t xml:space="preserve"> pod </w:t>
      </w:r>
      <w:proofErr w:type="spellStart"/>
      <w:r>
        <w:t>razlučnim</w:t>
      </w:r>
      <w:proofErr w:type="spellEnd"/>
      <w:r>
        <w:t xml:space="preserve"> pravom.</w:t>
      </w:r>
    </w:p>
    <w:p w:rsidRDefault="00C370B8" w:rsidP="00C370B8" w:rsidR="00C370B8">
      <w:pPr>
        <w:ind w:firstLine="708"/>
        <w:jc w:val="both"/>
      </w:pPr>
      <w:r>
        <w:t xml:space="preserve">Stoga postoji prijedlog </w:t>
      </w:r>
      <w:proofErr w:type="spellStart"/>
      <w:r>
        <w:t>steč.upravitelja</w:t>
      </w:r>
      <w:proofErr w:type="spellEnd"/>
      <w:r>
        <w:t xml:space="preserve"> za prodaju predmetne imovine u </w:t>
      </w:r>
      <w:proofErr w:type="spellStart"/>
      <w:r>
        <w:t>steč.postupku</w:t>
      </w:r>
      <w:proofErr w:type="spellEnd"/>
      <w:r>
        <w:t xml:space="preserve"> što je uvjet za donošenje rješenja o prodaji nekretnina u </w:t>
      </w:r>
      <w:proofErr w:type="spellStart"/>
      <w:r>
        <w:t>steč.postupku</w:t>
      </w:r>
      <w:proofErr w:type="spellEnd"/>
      <w:r>
        <w:t xml:space="preserve"> po čl. 247. Stečajnog zakona NN 71/15.</w:t>
      </w:r>
    </w:p>
    <w:p w:rsidRDefault="009A51AE" w:rsidP="009A51AE" w:rsidR="00C370B8">
      <w:pPr>
        <w:ind w:firstLine="708"/>
        <w:jc w:val="both"/>
      </w:pPr>
      <w:r>
        <w:t>P</w:t>
      </w:r>
      <w:r w:rsidR="00C370B8">
        <w:t>otrebno upisati zabilježbu prodaje u zemljišnim knjigama na predmetnim nekretninama.</w:t>
      </w:r>
    </w:p>
    <w:p w:rsidRDefault="00C370B8" w:rsidP="00C370B8" w:rsidR="00C370B8">
      <w:pPr>
        <w:jc w:val="both"/>
      </w:pPr>
      <w:r>
        <w:tab/>
        <w:t>Stoga je odlučeno kao u izreci rješenja.</w:t>
      </w:r>
    </w:p>
    <w:p w:rsidRDefault="00C370B8" w:rsidP="00C370B8" w:rsidR="00C370B8">
      <w:pPr>
        <w:jc w:val="both"/>
      </w:pPr>
      <w:r>
        <w:tab/>
      </w:r>
    </w:p>
    <w:p w:rsidRDefault="00C370B8" w:rsidP="00C370B8" w:rsidR="00C370B8">
      <w:r>
        <w:t xml:space="preserve">            U Slavonskom Brodu </w:t>
      </w:r>
      <w:r w:rsidR="00FA4B4D">
        <w:t>20</w:t>
      </w:r>
      <w:r>
        <w:t xml:space="preserve">. </w:t>
      </w:r>
      <w:r w:rsidR="00FA4B4D">
        <w:t>ožujka</w:t>
      </w:r>
      <w:r>
        <w:t xml:space="preserve"> 201</w:t>
      </w:r>
      <w:r w:rsidR="00FA4B4D">
        <w:t>8</w:t>
      </w:r>
      <w:r>
        <w:t>.</w:t>
      </w:r>
    </w:p>
    <w:p w:rsidRDefault="00C370B8" w:rsidP="00C370B8" w:rsidR="00C370B8">
      <w:pPr>
        <w:ind w:firstLine="708" w:left="4956"/>
      </w:pPr>
    </w:p>
    <w:p w:rsidRDefault="00C370B8" w:rsidP="00C370B8" w:rsidR="00C370B8">
      <w:pPr>
        <w:ind w:firstLine="708" w:left="4956"/>
      </w:pPr>
      <w:r>
        <w:t xml:space="preserve"> Stečajna sutkinja:</w:t>
      </w:r>
    </w:p>
    <w:p w:rsidRDefault="00C370B8" w:rsidP="00C370B8" w:rsidR="00C370B8">
      <w:pPr>
        <w:ind w:firstLine="708" w:left="4956"/>
      </w:pPr>
    </w:p>
    <w:p w:rsidRDefault="00C370B8" w:rsidP="00C370B8" w:rsidR="00C370B8">
      <w:r>
        <w:t>                                                                                 </w:t>
      </w:r>
      <w:r>
        <w:tab/>
        <w:t xml:space="preserve">       Daniela Martini Maoduš</w:t>
      </w:r>
    </w:p>
    <w:p w:rsidRDefault="00C370B8" w:rsidP="00C370B8" w:rsidR="00C370B8"/>
    <w:p w:rsidRDefault="00C370B8" w:rsidP="00C370B8" w:rsidR="00C370B8">
      <w:pPr>
        <w:jc w:val="both"/>
        <w:rPr>
          <w:b/>
          <w:bCs/>
          <w:sz w:val="20"/>
          <w:szCs w:val="20"/>
        </w:rPr>
      </w:pPr>
    </w:p>
    <w:p w:rsidRDefault="00C370B8" w:rsidP="00C370B8" w:rsidR="00C370B8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>
        <w:rPr>
          <w:sz w:val="16"/>
          <w:szCs w:val="16"/>
        </w:rPr>
        <w:t>teči</w:t>
      </w:r>
      <w:proofErr w:type="spellEnd"/>
      <w:r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C370B8" w:rsidP="00C370B8" w:rsidR="00C370B8">
      <w:pPr>
        <w:jc w:val="both"/>
        <w:rPr>
          <w:sz w:val="16"/>
          <w:szCs w:val="16"/>
        </w:rPr>
      </w:pPr>
    </w:p>
    <w:p w:rsidRDefault="00C370B8" w:rsidP="00C370B8" w:rsidR="00C370B8">
      <w:pPr>
        <w:jc w:val="both"/>
        <w:rPr>
          <w:sz w:val="16"/>
          <w:szCs w:val="16"/>
        </w:rPr>
      </w:pPr>
    </w:p>
    <w:p w:rsidRDefault="00C370B8" w:rsidP="00C370B8" w:rsidR="00C370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Objaviti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C370B8" w:rsidP="00C370B8" w:rsidR="00C370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-po isteku kalendara od 17 dana rješenje dostaviti </w:t>
      </w:r>
      <w:proofErr w:type="spellStart"/>
      <w:r>
        <w:rPr>
          <w:sz w:val="16"/>
          <w:szCs w:val="16"/>
        </w:rPr>
        <w:t>zk</w:t>
      </w:r>
      <w:proofErr w:type="spellEnd"/>
      <w:r>
        <w:rPr>
          <w:sz w:val="16"/>
          <w:szCs w:val="16"/>
        </w:rPr>
        <w:t xml:space="preserve"> odjelu uz dopis radi upisa zabilježbe</w:t>
      </w:r>
    </w:p>
    <w:p w:rsidRDefault="00C370B8" w:rsidP="00C370B8" w:rsidR="00C370B8">
      <w:pPr>
        <w:pBdr>
          <w:bottom w:space="1" w:sz="6" w:color="auto" w:val="single"/>
        </w:pBdr>
        <w:jc w:val="both"/>
        <w:rPr>
          <w:sz w:val="16"/>
          <w:szCs w:val="16"/>
        </w:rPr>
      </w:pPr>
    </w:p>
    <w:p w:rsidRDefault="009A51AE" w:rsidP="00C370B8" w:rsidR="00EC6FE2">
      <w:pPr>
        <w:rPr>
          <w:rFonts w:hAnsi="Calibri" w:ascii="Calibri"/>
          <w:sz w:val="16"/>
          <w:szCs w:val="16"/>
        </w:rPr>
      </w:pPr>
      <w:r>
        <w:rPr>
          <w:rFonts w:hAnsi="Calibri" w:ascii="Calibri"/>
          <w:sz w:val="16"/>
          <w:szCs w:val="16"/>
        </w:rPr>
        <w:t>zaključak</w:t>
      </w:r>
      <w:r w:rsidR="008E675A">
        <w:rPr>
          <w:rFonts w:hAnsi="Calibri" w:ascii="Calibri"/>
          <w:sz w:val="16"/>
          <w:szCs w:val="16"/>
        </w:rPr>
        <w:t xml:space="preserve"> P</w:t>
      </w:r>
      <w:r>
        <w:rPr>
          <w:rFonts w:hAnsi="Calibri" w:ascii="Calibri"/>
          <w:sz w:val="16"/>
          <w:szCs w:val="16"/>
        </w:rPr>
        <w:t xml:space="preserve">odravskoj banci da uplate predujam od 5.000,00 za financiranje troškova prodaje putem Fine na </w:t>
      </w:r>
      <w:proofErr w:type="spellStart"/>
      <w:r>
        <w:rPr>
          <w:rFonts w:hAnsi="Calibri" w:ascii="Calibri"/>
          <w:sz w:val="16"/>
          <w:szCs w:val="16"/>
        </w:rPr>
        <w:t>depozitini</w:t>
      </w:r>
      <w:proofErr w:type="spellEnd"/>
      <w:r>
        <w:rPr>
          <w:rFonts w:hAnsi="Calibri" w:ascii="Calibri"/>
          <w:sz w:val="16"/>
          <w:szCs w:val="16"/>
        </w:rPr>
        <w:t xml:space="preserve"> račun ovog suda</w:t>
      </w:r>
      <w:r w:rsidR="008E675A">
        <w:rPr>
          <w:rFonts w:hAnsi="Calibri" w:ascii="Calibri"/>
          <w:sz w:val="16"/>
          <w:szCs w:val="16"/>
        </w:rPr>
        <w:t xml:space="preserve"> dostaviti poštom uz primjerak ovog rješenja toj  banci radi </w:t>
      </w:r>
      <w:proofErr w:type="spellStart"/>
      <w:r w:rsidR="008E675A">
        <w:rPr>
          <w:rFonts w:hAnsi="Calibri" w:ascii="Calibri"/>
          <w:sz w:val="16"/>
          <w:szCs w:val="16"/>
        </w:rPr>
        <w:t>obavijsti</w:t>
      </w:r>
      <w:proofErr w:type="spellEnd"/>
    </w:p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C370B8" w:rsidP="00C370B8" w:rsidR="00C370B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6C1" w:rsidP="00537B78" w:rsidR="008A36C1">
      <w:r>
        <w:separator/>
      </w:r>
    </w:p>
  </w:endnote>
  <w:endnote w:id="0" w:type="continuationSeparator">
    <w:p w:rsidRDefault="008A36C1" w:rsidP="00537B78" w:rsidR="008A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6C1" w:rsidP="00537B78" w:rsidR="008A36C1">
      <w:r>
        <w:separator/>
      </w:r>
    </w:p>
  </w:footnote>
  <w:footnote w:id="0" w:type="continuationSeparator">
    <w:p w:rsidRDefault="008A36C1" w:rsidP="00537B78" w:rsidR="008A3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CCA298A"/>
    <w:multiLevelType w:val="hybridMultilevel"/>
    <w:tmpl w:val="2E06EFEE"/>
    <w:lvl w:tplc="8300FF06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C01C07"/>
    <w:multiLevelType w:val="hybridMultilevel"/>
    <w:tmpl w:val="DA6CEF50"/>
    <w:lvl w:tplc="D78CBC50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44"/>
  </w:num>
  <w:num w:numId="50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42D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AB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E5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172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66C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5D1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93B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6C1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75A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4E1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1AE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8DB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2CD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0B8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00E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F00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FE2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B4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0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28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St-1456/2017-29</izvorni_sadrzaj>
    <derivirana_varijabla naziv="DomainObject.Oznaka_1">St-1456/2017-29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St-1456/2017-29</izvorni_sadrzaj>
    <derivirana_varijabla naziv="DomainObject.PoslovniBrojDokumenta_1">St-1456/2017-29</derivirana_varijabla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F8BF1-E09E-421C-83DA-48A21637A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395</properties:Words>
  <properties:Characters>2043</properties:Characters>
  <properties:Lines>74</properties:Lines>
  <properties:Paragraphs>26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2018-03-20T14:36:00Z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St-1456/2017-29 / Odluka - Rješenje (odluka_St-1456_2017-29.docx)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