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32871" w14:paraId="7532871" w:rsidRDefault="007922C8" w:rsidP="007922C8" w:rsidR="007922C8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922C8" w:rsidP="007922C8" w:rsidR="007922C8"/>
    <w:p w:rsidRDefault="007922C8" w:rsidP="007922C8" w:rsidR="007922C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7922C8" w:rsidP="007922C8" w:rsidR="007922C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7922C8" w:rsidP="007922C8" w:rsidR="007922C8"/>
    <w:p w:rsidRDefault="007922C8" w:rsidP="007922C8" w:rsidR="007922C8"/>
    <w:p w:rsidRDefault="007922C8" w:rsidP="007922C8" w:rsidR="007922C8">
      <w:pPr>
        <w:jc w:val="center"/>
      </w:pPr>
      <w:r>
        <w:t>R E P U B L I K A   H R V A T S K A</w:t>
      </w:r>
    </w:p>
    <w:p w:rsidRDefault="007922C8" w:rsidP="007922C8" w:rsidR="007922C8">
      <w:pPr>
        <w:jc w:val="center"/>
      </w:pPr>
      <w:r>
        <w:t>R J E Š E N J E</w:t>
      </w:r>
    </w:p>
    <w:p w:rsidRDefault="007922C8" w:rsidP="007922C8" w:rsidR="007922C8">
      <w:pPr>
        <w:rPr>
          <w:b/>
        </w:rPr>
      </w:pPr>
    </w:p>
    <w:p w:rsidRDefault="007922C8" w:rsidP="007922C8" w:rsidR="007922C8">
      <w:pPr>
        <w:rPr>
          <w:b/>
        </w:rPr>
      </w:pPr>
    </w:p>
    <w:p w:rsidRDefault="007922C8" w:rsidP="007922C8" w:rsidR="007922C8">
      <w:pPr>
        <w:pStyle w:val="Tijeloteksta"/>
      </w:pPr>
      <w:r>
        <w:tab/>
        <w:t xml:space="preserve">Trgovački sud u Osijeku, po sucu pojedincu Jadranki Herman, kao stečajnom sucu, u stečajnom postupku nad </w:t>
      </w:r>
      <w:r w:rsidR="009A7564">
        <w:t xml:space="preserve">likvidacijskom imovinom brisanog trgovačkog društva </w:t>
      </w:r>
      <w:r w:rsidR="009A7564" w:rsidRPr="00A73C12">
        <w:t>LIPA d.o.o. za trgovinu, građevinarstvo i proizvodnju</w:t>
      </w:r>
      <w:r w:rsidR="009A7564">
        <w:t xml:space="preserve">, MBS: 030176841, OIB: 83649421187, Ladimirevci, Valpovo, </w:t>
      </w:r>
      <w:r w:rsidR="009A7564" w:rsidRPr="009C36A9">
        <w:t>Maričića Đuke-Munje 2</w:t>
      </w:r>
      <w:r w:rsidR="009A7564">
        <w:t xml:space="preserve">, dana 22. studenog 2016. </w:t>
      </w:r>
    </w:p>
    <w:p w:rsidRDefault="00636E08" w:rsidP="00AC19B3" w:rsidR="00636E08">
      <w:pPr>
        <w:jc w:val="both"/>
      </w:pPr>
    </w:p>
    <w:p w:rsidRDefault="00AC19B3" w:rsidP="00AC19B3" w:rsidR="00AC19B3" w:rsidRPr="003D63C7">
      <w:pPr>
        <w:jc w:val="both"/>
      </w:pPr>
    </w:p>
    <w:p w:rsidRDefault="00636E08" w:rsidP="00636E08" w:rsidR="00636E08" w:rsidRPr="001B0011">
      <w:pPr>
        <w:jc w:val="center"/>
        <w:rPr>
          <w:bCs/>
        </w:rPr>
      </w:pPr>
      <w:r w:rsidRPr="001B0011">
        <w:rPr>
          <w:bCs/>
        </w:rPr>
        <w:t>r i j e š i o   j e</w:t>
      </w:r>
    </w:p>
    <w:p w:rsidRDefault="00636E08" w:rsidP="00636E08" w:rsidR="00636E08" w:rsidRPr="003D63C7">
      <w:pPr>
        <w:ind w:left="360"/>
        <w:jc w:val="both"/>
      </w:pPr>
    </w:p>
    <w:p w:rsidRDefault="00BA2157" w:rsidP="00636E08" w:rsidR="00BA2157" w:rsidRPr="003D63C7">
      <w:pPr>
        <w:ind w:left="360"/>
        <w:jc w:val="both"/>
      </w:pPr>
    </w:p>
    <w:p w:rsidRDefault="00636E08" w:rsidP="00636E08" w:rsidR="00636E08" w:rsidRPr="003D63C7">
      <w:pPr>
        <w:numPr>
          <w:ilvl w:val="0"/>
          <w:numId w:val="1"/>
        </w:numPr>
        <w:jc w:val="both"/>
      </w:pPr>
      <w:r w:rsidRPr="003D63C7">
        <w:t>Utvrđuju se slijedeće tražbine viših isplatnih redova:</w:t>
      </w:r>
    </w:p>
    <w:p w:rsidRDefault="001623E1" w:rsidP="00705E69" w:rsidR="001623E1">
      <w:pPr>
        <w:rPr>
          <w:b/>
        </w:rPr>
      </w:pPr>
    </w:p>
    <w:p w:rsidRDefault="005A4E4D" w:rsidP="00474ED5" w:rsidR="005A4E4D" w:rsidRPr="003D63C7">
      <w:pPr>
        <w:jc w:val="center"/>
        <w:rPr>
          <w:b/>
        </w:rPr>
      </w:pPr>
    </w:p>
    <w:p w:rsidRDefault="001B0011" w:rsidP="00474ED5" w:rsidR="00474ED5" w:rsidRPr="001B0011">
      <w:pPr>
        <w:jc w:val="center"/>
      </w:pPr>
      <w:r>
        <w:t xml:space="preserve">I </w:t>
      </w:r>
      <w:r w:rsidR="00B3064E" w:rsidRPr="001B0011">
        <w:t xml:space="preserve"> VIŠI  ISPLATNI  RED</w:t>
      </w:r>
    </w:p>
    <w:p w:rsidRDefault="00B3064E" w:rsidP="00474ED5" w:rsidR="00B3064E">
      <w:pPr>
        <w:jc w:val="center"/>
        <w:rPr>
          <w:b/>
        </w:rPr>
      </w:pPr>
    </w:p>
    <w:p w:rsidRDefault="00BD2C96" w:rsidP="00BD2C96" w:rsidR="00BD2C96">
      <w:pPr>
        <w:ind w:firstLine="708"/>
        <w:jc w:val="both"/>
      </w:pPr>
    </w:p>
    <w:tbl>
      <w:tblPr>
        <w:tblW w:type="dxa" w:w="10348"/>
        <w:tblInd w:type="dxa" w:w="-459"/>
        <w:tblLayout w:type="fixed"/>
        <w:tblLook w:val="04A0" w:noVBand="1" w:noHBand="0" w:lastColumn="0" w:firstColumn="1" w:lastRow="0" w:firstRow="1"/>
      </w:tblPr>
      <w:tblGrid>
        <w:gridCol w:w="851"/>
        <w:gridCol w:w="4394"/>
        <w:gridCol w:w="1843"/>
        <w:gridCol w:w="1701"/>
        <w:gridCol w:w="1559"/>
      </w:tblGrid>
      <w:tr w:rsidTr="00900217" w:rsidR="00900217">
        <w:trPr>
          <w:trHeight w:val="615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013B3" w:rsidP="00FC495E" w:rsidR="00900217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Red.</w:t>
            </w:r>
          </w:p>
          <w:p w:rsidRDefault="000013B3" w:rsidP="00FC495E" w:rsidR="000013B3" w:rsidRPr="00FD4676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broj</w:t>
            </w: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0217" w:rsidP="00FC495E" w:rsidR="00900217" w:rsidRPr="00FD4676">
            <w:pPr>
              <w:jc w:val="center"/>
              <w:rPr>
                <w:bCs/>
                <w:color w:val="000000"/>
              </w:rPr>
            </w:pPr>
            <w:r w:rsidRPr="00FD4676">
              <w:rPr>
                <w:bCs/>
                <w:color w:val="000000"/>
              </w:rPr>
              <w:t>STEČAJNI VJEROVNIK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0217" w:rsidP="00900217" w:rsidR="00900217">
            <w:pPr>
              <w:jc w:val="center"/>
              <w:rPr>
                <w:bCs/>
                <w:color w:val="000000"/>
              </w:rPr>
            </w:pPr>
          </w:p>
          <w:p w:rsidRDefault="00900217" w:rsidP="00900217" w:rsidR="00900217" w:rsidRPr="00FD4676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Prijavljene tražbine u kn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00217" w:rsidP="00FC495E" w:rsidR="00900217">
            <w:pPr>
              <w:jc w:val="center"/>
              <w:rPr>
                <w:bCs/>
                <w:color w:val="000000"/>
              </w:rPr>
            </w:pPr>
          </w:p>
          <w:p w:rsidRDefault="00900217" w:rsidP="00FC495E" w:rsidR="00900217" w:rsidRPr="00FD4676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Priznate tražbine u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00217" w:rsidP="00FC495E" w:rsidR="00900217">
            <w:pPr>
              <w:jc w:val="center"/>
              <w:rPr>
                <w:bCs/>
                <w:color w:val="000000"/>
              </w:rPr>
            </w:pPr>
          </w:p>
          <w:p w:rsidRDefault="00900217" w:rsidP="00FC495E" w:rsidR="00900217" w:rsidRPr="00FD4676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Osporene tražbine u kn</w:t>
            </w:r>
          </w:p>
        </w:tc>
      </w:tr>
      <w:tr w:rsidTr="00900217" w:rsidR="00900217">
        <w:trPr>
          <w:trHeight w:val="510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0217" w:rsidP="00C461CC" w:rsidR="00900217" w:rsidRPr="00075CC9">
            <w:pPr>
              <w:jc w:val="center"/>
              <w:rPr>
                <w:color w:val="000000"/>
              </w:rPr>
            </w:pPr>
            <w:r w:rsidRPr="00075CC9">
              <w:rPr>
                <w:color w:val="000000"/>
              </w:rPr>
              <w:t>1</w:t>
            </w:r>
            <w:r>
              <w:rPr>
                <w:color w:val="000000"/>
              </w:rPr>
              <w:t>.</w:t>
            </w:r>
          </w:p>
        </w:tc>
        <w:tc>
          <w:tcPr>
            <w:tcW w:type="dxa" w:w="43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00217" w:rsidP="00C461CC" w:rsidR="00806D04">
            <w:pPr>
              <w:rPr>
                <w:color w:val="000000"/>
              </w:rPr>
            </w:pPr>
            <w:r>
              <w:rPr>
                <w:color w:val="000000"/>
              </w:rPr>
              <w:t xml:space="preserve">RH Ministarstvo </w:t>
            </w:r>
            <w:r w:rsidR="000013B3">
              <w:rPr>
                <w:color w:val="000000"/>
              </w:rPr>
              <w:t xml:space="preserve">financija Porezna uprava Područni ured Slavonije i Baranje, </w:t>
            </w:r>
          </w:p>
          <w:p w:rsidRDefault="000013B3" w:rsidP="00C461CC" w:rsidR="00900217">
            <w:pPr>
              <w:rPr>
                <w:color w:val="000000"/>
              </w:rPr>
            </w:pPr>
            <w:r>
              <w:rPr>
                <w:color w:val="000000"/>
              </w:rPr>
              <w:t>Zagreb, Katančićeva 5/a</w:t>
            </w:r>
          </w:p>
          <w:p w:rsidRDefault="000013B3" w:rsidP="00C461CC" w:rsidR="000013B3" w:rsidRPr="00075CC9">
            <w:pPr>
              <w:rPr>
                <w:color w:val="000000"/>
              </w:rPr>
            </w:pPr>
            <w:r>
              <w:rPr>
                <w:color w:val="000000"/>
              </w:rPr>
              <w:t>OIB 18683136487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06D04" w:rsidP="00D634E0" w:rsidR="00806D04">
            <w:pPr>
              <w:jc w:val="right"/>
              <w:rPr>
                <w:color w:val="000000"/>
              </w:rPr>
            </w:pPr>
          </w:p>
          <w:p w:rsidRDefault="000013B3" w:rsidP="00806D04" w:rsidR="00900217" w:rsidRPr="00075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80.411,17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806D04" w:rsidP="00806D04" w:rsidR="00806D04">
            <w:pPr>
              <w:jc w:val="center"/>
              <w:rPr>
                <w:color w:val="000000"/>
              </w:rPr>
            </w:pPr>
          </w:p>
          <w:p w:rsidRDefault="00806D04" w:rsidP="00806D04" w:rsidR="00806D04">
            <w:pPr>
              <w:jc w:val="center"/>
              <w:rPr>
                <w:color w:val="000000"/>
              </w:rPr>
            </w:pPr>
          </w:p>
          <w:p w:rsidRDefault="000013B3" w:rsidP="00806D04" w:rsidR="00900217" w:rsidRPr="00075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80.411,17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806D04" w:rsidP="00C461CC" w:rsidR="00806D04">
            <w:pPr>
              <w:jc w:val="right"/>
              <w:rPr>
                <w:color w:val="000000"/>
              </w:rPr>
            </w:pPr>
          </w:p>
          <w:p w:rsidRDefault="00806D04" w:rsidP="00C461CC" w:rsidR="00806D04">
            <w:pPr>
              <w:jc w:val="right"/>
              <w:rPr>
                <w:color w:val="000000"/>
              </w:rPr>
            </w:pPr>
          </w:p>
          <w:p w:rsidRDefault="000013B3" w:rsidP="00C461CC" w:rsidR="00900217" w:rsidRPr="00075CC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</w:tbl>
    <w:p w:rsidRDefault="00075CC9" w:rsidP="00BD2C96" w:rsidR="00075CC9">
      <w:pPr>
        <w:ind w:firstLine="708"/>
        <w:jc w:val="both"/>
      </w:pPr>
    </w:p>
    <w:p w:rsidRDefault="001B0011" w:rsidP="00BD2C96" w:rsidR="001B0011">
      <w:pPr>
        <w:ind w:firstLine="708"/>
        <w:jc w:val="both"/>
      </w:pPr>
    </w:p>
    <w:p w:rsidRDefault="00AC19B3" w:rsidP="00AC19B3" w:rsidR="00AC19B3" w:rsidRPr="001B0011">
      <w:pPr>
        <w:jc w:val="center"/>
      </w:pPr>
      <w:r>
        <w:t xml:space="preserve">II </w:t>
      </w:r>
      <w:r w:rsidRPr="001B0011">
        <w:t xml:space="preserve"> VIŠI  ISPLATNI  RED</w:t>
      </w:r>
    </w:p>
    <w:p w:rsidRDefault="005A4E4D" w:rsidP="00BD2C96" w:rsidR="005A4E4D">
      <w:pPr>
        <w:ind w:firstLine="708"/>
        <w:jc w:val="both"/>
      </w:pPr>
    </w:p>
    <w:p w:rsidRDefault="00AC19B3" w:rsidP="00BD2C96" w:rsidR="00AC19B3">
      <w:pPr>
        <w:ind w:firstLine="708"/>
        <w:jc w:val="both"/>
      </w:pPr>
    </w:p>
    <w:tbl>
      <w:tblPr>
        <w:tblW w:type="dxa" w:w="10207"/>
        <w:tblInd w:type="dxa" w:w="-318"/>
        <w:tblLayout w:type="fixed"/>
        <w:tblLook w:val="04A0" w:noVBand="1" w:noHBand="0" w:lastColumn="0" w:firstColumn="1" w:lastRow="0" w:firstRow="1"/>
      </w:tblPr>
      <w:tblGrid>
        <w:gridCol w:w="852"/>
        <w:gridCol w:w="4252"/>
        <w:gridCol w:w="1843"/>
        <w:gridCol w:w="1701"/>
        <w:gridCol w:w="1559"/>
      </w:tblGrid>
      <w:tr w:rsidTr="00806D04" w:rsidR="00900217" w:rsidRPr="00995606">
        <w:trPr>
          <w:trHeight w:val="731"/>
        </w:trPr>
        <w:tc>
          <w:tcPr>
            <w:tcW w:type="dxa" w:w="8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0013B3" w:rsidP="00722FE9" w:rsidR="009002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Red.</w:t>
            </w:r>
          </w:p>
          <w:p w:rsidRDefault="000013B3" w:rsidP="00722FE9" w:rsidR="000013B3" w:rsidRPr="009956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broj</w:t>
            </w:r>
          </w:p>
        </w:tc>
        <w:tc>
          <w:tcPr>
            <w:tcW w:type="dxa" w:w="42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00217" w:rsidP="000013B3" w:rsidR="00900217" w:rsidRPr="00995606">
            <w:pPr>
              <w:jc w:val="center"/>
              <w:rPr>
                <w:color w:val="000000"/>
              </w:rPr>
            </w:pPr>
            <w:r w:rsidRPr="00995606">
              <w:rPr>
                <w:color w:val="000000"/>
              </w:rPr>
              <w:t>STEČAJNI VJEROVNIK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0013B3" w:rsidP="000013B3" w:rsidR="009002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Prijavljene</w:t>
            </w:r>
          </w:p>
          <w:p w:rsidRDefault="000013B3" w:rsidP="000013B3" w:rsidR="000013B3" w:rsidRPr="009956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tražbine u kn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center"/>
          </w:tcPr>
          <w:p w:rsidRDefault="000013B3" w:rsidP="00806D04" w:rsidR="00900217" w:rsidRPr="009956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Priznate tražbine u kn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</w:tcPr>
          <w:p w:rsidRDefault="00806D04" w:rsidP="00806D04" w:rsidR="00900217" w:rsidRPr="009956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Osporene tražbine u kn</w:t>
            </w:r>
          </w:p>
        </w:tc>
      </w:tr>
      <w:tr w:rsidTr="00806D04" w:rsidR="00806D04" w:rsidRPr="00995606">
        <w:trPr>
          <w:trHeight w:val="731"/>
        </w:trPr>
        <w:tc>
          <w:tcPr>
            <w:tcW w:type="dxa" w:w="8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806D04" w:rsidP="00722FE9" w:rsidR="00806D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type="dxa" w:w="42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806D04" w:rsidP="00806D04" w:rsidR="00806D04">
            <w:pPr>
              <w:rPr>
                <w:color w:val="000000"/>
              </w:rPr>
            </w:pPr>
            <w:r>
              <w:rPr>
                <w:color w:val="000000"/>
              </w:rPr>
              <w:t xml:space="preserve">RH Ministarstvo financija Porezna uprava Područni ured Slavonije i Baranje, </w:t>
            </w:r>
          </w:p>
          <w:p w:rsidRDefault="00806D04" w:rsidP="00806D04" w:rsidR="00806D04">
            <w:pPr>
              <w:rPr>
                <w:color w:val="000000"/>
              </w:rPr>
            </w:pPr>
            <w:r>
              <w:rPr>
                <w:color w:val="000000"/>
              </w:rPr>
              <w:t>Zagreb, Katančićeva 5/a</w:t>
            </w:r>
          </w:p>
          <w:p w:rsidRDefault="00806D04" w:rsidP="00806D04" w:rsidR="00806D04" w:rsidRPr="00995606">
            <w:pPr>
              <w:rPr>
                <w:color w:val="000000"/>
              </w:rPr>
            </w:pPr>
            <w:r>
              <w:rPr>
                <w:color w:val="000000"/>
              </w:rPr>
              <w:t>OIB 18683136487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806D04" w:rsidP="000013B3" w:rsidR="00806D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181.952,68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center"/>
          </w:tcPr>
          <w:p w:rsidRDefault="00806D04" w:rsidP="00806D04" w:rsidR="00806D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181.952,68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</w:tcPr>
          <w:p w:rsidRDefault="00806D04" w:rsidP="00806D04" w:rsidR="00806D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Tr="00806D04" w:rsidR="00806D04" w:rsidRPr="00995606">
        <w:trPr>
          <w:trHeight w:val="731"/>
        </w:trPr>
        <w:tc>
          <w:tcPr>
            <w:tcW w:type="dxa" w:w="8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806D04" w:rsidP="00722FE9" w:rsidR="00806D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type="dxa" w:w="42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3030B4" w:rsidP="00806D04" w:rsidR="00806D04">
            <w:pPr>
              <w:rPr>
                <w:color w:val="000000"/>
              </w:rPr>
            </w:pPr>
            <w:r>
              <w:rPr>
                <w:color w:val="000000"/>
              </w:rPr>
              <w:t>Hrvatski telekom d.d. Z</w:t>
            </w:r>
            <w:r w:rsidR="00806D04">
              <w:rPr>
                <w:color w:val="000000"/>
              </w:rPr>
              <w:t xml:space="preserve">agreb, </w:t>
            </w:r>
          </w:p>
          <w:p w:rsidRDefault="00806D04" w:rsidP="00806D04" w:rsidR="003030B4">
            <w:pPr>
              <w:rPr>
                <w:color w:val="000000"/>
              </w:rPr>
            </w:pPr>
            <w:r>
              <w:rPr>
                <w:color w:val="000000"/>
              </w:rPr>
              <w:t>R.F. Mihanovića 9</w:t>
            </w:r>
          </w:p>
          <w:p w:rsidRDefault="003030B4" w:rsidP="00806D04" w:rsidR="00806D04">
            <w:pPr>
              <w:rPr>
                <w:color w:val="000000"/>
              </w:rPr>
            </w:pPr>
            <w:r>
              <w:rPr>
                <w:color w:val="000000"/>
              </w:rPr>
              <w:t>OIB 81793146560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3030B4" w:rsidP="000013B3" w:rsidR="00806D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13.025,88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center"/>
          </w:tcPr>
          <w:p w:rsidRDefault="003030B4" w:rsidP="00806D04" w:rsidR="00806D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13.025,88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</w:tcPr>
          <w:p w:rsidRDefault="003030B4" w:rsidP="00806D04" w:rsidR="003030B4">
            <w:pPr>
              <w:jc w:val="center"/>
              <w:rPr>
                <w:color w:val="000000"/>
              </w:rPr>
            </w:pPr>
          </w:p>
          <w:p w:rsidRDefault="003030B4" w:rsidP="00806D04" w:rsidR="00806D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Tr="00806D04" w:rsidR="003030B4" w:rsidRPr="00995606">
        <w:trPr>
          <w:trHeight w:val="731"/>
        </w:trPr>
        <w:tc>
          <w:tcPr>
            <w:tcW w:type="dxa" w:w="8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3030B4" w:rsidP="00722FE9" w:rsidR="003030B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3.</w:t>
            </w:r>
          </w:p>
        </w:tc>
        <w:tc>
          <w:tcPr>
            <w:tcW w:type="dxa" w:w="42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3030B4" w:rsidP="00806D04" w:rsidR="003030B4">
            <w:pPr>
              <w:rPr>
                <w:color w:val="000000"/>
              </w:rPr>
            </w:pPr>
            <w:r>
              <w:rPr>
                <w:color w:val="000000"/>
              </w:rPr>
              <w:t xml:space="preserve">Podravska banka d.d. Koprivnica </w:t>
            </w:r>
            <w:r w:rsidR="00E70A4F">
              <w:rPr>
                <w:color w:val="000000"/>
              </w:rPr>
              <w:t xml:space="preserve">  Koprivnica, O</w:t>
            </w:r>
            <w:r>
              <w:rPr>
                <w:color w:val="000000"/>
              </w:rPr>
              <w:t>patička 3</w:t>
            </w:r>
          </w:p>
          <w:p w:rsidRDefault="003030B4" w:rsidP="00806D04" w:rsidR="003030B4">
            <w:pPr>
              <w:rPr>
                <w:color w:val="000000"/>
              </w:rPr>
            </w:pPr>
            <w:r>
              <w:rPr>
                <w:color w:val="000000"/>
              </w:rPr>
              <w:t>OIB 97326283154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3030B4" w:rsidP="000013B3" w:rsidR="003030B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680,50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center"/>
          </w:tcPr>
          <w:p w:rsidRDefault="003030B4" w:rsidP="00806D04" w:rsidR="003030B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680,50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</w:tcPr>
          <w:p w:rsidRDefault="003030B4" w:rsidP="00806D04" w:rsidR="003030B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Tr="00806D04" w:rsidR="003030B4" w:rsidRPr="00995606">
        <w:trPr>
          <w:trHeight w:val="731"/>
        </w:trPr>
        <w:tc>
          <w:tcPr>
            <w:tcW w:type="dxa" w:w="8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3030B4" w:rsidP="00722FE9" w:rsidR="003030B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</w:t>
            </w:r>
          </w:p>
        </w:tc>
        <w:tc>
          <w:tcPr>
            <w:tcW w:type="dxa" w:w="42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3030B4" w:rsidP="00806D04" w:rsidR="00E70A4F">
            <w:pPr>
              <w:rPr>
                <w:color w:val="000000"/>
              </w:rPr>
            </w:pPr>
            <w:r>
              <w:rPr>
                <w:color w:val="000000"/>
              </w:rPr>
              <w:t xml:space="preserve">Croatia </w:t>
            </w:r>
            <w:r w:rsidR="00E70A4F">
              <w:rPr>
                <w:color w:val="000000"/>
              </w:rPr>
              <w:t>osiguranje d.d. Z</w:t>
            </w:r>
            <w:r>
              <w:rPr>
                <w:color w:val="000000"/>
              </w:rPr>
              <w:t xml:space="preserve">agreb, </w:t>
            </w:r>
          </w:p>
          <w:p w:rsidRDefault="00E70A4F" w:rsidP="00806D04" w:rsidR="003030B4">
            <w:pPr>
              <w:rPr>
                <w:color w:val="000000"/>
              </w:rPr>
            </w:pPr>
            <w:r>
              <w:rPr>
                <w:color w:val="000000"/>
              </w:rPr>
              <w:t xml:space="preserve">Zagreb, </w:t>
            </w:r>
            <w:r w:rsidR="003030B4">
              <w:rPr>
                <w:color w:val="000000"/>
              </w:rPr>
              <w:t>Miramarska 22</w:t>
            </w:r>
          </w:p>
          <w:p w:rsidRDefault="003030B4" w:rsidP="00806D04" w:rsidR="003030B4">
            <w:pPr>
              <w:rPr>
                <w:color w:val="000000"/>
              </w:rPr>
            </w:pPr>
            <w:r>
              <w:rPr>
                <w:color w:val="000000"/>
              </w:rPr>
              <w:t>OIB 26187994862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3030B4" w:rsidP="000013B3" w:rsidR="003030B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18.072,98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center"/>
          </w:tcPr>
          <w:p w:rsidRDefault="003030B4" w:rsidP="00806D04" w:rsidR="003030B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18.072,98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</w:tcPr>
          <w:p w:rsidRDefault="003030B4" w:rsidP="00806D04" w:rsidR="003030B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Tr="00806D04" w:rsidR="003030B4" w:rsidRPr="00995606">
        <w:trPr>
          <w:trHeight w:val="731"/>
        </w:trPr>
        <w:tc>
          <w:tcPr>
            <w:tcW w:type="dxa" w:w="8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3030B4" w:rsidP="00722FE9" w:rsidR="003030B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</w:t>
            </w:r>
          </w:p>
        </w:tc>
        <w:tc>
          <w:tcPr>
            <w:tcW w:type="dxa" w:w="42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70A4F" w:rsidP="00806D04" w:rsidR="003030B4">
            <w:pPr>
              <w:rPr>
                <w:color w:val="000000"/>
              </w:rPr>
            </w:pPr>
            <w:r>
              <w:rPr>
                <w:color w:val="000000"/>
              </w:rPr>
              <w:t xml:space="preserve">Raiffeisenbank Austria d.d. Zagreb </w:t>
            </w:r>
          </w:p>
          <w:p w:rsidRDefault="00E70A4F" w:rsidP="00806D04" w:rsidR="00E70A4F">
            <w:pPr>
              <w:rPr>
                <w:color w:val="000000"/>
              </w:rPr>
            </w:pPr>
            <w:r>
              <w:rPr>
                <w:color w:val="000000"/>
              </w:rPr>
              <w:t>Zagreb, Petrinjska 59</w:t>
            </w:r>
          </w:p>
          <w:p w:rsidRDefault="00E70A4F" w:rsidP="00413BB7" w:rsidR="00E70A4F">
            <w:pPr>
              <w:rPr>
                <w:color w:val="000000"/>
              </w:rPr>
            </w:pPr>
            <w:r>
              <w:rPr>
                <w:color w:val="000000"/>
              </w:rPr>
              <w:t xml:space="preserve">OIB </w:t>
            </w:r>
            <w:r w:rsidR="00413BB7">
              <w:rPr>
                <w:color w:val="000000"/>
              </w:rPr>
              <w:t>53056966535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1050A" w:rsidP="000013B3" w:rsidR="003030B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343.074,17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center"/>
          </w:tcPr>
          <w:p w:rsidRDefault="0021050A" w:rsidP="00806D04" w:rsidR="003030B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343.074,17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</w:tcPr>
          <w:p w:rsidRDefault="0021050A" w:rsidP="00806D04" w:rsidR="003030B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Tr="00806D04" w:rsidR="0021050A" w:rsidRPr="00995606">
        <w:trPr>
          <w:trHeight w:val="731"/>
        </w:trPr>
        <w:tc>
          <w:tcPr>
            <w:tcW w:type="dxa" w:w="8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1050A" w:rsidP="00722FE9" w:rsidR="002105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6.</w:t>
            </w:r>
          </w:p>
        </w:tc>
        <w:tc>
          <w:tcPr>
            <w:tcW w:type="dxa" w:w="42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1050A" w:rsidP="00806D04" w:rsidR="0021050A">
            <w:pPr>
              <w:rPr>
                <w:color w:val="000000"/>
              </w:rPr>
            </w:pPr>
            <w:r>
              <w:rPr>
                <w:color w:val="000000"/>
              </w:rPr>
              <w:t xml:space="preserve">Božidar Falamić </w:t>
            </w:r>
          </w:p>
          <w:p w:rsidRDefault="0021050A" w:rsidP="00806D04" w:rsidR="0021050A">
            <w:pPr>
              <w:rPr>
                <w:color w:val="000000"/>
              </w:rPr>
            </w:pPr>
            <w:r>
              <w:rPr>
                <w:color w:val="000000"/>
              </w:rPr>
              <w:t>Feričanci, Dore Pejačević 67</w:t>
            </w:r>
          </w:p>
          <w:p w:rsidRDefault="0021050A" w:rsidP="00413BB7" w:rsidR="0021050A">
            <w:pPr>
              <w:rPr>
                <w:color w:val="000000"/>
              </w:rPr>
            </w:pPr>
            <w:r>
              <w:rPr>
                <w:color w:val="000000"/>
              </w:rPr>
              <w:t>OIB 0</w:t>
            </w:r>
            <w:r w:rsidR="00413BB7">
              <w:rPr>
                <w:color w:val="000000"/>
              </w:rPr>
              <w:t>2415656826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13BB7" w:rsidP="000013B3" w:rsidR="002105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280.000,00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center"/>
          </w:tcPr>
          <w:p w:rsidRDefault="00413BB7" w:rsidP="00806D04" w:rsidR="002105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200.000,00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</w:tcPr>
          <w:p w:rsidRDefault="00413BB7" w:rsidP="00806D04" w:rsidR="00413BB7">
            <w:pPr>
              <w:jc w:val="center"/>
              <w:rPr>
                <w:color w:val="000000"/>
              </w:rPr>
            </w:pPr>
          </w:p>
          <w:p w:rsidRDefault="00413BB7" w:rsidP="00806D04" w:rsidR="002105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80.000,00</w:t>
            </w:r>
          </w:p>
        </w:tc>
      </w:tr>
    </w:tbl>
    <w:p w:rsidRDefault="00AC19B3" w:rsidP="00BD2C96" w:rsidR="00AC19B3">
      <w:pPr>
        <w:ind w:firstLine="708"/>
        <w:jc w:val="both"/>
      </w:pPr>
    </w:p>
    <w:p w:rsidRDefault="00011E8B" w:rsidP="00011E8B" w:rsidR="00011E8B"/>
    <w:p w:rsidRDefault="00753F82" w:rsidP="00753F82" w:rsidR="00753F82">
      <w:pPr>
        <w:ind w:left="1980"/>
        <w:jc w:val="right"/>
      </w:pPr>
      <w:r>
        <w:rPr>
          <w:bCs/>
        </w:rPr>
        <w:t>,</w:t>
      </w:r>
      <w:r>
        <w:t xml:space="preserve"> </w:t>
      </w:r>
    </w:p>
    <w:p w:rsidRDefault="00753F82" w:rsidP="00753F82" w:rsidR="00753F82">
      <w:pPr>
        <w:numPr>
          <w:ilvl w:val="0"/>
          <w:numId w:val="20"/>
        </w:numPr>
        <w:jc w:val="both"/>
      </w:pPr>
      <w:r>
        <w:t>Upućuju se vjerovnici, čije su tražbine u cijelosti ili djelomično osporene, da radi dokazivanja osnovanosti osporenih tražbina pokrenu pred nadležnim sudom parnicu u roku od 8 dana od dana pravomoćnosti ovog rješenja,  jer će se u protivnom smatrati  da su odustali od prava na vođenje parnice, odnosno da u istom roku zatraže nastavak parnice ukoliko je o osporenom potraživanju vođena prije otvaranja stečajnog postupka nad dužnikom.</w:t>
      </w:r>
    </w:p>
    <w:p w:rsidRDefault="00753F82" w:rsidP="00753F82" w:rsidR="00753F82">
      <w:pPr>
        <w:jc w:val="both"/>
      </w:pPr>
    </w:p>
    <w:p w:rsidRDefault="00753F82" w:rsidP="00753F82" w:rsidR="00753F82">
      <w:pPr>
        <w:ind w:left="708"/>
        <w:jc w:val="both"/>
      </w:pPr>
      <w:r>
        <w:t>Vjerovnici su dužni dostaviti stečajnom sucu, u istom roku, dokaze o pokretanju parnice, odnosno o prijedlogu za nastavak pokrenutih parnica.</w:t>
      </w:r>
    </w:p>
    <w:p w:rsidRDefault="00753F82" w:rsidP="00753F82" w:rsidR="00753F82">
      <w:pPr>
        <w:pStyle w:val="Tijeloteksta"/>
        <w:rPr>
          <w:bCs/>
        </w:rPr>
      </w:pPr>
    </w:p>
    <w:p w:rsidRDefault="00753F82" w:rsidP="00753F82" w:rsidR="00753F82">
      <w:pPr>
        <w:pStyle w:val="Tijeloteksta"/>
        <w:rPr>
          <w:bCs/>
        </w:rPr>
      </w:pPr>
    </w:p>
    <w:p w:rsidRDefault="00753F82" w:rsidP="00753F82" w:rsidR="00753F8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753F82" w:rsidP="00753F82" w:rsidR="00753F82">
      <w:pPr>
        <w:pStyle w:val="Tijeloteksta"/>
      </w:pPr>
    </w:p>
    <w:p w:rsidRDefault="00753F82" w:rsidP="00753F82" w:rsidR="00753F82">
      <w:pPr>
        <w:pStyle w:val="Tijeloteksta"/>
      </w:pPr>
    </w:p>
    <w:p w:rsidRDefault="00753F82" w:rsidP="00753F82" w:rsidR="00753F82">
      <w:pPr>
        <w:pStyle w:val="Tijeloteksta"/>
        <w:ind w:firstLine="708"/>
      </w:pPr>
      <w:r>
        <w:t>Dana 22. studenog 2016.  godine održano je ispitno ročište na kojem je stečajni upravitelj dao izjašnjenje o prispjelim tražbinama, prema njihovim iznosima i isplatnim redovima.</w:t>
      </w:r>
    </w:p>
    <w:p w:rsidRDefault="00753F82" w:rsidP="00753F82" w:rsidR="00753F82">
      <w:pPr>
        <w:pStyle w:val="Tijeloteksta"/>
        <w:ind w:firstLine="708"/>
      </w:pPr>
    </w:p>
    <w:p w:rsidRDefault="00753F82" w:rsidP="00753F82" w:rsidR="00753F82">
      <w:pPr>
        <w:ind w:firstLine="708"/>
        <w:jc w:val="both"/>
      </w:pPr>
      <w:r>
        <w:t>Stečajni upravitelj sastavio je tablicu ispitanih tražbina u koju je za svaku prijavljenu tražbinu unijet podatak o tome u kojoj  mjeri je tražbina utvrđena prema svom iznosu i redu, te koji je pravni osnov prijavljene tražbine i razlog osporavanja.</w:t>
      </w:r>
    </w:p>
    <w:p w:rsidRDefault="00753F82" w:rsidP="00753F82" w:rsidR="00753F82">
      <w:pPr>
        <w:ind w:firstLine="708"/>
        <w:jc w:val="both"/>
      </w:pPr>
    </w:p>
    <w:p w:rsidRDefault="00753F82" w:rsidP="00753F82" w:rsidR="00753F82">
      <w:pPr>
        <w:ind w:firstLine="708"/>
        <w:jc w:val="both"/>
      </w:pPr>
      <w:r>
        <w:t>Na ročištu se stečajni upravitelj izjašnjavao pojedinačno o svakoj prijavljenoj tražbini.</w:t>
      </w:r>
    </w:p>
    <w:p w:rsidRDefault="00753F82" w:rsidP="00753F82" w:rsidR="00753F82">
      <w:pPr>
        <w:ind w:firstLine="708"/>
        <w:jc w:val="both"/>
      </w:pPr>
    </w:p>
    <w:p w:rsidRDefault="00753F82" w:rsidP="00753F82" w:rsidR="00753F82">
      <w:pPr>
        <w:ind w:firstLine="708"/>
        <w:jc w:val="both"/>
      </w:pPr>
      <w:r>
        <w:t xml:space="preserve">Tražbine koje je priznao stečajni upravitelj, a nije ih osporio niti jedan od vjerovnika nazočnih na ročištu, smatraju se prema članku 263. Stečajnog zakona (Narodne novine 71/15)  utvrđenim, kako je to navedeno u izreci ovog rješenja.               </w:t>
      </w:r>
    </w:p>
    <w:p w:rsidRDefault="00753F82" w:rsidP="00753F82" w:rsidR="00753F82">
      <w:pPr>
        <w:ind w:firstLine="708"/>
        <w:jc w:val="both"/>
      </w:pPr>
    </w:p>
    <w:p w:rsidRDefault="00753F82" w:rsidP="00753F82" w:rsidR="00753F82">
      <w:pPr>
        <w:ind w:firstLine="708"/>
        <w:jc w:val="both"/>
      </w:pPr>
      <w:r>
        <w:t>Stečajni upravitelj osporio je u II višem isplatnom redu :</w:t>
      </w:r>
    </w:p>
    <w:p w:rsidRDefault="00211E63" w:rsidP="00211E63" w:rsidR="00211E63">
      <w:pPr>
        <w:pStyle w:val="Odlomakpopisa"/>
        <w:numPr>
          <w:ilvl w:val="0"/>
          <w:numId w:val="19"/>
        </w:numPr>
        <w:jc w:val="both"/>
      </w:pPr>
      <w:r>
        <w:t>Djelomično tražbinu vjerovnika Božidara Falamić, Feričanci, Dore Pejačević 67, OIB 02415656826, koji vjerovnik je prijavio tražbinu u iznosu od 280.000,00  kn. Priznat  je iznos od 200.000,00   kn a osporen iznos od 80.000,00  kn. Razlog osporavanja – osporeni iznos odnosi se na prijavu tražbine s osnova kamata a uz prijavu nije dostavljen obračun kamata.</w:t>
      </w:r>
    </w:p>
    <w:p w:rsidRDefault="00753F82" w:rsidP="00753F82" w:rsidR="00753F82">
      <w:pPr>
        <w:ind w:firstLine="708"/>
        <w:jc w:val="both"/>
      </w:pPr>
    </w:p>
    <w:p w:rsidRDefault="00753F82" w:rsidP="00753F82" w:rsidR="00753F82">
      <w:pPr>
        <w:jc w:val="both"/>
      </w:pPr>
    </w:p>
    <w:p w:rsidRDefault="00211E63" w:rsidP="00753F82" w:rsidR="00211E63">
      <w:pPr>
        <w:jc w:val="both"/>
      </w:pPr>
    </w:p>
    <w:p w:rsidRDefault="00753F82" w:rsidP="00753F82" w:rsidR="00753F82">
      <w:pPr>
        <w:ind w:firstLine="708"/>
        <w:jc w:val="both"/>
      </w:pPr>
      <w:r>
        <w:t xml:space="preserve">Kako ovo osporavanje nije moglo biti otklonjeno na ročištu, niti su to vjerovnici pokušali, valjalo je vjerovnika čija je tražbina djelomično ili u cijelosti osporena, uputiti primjenom odredbe članka 266. stav 1. u vezi s člankom 267. stav 1.  Stečajnog zakona na pokretanje parnice radi utvrđivanja osnovanom osporene tražbine, ukoliko za to ima pravni </w:t>
      </w:r>
    </w:p>
    <w:p w:rsidRDefault="00753F82" w:rsidP="00753F82" w:rsidR="00753F82">
      <w:pPr>
        <w:jc w:val="both"/>
      </w:pPr>
      <w:r>
        <w:t>interes, uz obvezu obavještavanja stečajnog suca, a pod prijetnjom gubitka prava na pokretanje parnice izvan roka određenog ovim rješenjem.</w:t>
      </w:r>
    </w:p>
    <w:p w:rsidRDefault="00753F82" w:rsidP="00753F82" w:rsidR="00753F82">
      <w:pPr>
        <w:jc w:val="both"/>
      </w:pPr>
    </w:p>
    <w:p w:rsidRDefault="00211E63" w:rsidP="00753F82" w:rsidR="00753F82">
      <w:pPr>
        <w:ind w:firstLine="720"/>
        <w:jc w:val="both"/>
      </w:pPr>
      <w:r>
        <w:t>Stečajni upravitelj evidentirao</w:t>
      </w:r>
      <w:r w:rsidR="00753F82">
        <w:t xml:space="preserve">  je kako je to navedeno u tablici razlučnih vjerovnika razlučno pravo vjerovnicima:  </w:t>
      </w:r>
    </w:p>
    <w:p w:rsidRDefault="00753F82" w:rsidP="00753F82" w:rsidR="00753F82">
      <w:pPr>
        <w:ind w:firstLine="720"/>
        <w:jc w:val="both"/>
      </w:pPr>
    </w:p>
    <w:p w:rsidRDefault="00211E63" w:rsidP="00211E63" w:rsidR="00211E63">
      <w:pPr>
        <w:numPr>
          <w:ilvl w:val="0"/>
          <w:numId w:val="11"/>
        </w:numPr>
        <w:jc w:val="both"/>
      </w:pPr>
      <w:r>
        <w:t>Raiffeisenbank Austria d.d. Zagreb, Zagreb, Petrinjska 59, OIB 53056966535,                       u iznosu od 343.074,17   kn (imovina na koju se odnosi razlučno pravo – nekretnine upisane u  zk. ul. 1640 k.o. Ladimirevci, kč.br. 182),</w:t>
      </w:r>
    </w:p>
    <w:p w:rsidRDefault="00211E63" w:rsidP="00211E63" w:rsidR="00211E63">
      <w:pPr>
        <w:numPr>
          <w:ilvl w:val="0"/>
          <w:numId w:val="11"/>
        </w:numPr>
        <w:jc w:val="both"/>
      </w:pPr>
      <w:r>
        <w:t>Božidar Falamić, Feričanci, Dore Pejačević 67, OIB 02415656826, u iznosu od 200.000,00 kn (imovina na koju se odnosi razlučno pravo – nekretnine upisane u  zk. ul. 1640 k.o. Ladimirevci, kč.br. 182).</w:t>
      </w:r>
    </w:p>
    <w:p w:rsidRDefault="00753F82" w:rsidP="00753F82" w:rsidR="00753F82">
      <w:pPr>
        <w:ind w:firstLine="720"/>
        <w:jc w:val="both"/>
      </w:pPr>
    </w:p>
    <w:p w:rsidRDefault="00753F82" w:rsidP="00753F82" w:rsidR="00753F82">
      <w:pPr>
        <w:jc w:val="center"/>
        <w:rPr>
          <w:lang w:val="es-ES"/>
        </w:rPr>
      </w:pPr>
    </w:p>
    <w:p w:rsidRDefault="00753F82" w:rsidP="00753F82" w:rsidR="00753F82">
      <w:pPr>
        <w:jc w:val="center"/>
        <w:rPr>
          <w:lang w:val="es-ES"/>
        </w:rPr>
      </w:pPr>
      <w:r>
        <w:rPr>
          <w:lang w:val="es-ES"/>
        </w:rPr>
        <w:t xml:space="preserve">U Osijeku 22. studeni 2016.    </w:t>
      </w:r>
    </w:p>
    <w:p w:rsidRDefault="00753F82" w:rsidP="00753F82" w:rsidR="00753F82">
      <w:pPr>
        <w:jc w:val="center"/>
        <w:rPr>
          <w:lang w:val="es-ES"/>
        </w:rPr>
      </w:pPr>
    </w:p>
    <w:p w:rsidRDefault="00753F82" w:rsidP="00753F82" w:rsidR="00753F82">
      <w:pPr>
        <w:rPr>
          <w:lang w:val="es-ES"/>
        </w:rPr>
      </w:pPr>
    </w:p>
    <w:p w:rsidRDefault="00753F82" w:rsidP="00753F82" w:rsidR="00753F82">
      <w:pPr>
        <w:rPr>
          <w:lang w:val="es-ES"/>
        </w:rPr>
      </w:pPr>
      <w:r>
        <w:rPr>
          <w:lang w:val="es-ES"/>
        </w:rPr>
        <w:t>Zapisničar</w:t>
      </w:r>
    </w:p>
    <w:p w:rsidRDefault="00753F82" w:rsidP="00753F82" w:rsidR="00753F82">
      <w:pPr>
        <w:rPr>
          <w:lang w:val="es-ES"/>
        </w:rPr>
      </w:pPr>
      <w:r>
        <w:rPr>
          <w:lang w:val="es-ES"/>
        </w:rPr>
        <w:t>Maja Kocijan</w:t>
      </w:r>
    </w:p>
    <w:p w:rsidRDefault="00753F82" w:rsidP="00753F82" w:rsidR="00753F82">
      <w:pPr>
        <w:jc w:val="both"/>
        <w:rPr>
          <w:lang w:val="es-ES"/>
        </w:rPr>
      </w:pPr>
      <w:r>
        <w:rPr>
          <w:lang w:val="es-ES"/>
        </w:rPr>
        <w:t xml:space="preserve">                                                                                     </w:t>
      </w:r>
      <w:r>
        <w:rPr>
          <w:lang w:val="es-ES"/>
        </w:rPr>
        <w:tab/>
        <w:t xml:space="preserve"> STEČAJNI SUDAC</w:t>
      </w:r>
    </w:p>
    <w:p w:rsidRDefault="00753F82" w:rsidP="00753F82" w:rsidR="00753F82">
      <w:pPr>
        <w:jc w:val="both"/>
        <w:rPr>
          <w:lang w:val="en-US"/>
        </w:rPr>
      </w:pP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  <w:t xml:space="preserve">                </w:t>
      </w:r>
      <w:r>
        <w:t>Jadranka Herman</w:t>
      </w:r>
    </w:p>
    <w:p w:rsidRDefault="00753F82" w:rsidP="00753F82" w:rsidR="00753F82"/>
    <w:p w:rsidRDefault="00753F82" w:rsidP="00753F82" w:rsidR="00753F82"/>
    <w:p w:rsidRDefault="00753F82" w:rsidP="00753F82" w:rsidR="00753F82">
      <w:r>
        <w:t>UPUTA O PRAVNOM LIJEKU:</w:t>
      </w:r>
    </w:p>
    <w:p w:rsidRDefault="00753F82" w:rsidP="00753F82" w:rsidR="00753F82">
      <w:pPr>
        <w:pStyle w:val="Tijeloteksta"/>
      </w:pPr>
      <w:r>
        <w:t>Protiv ovog rješenja pravo na žalbu ima svaki vjerovnik u dijelu koji se tiče njegove prijavljene tražbine, odnosno tražbine koju je osporio stečajni upravitelj (članak 265. stav 3 Stečajnog zakona). Rok za žalbu iznosi 8 dana od dostave pisanog  otpravka rješenja (članak 19. Stečajnog zakona). Žalba se podnosi ovom sudu u 3 primjerka.</w:t>
      </w:r>
    </w:p>
    <w:p w:rsidRDefault="00753F82" w:rsidP="00753F82" w:rsidR="00753F82"/>
    <w:p w:rsidRDefault="00753F82" w:rsidP="00753F82" w:rsidR="00753F82" w:rsidRPr="00F870B7">
      <w:r w:rsidRPr="0037646D">
        <w:t>DN</w:t>
      </w:r>
      <w:r w:rsidRPr="00F870B7">
        <w:t>A</w:t>
      </w:r>
    </w:p>
    <w:p w:rsidRDefault="00753F82" w:rsidP="00753F82" w:rsidR="00753F82">
      <w:pPr>
        <w:numPr>
          <w:ilvl w:val="0"/>
          <w:numId w:val="3"/>
        </w:numPr>
      </w:pPr>
      <w:r>
        <w:t>Stečajni upravitelj Jozo Pavičić</w:t>
      </w:r>
    </w:p>
    <w:p w:rsidRDefault="00753F82" w:rsidP="00753F82" w:rsidR="00753F82">
      <w:pPr>
        <w:numPr>
          <w:ilvl w:val="0"/>
          <w:numId w:val="3"/>
        </w:numPr>
      </w:pPr>
      <w:r>
        <w:t>Božidar Falamić, Feričanci, Dore Pejačević 67</w:t>
      </w:r>
    </w:p>
    <w:p w:rsidRDefault="00753F82" w:rsidP="00753F82" w:rsidR="00753F82">
      <w:pPr>
        <w:numPr>
          <w:ilvl w:val="0"/>
          <w:numId w:val="3"/>
        </w:numPr>
      </w:pPr>
      <w:r>
        <w:t>ŽDO Osijek</w:t>
      </w:r>
    </w:p>
    <w:p w:rsidRDefault="00753F82" w:rsidP="00753F82" w:rsidR="00753F82">
      <w:pPr>
        <w:numPr>
          <w:ilvl w:val="0"/>
          <w:numId w:val="3"/>
        </w:numPr>
      </w:pPr>
      <w:r>
        <w:t>e-oglasna ploča</w:t>
      </w:r>
    </w:p>
    <w:p w:rsidRDefault="00211E63" w:rsidP="00753F82" w:rsidR="00211E63">
      <w:pPr>
        <w:numPr>
          <w:ilvl w:val="0"/>
          <w:numId w:val="3"/>
        </w:numPr>
      </w:pPr>
      <w:r>
        <w:t>kal. 22/12</w:t>
      </w:r>
    </w:p>
    <w:p w:rsidRDefault="00753F82" w:rsidP="00753F82" w:rsidR="00753F82"/>
    <w:p w:rsidRDefault="00753F82" w:rsidP="00753F82" w:rsidR="00753F82">
      <w:pPr>
        <w:rPr>
          <w:bCs/>
          <w:sz w:val="20"/>
          <w:szCs w:val="20"/>
        </w:rPr>
      </w:pPr>
    </w:p>
    <w:p w:rsidRDefault="00753F82" w:rsidP="00011E8B" w:rsidR="00753F82"/>
    <w:p w:rsidRDefault="00753F82" w:rsidP="00011E8B" w:rsidR="00753F82"/>
    <w:p w:rsidRDefault="000C20F1" w:rsidP="00011E8B" w:rsidR="000C20F1" w:rsidRPr="003D63C7">
      <w:pPr>
        <w:pStyle w:val="Tijeloteksta"/>
        <w:jc w:val="center"/>
      </w:pPr>
    </w:p>
    <w:sectPr w:rsidSect="00413BB7" w:rsidR="000C20F1" w:rsidRPr="003D63C7">
      <w:headerReference w:type="even" r:id="rId11"/>
      <w:headerReference w:type="default" r:id="rId12"/>
      <w:footerReference w:type="default" r:id="rId13"/>
      <w:headerReference w:type="first" r:id="rId14"/>
      <w:pgSz w:h="16838" w:w="11906"/>
      <w:pgMar w:gutter="0" w:footer="708" w:header="708" w:left="1417" w:bottom="899" w:right="1417" w:top="85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2FE5" w:rsidR="00B62FE5">
      <w:r>
        <w:separator/>
      </w:r>
    </w:p>
  </w:endnote>
  <w:endnote w:id="0" w:type="continuationSeparator">
    <w:p w:rsidRDefault="00B62FE5" w:rsidR="00B62F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61C8" w:rsidP="006C61C8" w:rsidR="006C61C8">
    <w:pPr>
      <w:pStyle w:val="Podnoje"/>
      <w:jc w:val="center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2FE5" w:rsidR="00B62FE5">
      <w:r>
        <w:separator/>
      </w:r>
    </w:p>
  </w:footnote>
  <w:footnote w:id="0" w:type="continuationSeparator">
    <w:p w:rsidRDefault="00B62FE5" w:rsidR="00B62F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63C7" w:rsidP="00581A58" w:rsidR="003D63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63C7" w:rsidR="003D63C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63C7" w:rsidP="00581A58" w:rsidR="003D63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91A4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91805" w:rsidP="00E96448" w:rsidR="00E96448">
    <w:pPr>
      <w:pStyle w:val="Zaglavlje"/>
      <w:jc w:val="right"/>
    </w:pPr>
    <w:r>
      <w:rPr>
        <w:rStyle w:val="Brojstranice"/>
      </w:rPr>
      <w:t xml:space="preserve">             </w:t>
    </w:r>
    <w:r w:rsidR="003D63C7">
      <w:rPr>
        <w:rStyle w:val="Brojstranice"/>
      </w:rPr>
      <w:tab/>
    </w:r>
  </w:p>
  <w:p w:rsidRDefault="0058087B" w:rsidP="003D63C7" w:rsidR="0058087B">
    <w:pPr>
      <w:pStyle w:val="Zaglavlje"/>
      <w:jc w:val="right"/>
      <w:rPr>
        <w:rStyle w:val="Brojstranice"/>
      </w:rPr>
    </w:pPr>
  </w:p>
  <w:p w:rsidRDefault="007922C8" w:rsidP="007922C8" w:rsidR="007922C8">
    <w:pPr>
      <w:pStyle w:val="Zaglavlje"/>
      <w:jc w:val="right"/>
    </w:pPr>
    <w:r>
      <w:t>13 St-241/15-22</w:t>
    </w:r>
  </w:p>
  <w:p w:rsidRDefault="003D63C7" w:rsidP="003D63C7" w:rsidR="00A145AA">
    <w:pPr>
      <w:pStyle w:val="Zaglavlje"/>
      <w:jc w:val="right"/>
    </w:pPr>
    <w:r>
      <w:rPr>
        <w:rStyle w:val="Brojstranice"/>
      </w:rPr>
      <w:t xml:space="preserve">     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087B" w:rsidR="0058087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91A49">
      <w:rPr>
        <w:noProof/>
      </w:rPr>
      <w:t>1</w:t>
    </w:r>
    <w:r>
      <w:fldChar w:fldCharType="end"/>
    </w:r>
  </w:p>
  <w:p w:rsidRDefault="0058087B" w:rsidR="0058087B">
    <w:pPr>
      <w:pStyle w:val="Zaglavlje"/>
      <w:jc w:val="center"/>
    </w:pPr>
  </w:p>
  <w:p w:rsidRDefault="007922C8" w:rsidP="0058087B" w:rsidR="0058087B">
    <w:pPr>
      <w:pStyle w:val="Zaglavlje"/>
      <w:jc w:val="right"/>
    </w:pPr>
    <w:r>
      <w:t>13 St-241/15-22</w:t>
    </w:r>
  </w:p>
  <w:p w:rsidRDefault="00E96448" w:rsidP="00E96448" w:rsidR="00E96448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9D1AB4"/>
    <w:multiLevelType w:val="hybridMultilevel"/>
    <w:tmpl w:val="7FD483DC"/>
    <w:lvl w:tplc="48262DC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723797F"/>
    <w:multiLevelType w:val="hybridMultilevel"/>
    <w:tmpl w:val="95A68CE4"/>
    <w:lvl w:tplc="8FD8E15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84D16F3"/>
    <w:multiLevelType w:val="hybridMultilevel"/>
    <w:tmpl w:val="395264B6"/>
    <w:lvl w:tplc="936ACA8E" w:ilvl="0">
      <w:start w:val="2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38845E9"/>
    <w:multiLevelType w:val="hybridMultilevel"/>
    <w:tmpl w:val="19009DD8"/>
    <w:lvl w:tplc="A15E3720" w:ilvl="0">
      <w:start w:val="2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5420F62"/>
    <w:multiLevelType w:val="hybridMultilevel"/>
    <w:tmpl w:val="E42852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523959"/>
    <w:multiLevelType w:val="hybridMultilevel"/>
    <w:tmpl w:val="99605E94"/>
    <w:lvl w:tplc="484023B8" w:ilvl="0">
      <w:start w:val="2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A967AFE"/>
    <w:multiLevelType w:val="hybridMultilevel"/>
    <w:tmpl w:val="63ECAE1E"/>
    <w:lvl w:tplc="AC9A13C2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7">
    <w:nsid w:val="358D16A5"/>
    <w:multiLevelType w:val="hybridMultilevel"/>
    <w:tmpl w:val="587295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725C9316" w:ilvl="1">
      <w:start w:val="1"/>
      <w:numFmt w:val="upperRoman"/>
      <w:lvlText w:val="%2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plc="736EDED6" w:ilvl="2">
      <w:start w:val="1"/>
      <w:numFmt w:val="bullet"/>
      <w:lvlText w:val="-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AE772FB"/>
    <w:multiLevelType w:val="hybridMultilevel"/>
    <w:tmpl w:val="14F449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0E95B92"/>
    <w:multiLevelType w:val="hybridMultilevel"/>
    <w:tmpl w:val="36663CE4"/>
    <w:lvl w:tplc="8C7ABCA2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1AF23D0"/>
    <w:multiLevelType w:val="hybridMultilevel"/>
    <w:tmpl w:val="0DE427E2"/>
    <w:lvl w:tplc="39D29C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4CE1142D"/>
    <w:multiLevelType w:val="hybridMultilevel"/>
    <w:tmpl w:val="70DE57AA"/>
    <w:lvl w:tplc="0AAE13A2" w:ilvl="0">
      <w:start w:val="2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461659F"/>
    <w:multiLevelType w:val="hybridMultilevel"/>
    <w:tmpl w:val="98569BC0"/>
    <w:lvl w:tplc="8258CF1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8F619C3"/>
    <w:multiLevelType w:val="hybridMultilevel"/>
    <w:tmpl w:val="F61657EC"/>
    <w:lvl w:tplc="BECC120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4">
    <w:nsid w:val="69E002E0"/>
    <w:multiLevelType w:val="hybridMultilevel"/>
    <w:tmpl w:val="CA3AC66A"/>
    <w:lvl w:tplc="D50A9EA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6FFC5CB3"/>
    <w:multiLevelType w:val="hybridMultilevel"/>
    <w:tmpl w:val="5EEE2F4C"/>
    <w:lvl w:tplc="5A04CEA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7460652D"/>
    <w:multiLevelType w:val="hybridMultilevel"/>
    <w:tmpl w:val="F12E15A6"/>
    <w:lvl w:tplc="6B4478BA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7">
    <w:nsid w:val="773C796C"/>
    <w:multiLevelType w:val="hybridMultilevel"/>
    <w:tmpl w:val="FE4684E0"/>
    <w:lvl w:tplc="8C528BCE" w:ilvl="0">
      <w:numFmt w:val="bullet"/>
      <w:lvlText w:val="-"/>
      <w:lvlJc w:val="left"/>
      <w:pPr>
        <w:tabs>
          <w:tab w:pos="1608" w:val="num"/>
        </w:tabs>
        <w:ind w:hanging="900" w:left="160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8">
    <w:nsid w:val="7B4D0453"/>
    <w:multiLevelType w:val="hybridMultilevel"/>
    <w:tmpl w:val="50286C38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16"/>
  </w:num>
  <w:num w:numId="3">
    <w:abstractNumId w:val="8"/>
  </w:num>
  <w:num w:numId="4">
    <w:abstractNumId w:val="3"/>
  </w:num>
  <w:num w:numId="5">
    <w:abstractNumId w:val="2"/>
  </w:num>
  <w:num w:numId="6">
    <w:abstractNumId w:val="15"/>
  </w:num>
  <w:num w:numId="7">
    <w:abstractNumId w:val="0"/>
  </w:num>
  <w:num w:numId="8">
    <w:abstractNumId w:val="17"/>
  </w:num>
  <w:num w:numId="9">
    <w:abstractNumId w:val="14"/>
  </w:num>
  <w:num w:numId="10">
    <w:abstractNumId w:val="6"/>
  </w:num>
  <w:num w:numId="11">
    <w:abstractNumId w:val="10"/>
  </w:num>
  <w:num w:numId="12">
    <w:abstractNumId w:val="9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</w:num>
  <w:num w:numId="15">
    <w:abstractNumId w:val="1"/>
  </w:num>
  <w:num w:numId="16">
    <w:abstractNumId w:val="13"/>
  </w:num>
  <w:num w:numId="17">
    <w:abstractNumId w:val="12"/>
  </w:num>
  <w:num w:numId="18">
    <w:abstractNumId w:val="5"/>
  </w:num>
  <w:num w:numId="19">
    <w:abstractNumId w:val="11"/>
  </w:num>
  <w:num w:numId="20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13B3"/>
    <w:rsid w:val="00011E8B"/>
    <w:rsid w:val="00046912"/>
    <w:rsid w:val="000700BC"/>
    <w:rsid w:val="00075CC9"/>
    <w:rsid w:val="000C20F1"/>
    <w:rsid w:val="000D47D4"/>
    <w:rsid w:val="000F339F"/>
    <w:rsid w:val="000F4E7A"/>
    <w:rsid w:val="0012152B"/>
    <w:rsid w:val="001623E1"/>
    <w:rsid w:val="00163019"/>
    <w:rsid w:val="001A6201"/>
    <w:rsid w:val="001B0011"/>
    <w:rsid w:val="001E439E"/>
    <w:rsid w:val="001E75FC"/>
    <w:rsid w:val="001F5943"/>
    <w:rsid w:val="0021050A"/>
    <w:rsid w:val="00211E63"/>
    <w:rsid w:val="00225EEA"/>
    <w:rsid w:val="00246352"/>
    <w:rsid w:val="00266211"/>
    <w:rsid w:val="00272A8C"/>
    <w:rsid w:val="002812AA"/>
    <w:rsid w:val="002A664E"/>
    <w:rsid w:val="003030B4"/>
    <w:rsid w:val="00310234"/>
    <w:rsid w:val="003137B8"/>
    <w:rsid w:val="003219DE"/>
    <w:rsid w:val="003450F2"/>
    <w:rsid w:val="00364FE3"/>
    <w:rsid w:val="0039004A"/>
    <w:rsid w:val="003B5826"/>
    <w:rsid w:val="003D63C7"/>
    <w:rsid w:val="003E08E5"/>
    <w:rsid w:val="003F3B20"/>
    <w:rsid w:val="00413BB7"/>
    <w:rsid w:val="00447563"/>
    <w:rsid w:val="0047291C"/>
    <w:rsid w:val="00474ED5"/>
    <w:rsid w:val="0047608B"/>
    <w:rsid w:val="004A3325"/>
    <w:rsid w:val="004C440F"/>
    <w:rsid w:val="004E37A2"/>
    <w:rsid w:val="004E5065"/>
    <w:rsid w:val="00500BBD"/>
    <w:rsid w:val="005316D9"/>
    <w:rsid w:val="005425D9"/>
    <w:rsid w:val="00573D85"/>
    <w:rsid w:val="0058087B"/>
    <w:rsid w:val="00581A58"/>
    <w:rsid w:val="00591805"/>
    <w:rsid w:val="005A33CE"/>
    <w:rsid w:val="005A4E4D"/>
    <w:rsid w:val="005B5B4D"/>
    <w:rsid w:val="005C1995"/>
    <w:rsid w:val="005D45F8"/>
    <w:rsid w:val="00607E75"/>
    <w:rsid w:val="00636E08"/>
    <w:rsid w:val="00636E3C"/>
    <w:rsid w:val="00644FE5"/>
    <w:rsid w:val="00657827"/>
    <w:rsid w:val="006669F4"/>
    <w:rsid w:val="00690331"/>
    <w:rsid w:val="006B0CA3"/>
    <w:rsid w:val="006B686D"/>
    <w:rsid w:val="006C61C8"/>
    <w:rsid w:val="006C6FE3"/>
    <w:rsid w:val="006D42B5"/>
    <w:rsid w:val="006D42FF"/>
    <w:rsid w:val="007041AD"/>
    <w:rsid w:val="00705515"/>
    <w:rsid w:val="00705E69"/>
    <w:rsid w:val="00706E5A"/>
    <w:rsid w:val="00722FE9"/>
    <w:rsid w:val="00753F82"/>
    <w:rsid w:val="00781A3F"/>
    <w:rsid w:val="007922C8"/>
    <w:rsid w:val="007A0D5B"/>
    <w:rsid w:val="007A73B6"/>
    <w:rsid w:val="007C1241"/>
    <w:rsid w:val="007C40A9"/>
    <w:rsid w:val="007E7110"/>
    <w:rsid w:val="0080666F"/>
    <w:rsid w:val="00806D04"/>
    <w:rsid w:val="008077B2"/>
    <w:rsid w:val="008737C5"/>
    <w:rsid w:val="008A64DD"/>
    <w:rsid w:val="008B142A"/>
    <w:rsid w:val="008C3024"/>
    <w:rsid w:val="008C526C"/>
    <w:rsid w:val="008E68FE"/>
    <w:rsid w:val="00900217"/>
    <w:rsid w:val="0090493D"/>
    <w:rsid w:val="00905B68"/>
    <w:rsid w:val="009207D2"/>
    <w:rsid w:val="009255DA"/>
    <w:rsid w:val="00972A44"/>
    <w:rsid w:val="00991A49"/>
    <w:rsid w:val="00995606"/>
    <w:rsid w:val="009A7564"/>
    <w:rsid w:val="009C13EB"/>
    <w:rsid w:val="00A020D5"/>
    <w:rsid w:val="00A07AC6"/>
    <w:rsid w:val="00A135F5"/>
    <w:rsid w:val="00A145AA"/>
    <w:rsid w:val="00A20E7B"/>
    <w:rsid w:val="00A31B4E"/>
    <w:rsid w:val="00A637A9"/>
    <w:rsid w:val="00A6485E"/>
    <w:rsid w:val="00A72D10"/>
    <w:rsid w:val="00A91349"/>
    <w:rsid w:val="00AA625B"/>
    <w:rsid w:val="00AB56F9"/>
    <w:rsid w:val="00AC19B3"/>
    <w:rsid w:val="00AE6D59"/>
    <w:rsid w:val="00AF5E0C"/>
    <w:rsid w:val="00B0075E"/>
    <w:rsid w:val="00B023E1"/>
    <w:rsid w:val="00B03B15"/>
    <w:rsid w:val="00B23ABD"/>
    <w:rsid w:val="00B3064E"/>
    <w:rsid w:val="00B62FE5"/>
    <w:rsid w:val="00B91F29"/>
    <w:rsid w:val="00B942C6"/>
    <w:rsid w:val="00BA2157"/>
    <w:rsid w:val="00BB5C54"/>
    <w:rsid w:val="00BC33DE"/>
    <w:rsid w:val="00BC5AC3"/>
    <w:rsid w:val="00BD2C96"/>
    <w:rsid w:val="00BD5BB4"/>
    <w:rsid w:val="00C04C0A"/>
    <w:rsid w:val="00C26A1F"/>
    <w:rsid w:val="00CA0B6D"/>
    <w:rsid w:val="00CA17DB"/>
    <w:rsid w:val="00CA32A8"/>
    <w:rsid w:val="00CA5B05"/>
    <w:rsid w:val="00CA7F3E"/>
    <w:rsid w:val="00CB64C5"/>
    <w:rsid w:val="00CE34FF"/>
    <w:rsid w:val="00CE6B02"/>
    <w:rsid w:val="00CF4431"/>
    <w:rsid w:val="00CF4B6B"/>
    <w:rsid w:val="00D16DC3"/>
    <w:rsid w:val="00D17D20"/>
    <w:rsid w:val="00D320F7"/>
    <w:rsid w:val="00D634E0"/>
    <w:rsid w:val="00D64208"/>
    <w:rsid w:val="00DA7B6E"/>
    <w:rsid w:val="00DC5B68"/>
    <w:rsid w:val="00DC7BF5"/>
    <w:rsid w:val="00DE02FE"/>
    <w:rsid w:val="00DE58F9"/>
    <w:rsid w:val="00DF24E6"/>
    <w:rsid w:val="00E06A03"/>
    <w:rsid w:val="00E1321F"/>
    <w:rsid w:val="00E14194"/>
    <w:rsid w:val="00E2695F"/>
    <w:rsid w:val="00E44181"/>
    <w:rsid w:val="00E45C69"/>
    <w:rsid w:val="00E70A4F"/>
    <w:rsid w:val="00E95DCE"/>
    <w:rsid w:val="00E96448"/>
    <w:rsid w:val="00EE0500"/>
    <w:rsid w:val="00F16C27"/>
    <w:rsid w:val="00F30363"/>
    <w:rsid w:val="00F6595F"/>
    <w:rsid w:val="00F76EF7"/>
    <w:rsid w:val="00FA6374"/>
    <w:rsid w:val="00FC495E"/>
    <w:rsid w:val="00FE2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B64C5"/>
    <w:rPr>
      <w:sz w:val="24"/>
      <w:szCs w:val="24"/>
    </w:rPr>
  </w:style>
  <w:style w:styleId="Naslov1" w:type="paragraph">
    <w:name w:val="heading 1"/>
    <w:basedOn w:val="Normal"/>
    <w:next w:val="Normal"/>
    <w:qFormat/>
    <w:rsid w:val="00636E08"/>
    <w:pPr>
      <w:keepNext/>
      <w:jc w:val="center"/>
      <w:outlineLvl w:val="0"/>
    </w:pPr>
    <w:rPr>
      <w:b/>
      <w:bCs/>
      <w:sz w:val="28"/>
    </w:rPr>
  </w:style>
  <w:style w:styleId="Naslov3" w:type="paragraph">
    <w:name w:val="heading 3"/>
    <w:basedOn w:val="Normal"/>
    <w:next w:val="Normal"/>
    <w:qFormat/>
    <w:rsid w:val="00636E08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5" w:type="paragraph">
    <w:name w:val="heading 5"/>
    <w:basedOn w:val="Normal"/>
    <w:next w:val="Normal"/>
    <w:qFormat/>
    <w:rsid w:val="00636E0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qFormat/>
    <w:rsid w:val="00636E08"/>
    <w:pPr>
      <w:spacing w:after="60" w:before="240"/>
      <w:outlineLvl w:val="5"/>
    </w:pPr>
    <w:rPr>
      <w:b/>
      <w:bCs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36E08"/>
    <w:pPr>
      <w:jc w:val="both"/>
    </w:pPr>
  </w:style>
  <w:style w:styleId="Reetkatablice" w:type="table">
    <w:name w:val="Table Grid"/>
    <w:basedOn w:val="Obinatablica"/>
    <w:rsid w:val="003B582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rsid w:val="00A145A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145A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C61C8"/>
  </w:style>
  <w:style w:customStyle="true" w:styleId="TijelotekstaChar" w:type="character">
    <w:name w:val="Tijelo teksta Char"/>
    <w:link w:val="Tijeloteksta"/>
    <w:rsid w:val="005A4E4D"/>
    <w:rPr>
      <w:sz w:val="24"/>
      <w:szCs w:val="24"/>
    </w:rPr>
  </w:style>
  <w:style w:styleId="Tekstbalonia" w:type="paragraph">
    <w:name w:val="Balloon Text"/>
    <w:basedOn w:val="Normal"/>
    <w:link w:val="TekstbaloniaChar"/>
    <w:rsid w:val="004C440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440F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58087B"/>
    <w:rPr>
      <w:sz w:val="24"/>
      <w:szCs w:val="24"/>
    </w:rPr>
  </w:style>
  <w:style w:styleId="Naglaeno" w:type="character">
    <w:name w:val="Strong"/>
    <w:qFormat/>
    <w:rsid w:val="0058087B"/>
    <w:rPr>
      <w:b/>
      <w:bCs/>
    </w:rPr>
  </w:style>
  <w:style w:styleId="Odlomakpopisa" w:type="paragraph">
    <w:name w:val="List Paragraph"/>
    <w:basedOn w:val="Normal"/>
    <w:uiPriority w:val="34"/>
    <w:qFormat/>
    <w:rsid w:val="00011E8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1A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991A4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91A4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1A4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1A4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B64C5"/>
    <w:rPr>
      <w:sz w:val="24"/>
      <w:szCs w:val="24"/>
    </w:rPr>
  </w:style>
  <w:style w:styleId="Naslov1" w:type="paragraph">
    <w:name w:val="heading 1"/>
    <w:basedOn w:val="Normal"/>
    <w:next w:val="Normal"/>
    <w:qFormat/>
    <w:rsid w:val="00636E08"/>
    <w:pPr>
      <w:keepNext/>
      <w:jc w:val="center"/>
      <w:outlineLvl w:val="0"/>
    </w:pPr>
    <w:rPr>
      <w:b/>
      <w:bCs/>
      <w:sz w:val="28"/>
    </w:rPr>
  </w:style>
  <w:style w:styleId="Naslov3" w:type="paragraph">
    <w:name w:val="heading 3"/>
    <w:basedOn w:val="Normal"/>
    <w:next w:val="Normal"/>
    <w:qFormat/>
    <w:rsid w:val="00636E08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5" w:type="paragraph">
    <w:name w:val="heading 5"/>
    <w:basedOn w:val="Normal"/>
    <w:next w:val="Normal"/>
    <w:qFormat/>
    <w:rsid w:val="00636E0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qFormat/>
    <w:rsid w:val="00636E08"/>
    <w:pPr>
      <w:spacing w:after="60" w:before="240"/>
      <w:outlineLvl w:val="5"/>
    </w:pPr>
    <w:rPr>
      <w:b/>
      <w:bCs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36E08"/>
    <w:pPr>
      <w:jc w:val="both"/>
    </w:pPr>
  </w:style>
  <w:style w:styleId="Reetkatablice" w:type="table">
    <w:name w:val="Table Grid"/>
    <w:basedOn w:val="Obinatablica"/>
    <w:rsid w:val="003B582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rsid w:val="00A145A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145A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C61C8"/>
  </w:style>
  <w:style w:customStyle="1" w:styleId="TijelotekstaChar" w:type="character">
    <w:name w:val="Tijelo teksta Char"/>
    <w:link w:val="Tijeloteksta"/>
    <w:rsid w:val="005A4E4D"/>
    <w:rPr>
      <w:sz w:val="24"/>
      <w:szCs w:val="24"/>
    </w:rPr>
  </w:style>
  <w:style w:styleId="Tekstbalonia" w:type="paragraph">
    <w:name w:val="Balloon Text"/>
    <w:basedOn w:val="Normal"/>
    <w:link w:val="TekstbaloniaChar"/>
    <w:rsid w:val="004C440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440F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58087B"/>
    <w:rPr>
      <w:sz w:val="24"/>
      <w:szCs w:val="24"/>
    </w:rPr>
  </w:style>
  <w:style w:styleId="Naglaeno" w:type="character">
    <w:name w:val="Strong"/>
    <w:qFormat/>
    <w:rsid w:val="0058087B"/>
    <w:rPr>
      <w:b/>
      <w:bCs/>
    </w:rPr>
  </w:style>
  <w:style w:styleId="Odlomakpopisa" w:type="paragraph">
    <w:name w:val="List Paragraph"/>
    <w:basedOn w:val="Normal"/>
    <w:uiPriority w:val="34"/>
    <w:qFormat/>
    <w:rsid w:val="00011E8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1A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991A4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91A4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1A4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1A4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977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4941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8350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254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3465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2016.</izvorni_sadrzaj>
    <derivirana_varijabla naziv="DomainObject.DatumDonosenjaOdluke_1">22.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2015.</izvorni_sadrzaj>
    <derivirana_varijabla naziv="DomainObject.Predmet.DatumOsnivanja_1">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St-241/2015</izvorni_sadrzaj>
    <derivirana_varijabla naziv="DomainObject.Predmet.OznakaBroj_1">St-241/2015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LIPA d.o.o. za trgovinu, građevinarstvo i proizvodnju</izvorni_sadrzaj>
    <derivirana_varijabla naziv="DomainObject.Predmet.ProtustrankaFormated_1">  LIPA d.o.o. za trgovinu, građevinarstvo i proizvodnju</derivirana_varijabla>
  </DomainObject.Predmet.ProtustrankaFormated>
  <DomainObject.Predmet.ProtustrankaFormatedOIB>
    <izvorni_sadrzaj>  LIPA d.o.o. za trgovinu, građevinarstvo i proizvodnju, OIB 27429076616</izvorni_sadrzaj>
    <derivirana_varijabla naziv="DomainObject.Predmet.ProtustrankaFormatedOIB_1">  LIPA d.o.o. za trgovinu, građevinarstvo i proizvodnju, OIB 27429076616</derivirana_varijabla>
  </DomainObject.Predmet.ProtustrankaFormatedOIB>
  <DomainObject.Predmet.ProtustrankaFormatedWithAdress>
    <izvorni_sadrzaj> LIPA d.o.o. za trgovinu, građevinarstvo i proizvodnju, Maričića Đuke-Munje 2, 31550 Ladimirevci</izvorni_sadrzaj>
    <derivirana_varijabla naziv="DomainObject.Predmet.ProtustrankaFormatedWithAdress_1"> LIPA d.o.o. za trgovinu, građevinarstvo i proizvodnju, Maričića Đuke-Munje 2, 31550 Ladimirevci</derivirana_varijabla>
  </DomainObject.Predmet.ProtustrankaFormatedWithAdress>
  <DomainObject.Predmet.ProtustrankaFormatedWithAdressOIB>
    <izvorni_sadrzaj> LIPA d.o.o. za trgovinu, građevinarstvo i proizvodnju, OIB 27429076616, Maričića Đuke-Munje 2, 31550 Ladimirevci</izvorni_sadrzaj>
    <derivirana_varijabla naziv="DomainObject.Predmet.ProtustrankaFormatedWithAdressOIB_1"> LIPA d.o.o. za trgovinu, građevinarstvo i proizvodnju, OIB 27429076616, Maričića Đuke-Munje 2, 31550 Ladimirevci</derivirana_varijabla>
  </DomainObject.Predmet.ProtustrankaFormatedWithAdressOIB>
  <DomainObject.Predmet.ProtustrankaWithAdress>
    <izvorni_sadrzaj>LIPA d.o.o. za trgovinu, građevinarstvo i proizvodnju Maričića Đuke-Munje 2, 31550 Ladimirevci</izvorni_sadrzaj>
    <derivirana_varijabla naziv="DomainObject.Predmet.ProtustrankaWithAdress_1">LIPA d.o.o. za trgovinu, građevinarstvo i proizvodnju Maričića Đuke-Munje 2, 31550 Ladimirevci</derivirana_varijabla>
  </DomainObject.Predmet.ProtustrankaWithAdress>
  <DomainObject.Predmet.ProtustrankaWithAdressOIB>
    <izvorni_sadrzaj>LIPA d.o.o. za trgovinu, građevinarstvo i proizvodnju, OIB 27429076616, Maričića Đuke-Munje 2, 31550 Ladimirevci</izvorni_sadrzaj>
    <derivirana_varijabla naziv="DomainObject.Predmet.ProtustrankaWithAdressOIB_1">LIPA d.o.o. za trgovinu, građevinarstvo i proizvodnju, OIB 27429076616, Maričića Đuke-Munje 2, 31550 Ladimirevci</derivirana_varijabla>
  </DomainObject.Predmet.ProtustrankaWithAdressOIB>
  <DomainObject.Predmet.ProtustrankaNazivFormated>
    <izvorni_sadrzaj>LIPA d.o.o. za trgovinu, građevinarstvo i proizvodnju</izvorni_sadrzaj>
    <derivirana_varijabla naziv="DomainObject.Predmet.ProtustrankaNazivFormated_1">LIPA d.o.o. za trgovinu, građevinarstvo i proizvodnju</derivirana_varijabla>
  </DomainObject.Predmet.ProtustrankaNazivFormated>
  <DomainObject.Predmet.ProtustrankaNazivFormatedOIB>
    <izvorni_sadrzaj>LIPA d.o.o. za trgovinu, građevinarstvo i proizvodnju, OIB 27429076616</izvorni_sadrzaj>
    <derivirana_varijabla naziv="DomainObject.Predmet.ProtustrankaNazivFormatedOIB_1">LIPA d.o.o. za trgovinu, građevinarstvo i proizvodnju, OIB 27429076616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Šimo Bošnjak</izvorni_sadrzaj>
    <derivirana_varijabla naziv="DomainObject.Predmet.StrankaFormated_1">  Šimo Bošnjak</derivirana_varijabla>
  </DomainObject.Predmet.StrankaFormated>
  <DomainObject.Predmet.StrankaFormatedOIB>
    <izvorni_sadrzaj>  Šimo Bošnjak, OIB 38523531471</izvorni_sadrzaj>
    <derivirana_varijabla naziv="DomainObject.Predmet.StrankaFormatedOIB_1">  Šimo Bošnjak, OIB 38523531471</derivirana_varijabla>
  </DomainObject.Predmet.StrankaFormatedOIB>
  <DomainObject.Predmet.StrankaFormatedWithAdress>
    <izvorni_sadrzaj> Šimo Bošnjak, Vukovarska Cesta 56, 31000 Osijek</izvorni_sadrzaj>
    <derivirana_varijabla naziv="DomainObject.Predmet.StrankaFormatedWithAdress_1"> Šimo Bošnjak, Vukovarska Cesta 56, 31000 Osijek</derivirana_varijabla>
  </DomainObject.Predmet.StrankaFormatedWithAdress>
  <DomainObject.Predmet.StrankaFormatedWithAdressOIB>
    <izvorni_sadrzaj> Šimo Bošnjak, OIB 38523531471, Vukovarska Cesta 56, 31000 Osijek</izvorni_sadrzaj>
    <derivirana_varijabla naziv="DomainObject.Predmet.StrankaFormatedWithAdressOIB_1"> Šimo Bošnjak, OIB 38523531471, Vukovarska Cesta 56, 31000 Osijek</derivirana_varijabla>
  </DomainObject.Predmet.StrankaFormatedWithAdressOIB>
  <DomainObject.Predmet.StrankaWithAdress>
    <izvorni_sadrzaj>Šimo Bošnjak Vukovarska Cesta 56,31000 Osijek</izvorni_sadrzaj>
    <derivirana_varijabla naziv="DomainObject.Predmet.StrankaWithAdress_1">Šimo Bošnjak Vukovarska Cesta 56,31000 Osijek</derivirana_varijabla>
  </DomainObject.Predmet.StrankaWithAdress>
  <DomainObject.Predmet.StrankaWithAdressOIB>
    <izvorni_sadrzaj>Šimo Bošnjak, OIB 38523531471, Vukovarska Cesta 56,31000 Osijek</izvorni_sadrzaj>
    <derivirana_varijabla naziv="DomainObject.Predmet.StrankaWithAdressOIB_1">Šimo Bošnjak, OIB 38523531471, Vukovarska Cesta 56,31000 Osijek</derivirana_varijabla>
  </DomainObject.Predmet.StrankaWithAdressOIB>
  <DomainObject.Predmet.StrankaNazivFormated>
    <izvorni_sadrzaj>Šimo Bošnjak</izvorni_sadrzaj>
    <derivirana_varijabla naziv="DomainObject.Predmet.StrankaNazivFormated_1">Šimo Bošnjak</derivirana_varijabla>
  </DomainObject.Predmet.StrankaNazivFormated>
  <DomainObject.Predmet.StrankaNazivFormatedOIB>
    <izvorni_sadrzaj>Šimo Bošnjak, OIB 38523531471</izvorni_sadrzaj>
    <derivirana_varijabla naziv="DomainObject.Predmet.StrankaNazivFormatedOIB_1">Šimo Bošnjak, OIB 38523531471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Šimo Bošnjak</item>
    </izvorni_sadrzaj>
    <derivirana_varijabla naziv="DomainObject.Predmet.StrankaListFormated_1">
      <item>Šimo Bošnjak</item>
    </derivirana_varijabla>
  </DomainObject.Predmet.StrankaListFormated>
  <DomainObject.Predmet.StrankaListFormatedOIB>
    <izvorni_sadrzaj>
      <item>Šimo Bošnjak, OIB 38523531471</item>
    </izvorni_sadrzaj>
    <derivirana_varijabla naziv="DomainObject.Predmet.StrankaListFormatedOIB_1">
      <item>Šimo Bošnjak, OIB 38523531471</item>
    </derivirana_varijabla>
  </DomainObject.Predmet.StrankaListFormatedOIB>
  <DomainObject.Predmet.StrankaListFormatedWithAdress>
    <izvorni_sadrzaj>
      <item>Šimo Bošnjak, Vukovarska Cesta 56, 31000 Osijek</item>
    </izvorni_sadrzaj>
    <derivirana_varijabla naziv="DomainObject.Predmet.StrankaListFormatedWithAdress_1">
      <item>Šimo Bošnjak, Vukovarska Cesta 56, 31000 Osijek</item>
    </derivirana_varijabla>
  </DomainObject.Predmet.StrankaListFormatedWithAdress>
  <DomainObject.Predmet.StrankaListFormatedWithAdressOIB>
    <izvorni_sadrzaj>
      <item>Šimo Bošnjak, OIB 38523531471, Vukovarska Cesta 56, 31000 Osijek</item>
    </izvorni_sadrzaj>
    <derivirana_varijabla naziv="DomainObject.Predmet.StrankaListFormatedWithAdressOIB_1">
      <item>Šimo Bošnjak, OIB 38523531471, Vukovarska Cesta 56, 31000 Osijek</item>
    </derivirana_varijabla>
  </DomainObject.Predmet.StrankaListFormatedWithAdressOIB>
  <DomainObject.Predmet.StrankaListNazivFormated>
    <izvorni_sadrzaj>
      <item>Šimo Bošnjak</item>
    </izvorni_sadrzaj>
    <derivirana_varijabla naziv="DomainObject.Predmet.StrankaListNazivFormated_1">
      <item>Šimo Bošnjak</item>
    </derivirana_varijabla>
  </DomainObject.Predmet.StrankaListNazivFormated>
  <DomainObject.Predmet.StrankaListNazivFormatedOIB>
    <izvorni_sadrzaj>
      <item>Šimo Bošnjak, OIB 38523531471</item>
    </izvorni_sadrzaj>
    <derivirana_varijabla naziv="DomainObject.Predmet.StrankaListNazivFormatedOIB_1">
      <item>Šimo Bošnjak, OIB 38523531471</item>
    </derivirana_varijabla>
  </DomainObject.Predmet.StrankaListNazivFormatedOIB>
  <DomainObject.Predmet.ProtuStrankaListFormated>
    <izvorni_sadrzaj>
      <item>LIPA d.o.o. za trgovinu, građevinarstvo i proizvodnju</item>
    </izvorni_sadrzaj>
    <derivirana_varijabla naziv="DomainObject.Predmet.ProtuStrankaListFormated_1">
      <item>LIPA d.o.o. za trgovinu, građevinarstvo i proizvodnju</item>
    </derivirana_varijabla>
  </DomainObject.Predmet.ProtuStrankaListFormated>
  <DomainObject.Predmet.ProtuStrankaListFormatedOIB>
    <izvorni_sadrzaj>
      <item>LIPA d.o.o. za trgovinu, građevinarstvo i proizvodnju, OIB 27429076616</item>
    </izvorni_sadrzaj>
    <derivirana_varijabla naziv="DomainObject.Predmet.ProtuStrankaListFormatedOIB_1">
      <item>LIPA d.o.o. za trgovinu, građevinarstvo i proizvodnju, OIB 27429076616</item>
    </derivirana_varijabla>
  </DomainObject.Predmet.ProtuStrankaListFormatedOIB>
  <DomainObject.Predmet.ProtuStrankaListFormatedWithAdress>
    <izvorni_sadrzaj>
      <item>LIPA d.o.o. za trgovinu, građevinarstvo i proizvodnju, Maričića Đuke-Munje 2, 31550 Ladimirevci</item>
    </izvorni_sadrzaj>
    <derivirana_varijabla naziv="DomainObject.Predmet.ProtuStrankaListFormatedWithAdress_1">
      <item>LIPA d.o.o. za trgovinu, građevinarstvo i proizvodnju, Maričića Đuke-Munje 2, 31550 Ladimirevci</item>
    </derivirana_varijabla>
  </DomainObject.Predmet.ProtuStrankaListFormatedWithAdress>
  <DomainObject.Predmet.ProtuStrankaListFormatedWithAdressOIB>
    <izvorni_sadrzaj>
      <item>LIPA d.o.o. za trgovinu, građevinarstvo i proizvodnju, OIB 27429076616, Maričića Đuke-Munje 2, 31550 Ladimirevci</item>
    </izvorni_sadrzaj>
    <derivirana_varijabla naziv="DomainObject.Predmet.ProtuStrankaListFormatedWithAdressOIB_1">
      <item>LIPA d.o.o. za trgovinu, građevinarstvo i proizvodnju, OIB 27429076616, Maričića Đuke-Munje 2, 31550 Ladimirevci</item>
    </derivirana_varijabla>
  </DomainObject.Predmet.ProtuStrankaListFormatedWithAdressOIB>
  <DomainObject.Predmet.ProtuStrankaListNazivFormated>
    <izvorni_sadrzaj>
      <item>LIPA d.o.o. za trgovinu, građevinarstvo i proizvodnju</item>
    </izvorni_sadrzaj>
    <derivirana_varijabla naziv="DomainObject.Predmet.ProtuStrankaListNazivFormated_1">
      <item>LIPA d.o.o. za trgovinu, građevinarstvo i proizvodnju</item>
    </derivirana_varijabla>
  </DomainObject.Predmet.ProtuStrankaListNazivFormated>
  <DomainObject.Predmet.ProtuStrankaListNazivFormatedOIB>
    <izvorni_sadrzaj>
      <item>LIPA d.o.o. za trgovinu, građevinarstvo i proizvodnju, OIB 27429076616</item>
    </izvorni_sadrzaj>
    <derivirana_varijabla naziv="DomainObject.Predmet.ProtuStrankaListNazivFormatedOIB_1">
      <item>LIPA d.o.o. za trgovinu, građevinarstvo i proizvodnju, OIB 27429076616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2016.</izvorni_sadrzaj>
    <derivirana_varijabla naziv="DomainObject.Datum_1">22.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Šimo Bošnjak</izvorni_sadrzaj>
    <derivirana_varijabla naziv="DomainObject.Predmet.StrankaIDrugi_1">Šimo Bošnjak</derivirana_varijabla>
  </DomainObject.Predmet.StrankaIDrugi>
  <DomainObject.Predmet.ProtustrankaIDrugi>
    <izvorni_sadrzaj>LIPA d.o.o. za trgovinu, građevinarstvo i proizvodnju</izvorni_sadrzaj>
    <derivirana_varijabla naziv="DomainObject.Predmet.ProtustrankaIDrugi_1">LIPA d.o.o. za trgovinu, građevinarstvo i proizvodnju</derivirana_varijabla>
  </DomainObject.Predmet.ProtustrankaIDrugi>
  <DomainObject.Predmet.StrankaIDrugiAdressOIB>
    <izvorni_sadrzaj>Šimo Bošnjak, OIB 38523531471, Vukovarska Cesta 56, 31000 Osijek</izvorni_sadrzaj>
    <derivirana_varijabla naziv="DomainObject.Predmet.StrankaIDrugiAdressOIB_1">Šimo Bošnjak, OIB 38523531471, Vukovarska Cesta 56, 31000 Osijek</derivirana_varijabla>
  </DomainObject.Predmet.StrankaIDrugiAdressOIB>
  <DomainObject.Predmet.ProtustrankaIDrugiAdressOIB>
    <izvorni_sadrzaj>LIPA d.o.o. za trgovinu, građevinarstvo i proizvodnju, OIB 27429076616, Maričića Đuke-Munje 2, 31550 Ladimirevci</izvorni_sadrzaj>
    <derivirana_varijabla naziv="DomainObject.Predmet.ProtustrankaIDrugiAdressOIB_1">LIPA d.o.o. za trgovinu, građevinarstvo i proizvodnju, OIB 27429076616, Maričića Đuke-Munje 2, 31550 Ladimirevci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Šimo Bošnjak</item>
      <item>LIPA d.o.o. za trgovinu, građevinarstvo i proizvodnju</item>
    </izvorni_sadrzaj>
    <derivirana_varijabla naziv="DomainObject.Predmet.SudioniciListNaziv_1">
      <item>Šimo Bošnjak</item>
      <item>LIPA d.o.o. za trgovinu, građevinarstvo i proizvodnju</item>
    </derivirana_varijabla>
  </DomainObject.Predmet.SudioniciListNaziv>
  <DomainObject.Predmet.SudioniciListAdressOIB>
    <izvorni_sadrzaj>
      <item>Šimo Bošnjak, OIB 38523531471, Vukovarska Cesta 56,31000 Osijek</item>
      <item>LIPA d.o.o. za trgovinu, građevinarstvo i proizvodnju, OIB 27429076616, Maričića Đuke-Munje 2,31550 Ladimirevci</item>
    </izvorni_sadrzaj>
    <derivirana_varijabla naziv="DomainObject.Predmet.SudioniciListAdressOIB_1">
      <item>Šimo Bošnjak, OIB 38523531471, Vukovarska Cesta 56,31000 Osijek</item>
      <item>LIPA d.o.o. za trgovinu, građevinarstvo i proizvodnju, OIB 27429076616, Maričića Đuke-Munje 2,31550 Ladimirevci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38523531471</item>
      <item>, OIB 27429076616</item>
    </izvorni_sadrzaj>
    <derivirana_varijabla naziv="DomainObject.Predmet.SudioniciListNazivOIB_1">
      <item>, OIB 38523531471</item>
      <item>, OIB 27429076616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6D2A8A-A6BA-4724-B467-676C4B5B35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736</properties:Words>
  <properties:Characters>4105</properties:Characters>
  <properties:Lines>192</properties:Lines>
  <properties:Paragraphs>98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XIII-St-49/04-28</vt:lpstr>
    </vt:vector>
  </properties:TitlesOfParts>
  <properties:LinksUpToDate>false</properties:LinksUpToDate>
  <properties:CharactersWithSpaces>4961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2016-11-22T08:40:00Z</dcterms:created>
  <dc:creator>hermanj</dc:creator>
  <cp:lastModifiedBy>Maja Kocijan</cp:lastModifiedBy>
  <cp:lastPrinted>2016-11-22T10:43:00Z</cp:lastPrinted>
  <dcterms:modified xmlns:xsi="http://www.w3.org/2001/XMLSchema-instance" xsi:type="dcterms:W3CDTF">2016-11-22T10:44:00Z</dcterms:modified>
  <cp:revision>9</cp:revision>
  <dc:title>XIII-St-49/04-28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