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b3a7" w14:paraId="f27b3a7" w:rsidRDefault="00426B43" w:rsidP="006E7700" w:rsidR="00D45ECC">
      <w:pPr>
        <w:jc w:val="both"/>
        <w15:collapsed w:val="false"/>
        <w:rPr>
          <w:b/>
        </w:rPr>
      </w:pPr>
      <w:bookmarkStart w:name="_GoBack" w:id="0"/>
      <w:bookmarkEnd w:id="0"/>
      <w:r w:rsidRPr="001107D1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73660</wp:posOffset>
            </wp:positionH>
            <wp:positionV relativeFrom="paragraph">
              <wp:posOffset>-112395</wp:posOffset>
            </wp:positionV>
            <wp:extent cy="800100" cx="607060"/>
            <wp:effectExtent b="0" r="2540" t="0" l="0"/>
            <wp:wrapSquare wrapText="right"/>
            <wp:docPr descr="Opis: Opis: Opis: grb rh"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D45ECC" w:rsidP="006E7700" w:rsidR="00D45ECC">
      <w:pPr>
        <w:jc w:val="both"/>
        <w:rPr>
          <w:b/>
        </w:rPr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6E770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  <w:r w:rsidR="005771B1">
        <w:rPr>
          <w:b/>
        </w:rPr>
        <w:t>SL</w:t>
      </w:r>
      <w:r w:rsidR="006C48DA">
        <w:rPr>
          <w:b/>
        </w:rPr>
        <w:t>.</w:t>
      </w:r>
      <w:r w:rsidR="005771B1">
        <w:rPr>
          <w:b/>
        </w:rPr>
        <w:t xml:space="preserve">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>
      <w:pPr>
        <w:jc w:val="both"/>
      </w:pPr>
      <w:r>
        <w:rPr>
          <w:b/>
        </w:rPr>
        <w:t>35</w:t>
      </w:r>
      <w:r w:rsidR="006C48DA">
        <w:rPr>
          <w:b/>
        </w:rPr>
        <w:t xml:space="preserve"> </w:t>
      </w:r>
      <w:r>
        <w:rPr>
          <w:b/>
        </w:rPr>
        <w:t>000 SLAVONSKI BROD</w:t>
      </w:r>
      <w:r w:rsidR="00EA54C2">
        <w:rPr>
          <w:b/>
        </w:rPr>
        <w:t xml:space="preserve"> </w:t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</w:r>
      <w:r w:rsidR="00EA54C2">
        <w:rPr>
          <w:b/>
        </w:rPr>
        <w:tab/>
        <w:t xml:space="preserve">     </w:t>
      </w:r>
      <w:r w:rsidR="006C48DA">
        <w:rPr>
          <w:b/>
        </w:rPr>
        <w:t xml:space="preserve">    </w:t>
      </w:r>
      <w:r w:rsidR="00EA54C2">
        <w:rPr>
          <w:b/>
        </w:rPr>
        <w:t xml:space="preserve"> </w:t>
      </w:r>
      <w:r w:rsidR="00EA54C2" w:rsidRPr="00426B43">
        <w:t>Broj:2/</w:t>
      </w:r>
      <w:r w:rsidR="00EA54C2">
        <w:t>St</w:t>
      </w:r>
      <w:r w:rsidR="00EA54C2" w:rsidRPr="00426B43">
        <w:t>-</w:t>
      </w:r>
      <w:r w:rsidR="006C48DA">
        <w:t>937</w:t>
      </w:r>
      <w:r w:rsidR="00EA54C2" w:rsidRPr="00426B43">
        <w:t>/</w:t>
      </w:r>
      <w:r w:rsidR="006C48DA">
        <w:t>2018</w:t>
      </w:r>
      <w:r w:rsidR="00EA54C2" w:rsidRPr="00426B43">
        <w:t>-</w:t>
      </w:r>
      <w:r w:rsidR="006C48DA">
        <w:t>6</w:t>
      </w:r>
    </w:p>
    <w:p w:rsidRDefault="00EA54C2" w:rsidP="006E7700" w:rsidR="00EA54C2">
      <w:pPr>
        <w:jc w:val="both"/>
        <w:rPr>
          <w:b/>
        </w:rPr>
      </w:pPr>
    </w:p>
    <w:p w:rsidRDefault="006C48DA" w:rsidP="006E7700" w:rsidR="006C48DA" w:rsidRPr="006E7700">
      <w:pPr>
        <w:jc w:val="both"/>
        <w:rPr>
          <w:b/>
        </w:rPr>
      </w:pPr>
    </w:p>
    <w:p w:rsidRDefault="00BA58FB" w:rsidP="006C48DA" w:rsidR="00E33F81">
      <w:pPr>
        <w:ind w:firstLine="708" w:left="2124"/>
        <w:jc w:val="both"/>
      </w:pPr>
      <w:r w:rsidRPr="00426B43">
        <w:t xml:space="preserve">R E P U B L I K </w:t>
      </w:r>
      <w:r w:rsidR="006C48DA">
        <w:t>A</w:t>
      </w:r>
      <w:r w:rsidRPr="00426B43">
        <w:t xml:space="preserve">  H R V</w:t>
      </w:r>
      <w:r w:rsidR="00426B43" w:rsidRPr="00426B43">
        <w:t xml:space="preserve"> A T S K </w:t>
      </w:r>
      <w:r w:rsidR="006C48DA">
        <w:t>A</w:t>
      </w:r>
      <w:r w:rsidR="00426B43" w:rsidRPr="00426B43">
        <w:t xml:space="preserve"> </w:t>
      </w:r>
    </w:p>
    <w:p w:rsidRDefault="001107D1" w:rsidP="006E7700" w:rsidR="001107D1" w:rsidRPr="00426B43">
      <w:pPr>
        <w:jc w:val="both"/>
      </w:pPr>
    </w:p>
    <w:p w:rsidRDefault="00BA58FB" w:rsidP="006E7700" w:rsidR="006E7700" w:rsidRPr="00426B43">
      <w:pPr>
        <w:jc w:val="center"/>
      </w:pPr>
      <w:r w:rsidRPr="00426B43">
        <w:t xml:space="preserve">      </w:t>
      </w:r>
      <w:r w:rsidR="006C48DA">
        <w:t>ZAKLJUČAK</w:t>
      </w:r>
    </w:p>
    <w:p w:rsidRDefault="00E33F81" w:rsidP="006E7700" w:rsidR="00E33F81" w:rsidRPr="00426B43">
      <w:pPr>
        <w:jc w:val="both"/>
      </w:pPr>
    </w:p>
    <w:p w:rsidRDefault="00EA54C2" w:rsidP="006C48DA" w:rsidR="00EA54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OSIJEKU, STALNA SLUŽBA TRGOV</w:t>
      </w:r>
      <w:r w:rsidR="005415B9">
        <w:rPr>
          <w:rFonts w:hAnsi="Times New Roman" w:ascii="Times New Roman"/>
          <w:sz w:val="24"/>
          <w:szCs w:val="24"/>
        </w:rPr>
        <w:t>AČKOG SUDA</w:t>
      </w:r>
      <w:r w:rsidR="006C48DA">
        <w:rPr>
          <w:rFonts w:hAnsi="Times New Roman" w:ascii="Times New Roman"/>
          <w:sz w:val="24"/>
          <w:szCs w:val="24"/>
        </w:rPr>
        <w:t>, u</w:t>
      </w:r>
      <w:r w:rsidR="005415B9">
        <w:rPr>
          <w:rFonts w:hAnsi="Times New Roman" w:ascii="Times New Roman"/>
          <w:sz w:val="24"/>
          <w:szCs w:val="24"/>
        </w:rPr>
        <w:t xml:space="preserve">  </w:t>
      </w:r>
      <w:r w:rsidR="006C48DA">
        <w:rPr>
          <w:rFonts w:hAnsi="Times New Roman" w:ascii="Times New Roman"/>
          <w:sz w:val="24"/>
          <w:szCs w:val="24"/>
        </w:rPr>
        <w:t>Slavonskom Brodu</w:t>
      </w:r>
      <w:r>
        <w:rPr>
          <w:rFonts w:hAnsi="Times New Roman" w:ascii="Times New Roman"/>
          <w:sz w:val="24"/>
          <w:szCs w:val="24"/>
        </w:rPr>
        <w:t xml:space="preserve"> po stečajnom sucu Davorinu  Pavičić, nad stečajnim dužnikom </w:t>
      </w:r>
      <w:r w:rsidR="006C48DA">
        <w:rPr>
          <w:rFonts w:hAnsi="Times New Roman" w:ascii="Times New Roman"/>
          <w:sz w:val="24"/>
          <w:szCs w:val="24"/>
        </w:rPr>
        <w:t>PARTNER GRADNJA d.o.o., OIB: 11218316869 sa sjedištem u Ivana Filipovića 5, Sl. Brod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6C48DA">
        <w:rPr>
          <w:rFonts w:hAnsi="Times New Roman" w:ascii="Times New Roman"/>
          <w:sz w:val="24"/>
          <w:szCs w:val="24"/>
        </w:rPr>
        <w:t>08</w:t>
      </w:r>
      <w:r>
        <w:rPr>
          <w:rFonts w:hAnsi="Times New Roman" w:ascii="Times New Roman"/>
          <w:sz w:val="24"/>
          <w:szCs w:val="24"/>
        </w:rPr>
        <w:t xml:space="preserve">. </w:t>
      </w:r>
      <w:r w:rsidR="006C48DA">
        <w:rPr>
          <w:rFonts w:hAnsi="Times New Roman" w:ascii="Times New Roman"/>
          <w:sz w:val="24"/>
          <w:szCs w:val="24"/>
        </w:rPr>
        <w:t>kolovoza</w:t>
      </w:r>
      <w:r>
        <w:rPr>
          <w:rFonts w:hAnsi="Times New Roman" w:ascii="Times New Roman"/>
          <w:sz w:val="24"/>
          <w:szCs w:val="24"/>
        </w:rPr>
        <w:t xml:space="preserve"> 2018.</w:t>
      </w:r>
      <w:r w:rsidR="006C48DA">
        <w:rPr>
          <w:rFonts w:hAnsi="Times New Roman" w:ascii="Times New Roman"/>
          <w:sz w:val="24"/>
          <w:szCs w:val="24"/>
        </w:rPr>
        <w:t xml:space="preserve"> </w:t>
      </w:r>
      <w:r w:rsidR="006C48DA" w:rsidRPr="006C48DA">
        <w:rPr>
          <w:rFonts w:hAnsi="Times New Roman" w:ascii="Times New Roman"/>
          <w:sz w:val="24"/>
          <w:szCs w:val="24"/>
        </w:rPr>
        <w:t>donio je slijedeći</w:t>
      </w:r>
    </w:p>
    <w:p w:rsidRDefault="00606499" w:rsidP="00A94E6E" w:rsidR="00606499" w:rsidRPr="00A94E6E">
      <w:pPr>
        <w:jc w:val="both"/>
      </w:pPr>
    </w:p>
    <w:p w:rsidRDefault="006C48DA" w:rsidP="006E7700" w:rsidR="006E7700" w:rsidRPr="00426B43">
      <w:pPr>
        <w:jc w:val="center"/>
      </w:pPr>
      <w:r>
        <w:t>zaključak</w:t>
      </w:r>
    </w:p>
    <w:p w:rsidRDefault="005771B1" w:rsidP="006E7700" w:rsidR="005771B1" w:rsidRPr="00426B43">
      <w:pPr>
        <w:jc w:val="center"/>
      </w:pPr>
    </w:p>
    <w:p w:rsidRDefault="005415B9" w:rsidP="006C48DA" w:rsidR="006C48DA">
      <w:pPr>
        <w:jc w:val="both"/>
      </w:pPr>
      <w:r>
        <w:t>Ispitno i izvještajno r</w:t>
      </w:r>
      <w:r w:rsidR="00606499">
        <w:t xml:space="preserve">očište određeno za dan </w:t>
      </w:r>
      <w:r w:rsidR="006C48DA">
        <w:t>04</w:t>
      </w:r>
      <w:r>
        <w:t xml:space="preserve">. </w:t>
      </w:r>
      <w:r w:rsidR="006C48DA">
        <w:t>rujna</w:t>
      </w:r>
      <w:r w:rsidR="00EA54C2">
        <w:t xml:space="preserve"> </w:t>
      </w:r>
      <w:r w:rsidR="00606499">
        <w:t>201</w:t>
      </w:r>
      <w:r w:rsidR="00EA54C2">
        <w:t>8</w:t>
      </w:r>
      <w:r w:rsidR="00606499">
        <w:t xml:space="preserve">. u </w:t>
      </w:r>
      <w:r>
        <w:t>08</w:t>
      </w:r>
      <w:r w:rsidR="00606499">
        <w:t>,</w:t>
      </w:r>
      <w:r>
        <w:t>3</w:t>
      </w:r>
      <w:r w:rsidR="000E008D">
        <w:t>0</w:t>
      </w:r>
      <w:r>
        <w:t xml:space="preserve"> i 09,00</w:t>
      </w:r>
      <w:r w:rsidR="006C48DA">
        <w:t xml:space="preserve"> sati neće se održati, a novo </w:t>
      </w:r>
      <w:r w:rsidR="00FF17C5">
        <w:t xml:space="preserve">ispitno i izvještajno </w:t>
      </w:r>
      <w:r w:rsidR="00606499">
        <w:t xml:space="preserve">ročište </w:t>
      </w:r>
      <w:r w:rsidR="006C48DA">
        <w:t>biti će određeno pisanim putem.</w:t>
      </w:r>
    </w:p>
    <w:p w:rsidRDefault="006C48DA" w:rsidP="006C48DA" w:rsidR="006C48DA">
      <w:pPr>
        <w:jc w:val="both"/>
      </w:pPr>
    </w:p>
    <w:p w:rsidRDefault="00606499" w:rsidP="00606499" w:rsidR="00606499">
      <w:pPr>
        <w:jc w:val="center"/>
        <w:rPr>
          <w:u w:val="single"/>
        </w:rPr>
      </w:pPr>
    </w:p>
    <w:p w:rsidRDefault="006E7700" w:rsidP="006E7700" w:rsidR="006E7700" w:rsidRPr="00426B43">
      <w:pPr>
        <w:jc w:val="center"/>
      </w:pPr>
      <w:r w:rsidRPr="00426B43">
        <w:t>Obrazloženje</w:t>
      </w:r>
    </w:p>
    <w:p w:rsidRDefault="00892F32" w:rsidP="006E7700" w:rsidR="00892F32">
      <w:pPr>
        <w:jc w:val="both"/>
      </w:pPr>
    </w:p>
    <w:p w:rsidRDefault="006C48DA" w:rsidP="00606499" w:rsidR="006C48DA">
      <w:pPr>
        <w:jc w:val="both"/>
      </w:pPr>
      <w:r>
        <w:t xml:space="preserve">Stečajni dužnik je uložio žalbu protiv rješenja o otvaranju stečajnog postupka, pa dok se ne okonča žalbeni postupak pred VTS RH ne može se dalje postupati, stoga je odlučeno kao u izreci. </w:t>
      </w:r>
    </w:p>
    <w:p w:rsidRDefault="00047FD0" w:rsidP="00047FD0" w:rsidR="00047FD0">
      <w:pPr>
        <w:jc w:val="both"/>
      </w:pPr>
    </w:p>
    <w:p w:rsidRDefault="006A06A7" w:rsidP="006E7700" w:rsidR="006A06A7">
      <w:pPr>
        <w:jc w:val="both"/>
      </w:pPr>
      <w:r>
        <w:tab/>
      </w:r>
      <w:r w:rsidR="00426B43">
        <w:tab/>
      </w:r>
      <w:r w:rsidR="00426B43">
        <w:tab/>
      </w:r>
      <w:r w:rsidR="00426B43">
        <w:tab/>
      </w:r>
      <w:r w:rsidR="00917C5E">
        <w:t>U Slavonskom Brodu</w:t>
      </w:r>
      <w:r>
        <w:t xml:space="preserve"> </w:t>
      </w:r>
      <w:r w:rsidR="006C48DA">
        <w:t>08</w:t>
      </w:r>
      <w:r w:rsidR="00EA54C2">
        <w:t xml:space="preserve">. </w:t>
      </w:r>
      <w:r w:rsidR="006C48DA">
        <w:t>kolovoza</w:t>
      </w:r>
      <w:r w:rsidR="00EA54C2">
        <w:t xml:space="preserve"> 2018</w:t>
      </w:r>
      <w:r w:rsidR="00917C5E">
        <w:t>.</w:t>
      </w:r>
    </w:p>
    <w:p w:rsidRDefault="00426B43" w:rsidP="006E7700" w:rsidR="00426B43">
      <w:pPr>
        <w:jc w:val="both"/>
      </w:pPr>
    </w:p>
    <w:p w:rsidRDefault="00426B43" w:rsidP="006E7700" w:rsidR="00426B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6C48DA" w:rsidP="006E7700" w:rsidR="006C48DA">
      <w:pPr>
        <w:jc w:val="both"/>
      </w:pPr>
    </w:p>
    <w:p w:rsidRDefault="00426B43" w:rsidP="00917C5E" w:rsidR="00426B43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17C5E">
        <w:t xml:space="preserve">  </w:t>
      </w:r>
      <w:r>
        <w:t xml:space="preserve"> Davorin Pavičić</w:t>
      </w:r>
    </w:p>
    <w:p w:rsidRDefault="00047FD0" w:rsidP="00606499" w:rsidR="00047FD0">
      <w:pPr>
        <w:jc w:val="both"/>
      </w:pPr>
    </w:p>
    <w:p w:rsidRDefault="00047FD0" w:rsidP="00917C5E" w:rsidR="00047FD0">
      <w:pPr>
        <w:ind w:left="720"/>
        <w:jc w:val="both"/>
      </w:pPr>
    </w:p>
    <w:p w:rsidRDefault="00426B43" w:rsidP="00426B43" w:rsidR="00426B43">
      <w:pPr>
        <w:jc w:val="both"/>
      </w:pPr>
      <w:r>
        <w:t>NAPUTAK O PRANVOM LIJEKU:</w:t>
      </w:r>
      <w:r>
        <w:tab/>
      </w:r>
      <w:r>
        <w:tab/>
      </w:r>
      <w:r>
        <w:tab/>
        <w:t xml:space="preserve">        </w:t>
      </w:r>
    </w:p>
    <w:p w:rsidRDefault="00426B43" w:rsidP="00D64578" w:rsidR="00D64578">
      <w:pPr>
        <w:jc w:val="both"/>
      </w:pPr>
      <w:r>
        <w:t xml:space="preserve">Protiv </w:t>
      </w:r>
      <w:r w:rsidR="002A6B32">
        <w:t>ovog rješenja</w:t>
      </w:r>
      <w:r w:rsidR="00606499">
        <w:t xml:space="preserve"> nije</w:t>
      </w:r>
      <w:r w:rsidR="002A6B32">
        <w:t xml:space="preserve"> </w:t>
      </w:r>
      <w:r>
        <w:t xml:space="preserve">dopuštena </w:t>
      </w:r>
      <w:r w:rsidR="00606499">
        <w:t>žalba.</w:t>
      </w:r>
    </w:p>
    <w:p w:rsidRDefault="00EA54C2" w:rsidP="00D64578" w:rsidR="00EA54C2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6C48DA" w:rsidP="00D64578" w:rsidR="006C48DA">
      <w:pPr>
        <w:jc w:val="both"/>
      </w:pPr>
    </w:p>
    <w:p w:rsidRDefault="00EA54C2" w:rsidP="00D64578" w:rsidR="00EA54C2">
      <w:pPr>
        <w:jc w:val="both"/>
      </w:pPr>
      <w:r w:rsidRPr="006C48DA">
        <w:lastRenderedPageBreak/>
        <w:t>DNA:</w:t>
      </w:r>
    </w:p>
    <w:p w:rsidRDefault="006C48DA" w:rsidP="006C48DA" w:rsidR="006C48DA">
      <w:pPr>
        <w:jc w:val="both"/>
      </w:pPr>
      <w:r>
        <w:t>1. Rješenje nepravomoćno</w:t>
      </w:r>
    </w:p>
    <w:p w:rsidRDefault="006C48DA" w:rsidP="006C48DA" w:rsidR="006C48DA">
      <w:pPr>
        <w:jc w:val="both"/>
      </w:pPr>
      <w:r>
        <w:t>2. Rješenje objaviti na mrežnoj stranici e-Oglasna ploča sudova,</w:t>
      </w:r>
    </w:p>
    <w:p w:rsidRDefault="006C48DA" w:rsidP="006C48DA" w:rsidR="006C48DA">
      <w:pPr>
        <w:jc w:val="both"/>
      </w:pPr>
      <w:r>
        <w:t xml:space="preserve">    te dostaviti neposredno:</w:t>
      </w:r>
    </w:p>
    <w:p w:rsidRDefault="006C48DA" w:rsidP="006C48DA" w:rsidR="006C48DA">
      <w:pPr>
        <w:jc w:val="both"/>
      </w:pPr>
      <w:r>
        <w:t xml:space="preserve">- </w:t>
      </w:r>
      <w:r w:rsidR="0087708F">
        <w:t>Sudskom registru odmah elektronskim putem</w:t>
      </w:r>
    </w:p>
    <w:p w:rsidRDefault="0087708F" w:rsidP="006C48DA" w:rsidR="0087708F">
      <w:pPr>
        <w:jc w:val="both"/>
      </w:pPr>
      <w:r>
        <w:t>- RH po ŽDO Građansko – upravni odjel</w:t>
      </w:r>
    </w:p>
    <w:p w:rsidRDefault="0087708F" w:rsidP="006C48DA" w:rsidR="0087708F">
      <w:pPr>
        <w:jc w:val="both"/>
      </w:pPr>
      <w:r>
        <w:t>- Stečajnom upravitelju</w:t>
      </w:r>
    </w:p>
    <w:p w:rsidRDefault="0087708F" w:rsidP="006C48DA" w:rsidR="0087708F">
      <w:pPr>
        <w:jc w:val="both"/>
      </w:pPr>
      <w:r>
        <w:t xml:space="preserve">- </w:t>
      </w:r>
      <w:proofErr w:type="spellStart"/>
      <w:r>
        <w:t>z.z</w:t>
      </w:r>
      <w:proofErr w:type="spellEnd"/>
      <w:r>
        <w:t xml:space="preserve">. dužnika Branko </w:t>
      </w:r>
      <w:proofErr w:type="spellStart"/>
      <w:r>
        <w:t>Šukunda</w:t>
      </w:r>
      <w:proofErr w:type="spellEnd"/>
      <w:r>
        <w:t>, Frana Supila 22, Sl. Brod</w:t>
      </w:r>
    </w:p>
    <w:p w:rsidRDefault="0087708F" w:rsidP="006C48DA" w:rsidR="0087708F" w:rsidRPr="006C48DA">
      <w:pPr>
        <w:jc w:val="both"/>
      </w:pPr>
      <w:r>
        <w:t>- Financijskoj agenciji</w:t>
      </w:r>
    </w:p>
    <w:p w:rsidRDefault="006C48DA" w:rsidP="00D64578" w:rsidR="006C48DA" w:rsidRPr="00FF17C5">
      <w:pPr>
        <w:jc w:val="both"/>
        <w:rPr>
          <w:sz w:val="20"/>
          <w:szCs w:val="20"/>
        </w:rPr>
      </w:pPr>
    </w:p>
    <w:p w:rsidRDefault="0060220D" w:rsidP="006C48DA" w:rsidR="0060220D" w:rsidRPr="00FF17C5">
      <w:pPr>
        <w:pStyle w:val="Odlomakpopisa"/>
        <w:jc w:val="both"/>
        <w:rPr>
          <w:sz w:val="20"/>
          <w:szCs w:val="20"/>
        </w:rPr>
      </w:pPr>
    </w:p>
    <w:sectPr w:rsidR="0060220D" w:rsidRPr="00FF17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F6710"/>
    <w:multiLevelType w:val="hybridMultilevel"/>
    <w:tmpl w:val="8584B8A2"/>
    <w:lvl w:tplc="F9328B4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C4020"/>
    <w:multiLevelType w:val="hybridMultilevel"/>
    <w:tmpl w:val="40B6F698"/>
    <w:lvl w:tplc="BF084C6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137771"/>
    <w:multiLevelType w:val="hybridMultilevel"/>
    <w:tmpl w:val="8C623772"/>
    <w:lvl w:tplc="74E86546" w:ilvl="0">
      <w:start w:val="2"/>
      <w:numFmt w:val="bullet"/>
      <w:lvlText w:val="-"/>
      <w:lvlJc w:val="left"/>
      <w:pPr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644634"/>
    <w:multiLevelType w:val="hybridMultilevel"/>
    <w:tmpl w:val="B31A7BBA"/>
    <w:lvl w:tplc="6214293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1F378B"/>
    <w:multiLevelType w:val="hybridMultilevel"/>
    <w:tmpl w:val="00B219EE"/>
    <w:lvl w:tplc="D2BE5A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523B47"/>
    <w:multiLevelType w:val="hybridMultilevel"/>
    <w:tmpl w:val="97482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44535"/>
    <w:rsid w:val="00047FD0"/>
    <w:rsid w:val="00060ACD"/>
    <w:rsid w:val="0007634E"/>
    <w:rsid w:val="00095504"/>
    <w:rsid w:val="000B5B5D"/>
    <w:rsid w:val="000D3074"/>
    <w:rsid w:val="000E008D"/>
    <w:rsid w:val="000E7F6A"/>
    <w:rsid w:val="001107D1"/>
    <w:rsid w:val="001303DC"/>
    <w:rsid w:val="001A5F95"/>
    <w:rsid w:val="001B4F72"/>
    <w:rsid w:val="0022185E"/>
    <w:rsid w:val="00250942"/>
    <w:rsid w:val="002575A9"/>
    <w:rsid w:val="002A6B32"/>
    <w:rsid w:val="002F6EE7"/>
    <w:rsid w:val="00302C74"/>
    <w:rsid w:val="00332905"/>
    <w:rsid w:val="00387946"/>
    <w:rsid w:val="003A746F"/>
    <w:rsid w:val="003C4458"/>
    <w:rsid w:val="003D6F57"/>
    <w:rsid w:val="00411C01"/>
    <w:rsid w:val="00426B43"/>
    <w:rsid w:val="0051475E"/>
    <w:rsid w:val="00525932"/>
    <w:rsid w:val="00533481"/>
    <w:rsid w:val="005415B9"/>
    <w:rsid w:val="005771B1"/>
    <w:rsid w:val="0060220D"/>
    <w:rsid w:val="00606325"/>
    <w:rsid w:val="00606499"/>
    <w:rsid w:val="0060681F"/>
    <w:rsid w:val="006A06A7"/>
    <w:rsid w:val="006C48DA"/>
    <w:rsid w:val="006D0B22"/>
    <w:rsid w:val="006E7700"/>
    <w:rsid w:val="00713083"/>
    <w:rsid w:val="0073706B"/>
    <w:rsid w:val="007544C3"/>
    <w:rsid w:val="00794C09"/>
    <w:rsid w:val="007A2DA0"/>
    <w:rsid w:val="00817F3B"/>
    <w:rsid w:val="0084232E"/>
    <w:rsid w:val="008619ED"/>
    <w:rsid w:val="0087708F"/>
    <w:rsid w:val="00892F32"/>
    <w:rsid w:val="008E3F56"/>
    <w:rsid w:val="008E5A5B"/>
    <w:rsid w:val="00916FED"/>
    <w:rsid w:val="00917C5E"/>
    <w:rsid w:val="00924F5C"/>
    <w:rsid w:val="009A2B26"/>
    <w:rsid w:val="009C193D"/>
    <w:rsid w:val="00A1015C"/>
    <w:rsid w:val="00A27F6A"/>
    <w:rsid w:val="00A41137"/>
    <w:rsid w:val="00A7214E"/>
    <w:rsid w:val="00A94E6E"/>
    <w:rsid w:val="00AD28B0"/>
    <w:rsid w:val="00B05187"/>
    <w:rsid w:val="00B05E01"/>
    <w:rsid w:val="00B946FF"/>
    <w:rsid w:val="00BA58FB"/>
    <w:rsid w:val="00BB78B4"/>
    <w:rsid w:val="00C1294E"/>
    <w:rsid w:val="00C16586"/>
    <w:rsid w:val="00C3687D"/>
    <w:rsid w:val="00C37287"/>
    <w:rsid w:val="00C838EB"/>
    <w:rsid w:val="00C90A10"/>
    <w:rsid w:val="00CB769A"/>
    <w:rsid w:val="00CC6FC0"/>
    <w:rsid w:val="00CE63E5"/>
    <w:rsid w:val="00CF01ED"/>
    <w:rsid w:val="00D374CF"/>
    <w:rsid w:val="00D45ECC"/>
    <w:rsid w:val="00D64578"/>
    <w:rsid w:val="00DC0E27"/>
    <w:rsid w:val="00E219EC"/>
    <w:rsid w:val="00E33F81"/>
    <w:rsid w:val="00E81AD2"/>
    <w:rsid w:val="00EA54C2"/>
    <w:rsid w:val="00EA6DE6"/>
    <w:rsid w:val="00F23512"/>
    <w:rsid w:val="00F32C0F"/>
    <w:rsid w:val="00F81C90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F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F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F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F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A54C2"/>
    <w:pPr>
      <w:spacing w:after="8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A54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F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F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F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F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6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7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GRADNJA d.o.o. za građenje i usluge</item>
      <item>RH MINISTARSTVO FINANCIJA POREZNA UPRAVA</item>
    </izvorni_sadrzaj>
    <derivirana_varijabla naziv="DomainObject.Predmet.SudioniciListNaziv_1">
      <item>PARTNER GRADNJA d.o.o. za građenje i usluge</item>
      <item>RH MINISTARSTVO FINANCIJA POREZNA UPRAVA</item>
    </derivirana_varijabla>
  </DomainObject.Predmet.SudioniciListNaziv>
  <DomainObject.Predmet.SudioniciListAdressOIB>
    <izvorni_sadrzaj>
      <item>PARTNER GRADNJA d.o.o. za građenje i usluge, OIB 11218316869, Ivana Filipovića 5 ,35000 Slavonski Brod</item>
      <item>RH MINISTARSTVO FINANCIJA POREZNA UPRAVA, OIB 18683136487, Katančićeva 5/a,10000 Zagreb</item>
    </izvorni_sadrzaj>
    <derivirana_varijabla naziv="DomainObject.Predmet.SudioniciListAdressOIB_1">
      <item>PARTNER GRADNJA d.o.o. za građenje i usluge, OIB 11218316869, Ivana Filipovića 5 ,35000 Slavonski Brod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11218316869</item>
      <item>, OIB 18683136487</item>
    </izvorni_sadrzaj>
    <derivirana_varijabla naziv="DomainObject.Predmet.SudioniciListNazivOIB_1">
      <item>, OIB 11218316869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207</properties:Words>
  <properties:Characters>1048</properties:Characters>
  <properties:Lines>60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2018-08-08T06:43:00Z</dcterms:created>
  <dc:creator>Blaženka Čonka</dc:creator>
  <cp:lastModifiedBy>wsadmin</cp:lastModifiedBy>
  <cp:lastPrinted>2018-06-27T06:41:00Z</cp:lastPrinted>
  <dcterms:modified xmlns:xsi="http://www.w3.org/2001/XMLSchema-instance" xsi:type="dcterms:W3CDTF">2018-08-08T07:15:00Z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 St-937-2018.docx)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