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eef62" w14:paraId="81eef62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14304A">
        <w:t>1</w:t>
      </w:r>
      <w:r w:rsidR="00985E81">
        <w:t>444</w:t>
      </w:r>
      <w:r w:rsidR="005358C1">
        <w:t>/2016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>za provedbu skraćenog stečajnog postupka nad dužnikom</w:t>
      </w:r>
      <w:r w:rsidR="002F70C7">
        <w:rPr>
          <w:rFonts w:cs="Times New Roman" w:eastAsia="Times New Roman"/>
          <w:szCs w:val="20"/>
          <w:lang w:eastAsia="hr-HR"/>
        </w:rPr>
        <w:t xml:space="preserve"> </w:t>
      </w:r>
      <w:r w:rsidR="00985E81">
        <w:rPr>
          <w:rFonts w:cs="Times New Roman" w:eastAsia="Times New Roman"/>
          <w:szCs w:val="20"/>
          <w:lang w:eastAsia="hr-HR"/>
        </w:rPr>
        <w:t>REDECO SAVJETOVANJE</w:t>
      </w:r>
      <w:r w:rsidR="006E7C71">
        <w:rPr>
          <w:rFonts w:cs="Times New Roman" w:eastAsia="Times New Roman"/>
          <w:szCs w:val="20"/>
          <w:lang w:eastAsia="hr-HR"/>
        </w:rPr>
        <w:t xml:space="preserve"> d.o.o., Zagreb, </w:t>
      </w:r>
      <w:r w:rsidR="00985E81">
        <w:rPr>
          <w:rFonts w:cs="Times New Roman" w:eastAsia="Times New Roman"/>
          <w:szCs w:val="20"/>
          <w:lang w:eastAsia="hr-HR"/>
        </w:rPr>
        <w:t>Zadarska 80</w:t>
      </w:r>
      <w:r w:rsidR="008E7B1D">
        <w:rPr>
          <w:rFonts w:cs="Times New Roman" w:eastAsia="Times New Roman"/>
          <w:szCs w:val="20"/>
          <w:lang w:eastAsia="hr-HR"/>
        </w:rPr>
        <w:t xml:space="preserve">, </w:t>
      </w:r>
      <w:r w:rsidR="00D33F38">
        <w:rPr>
          <w:rFonts w:cs="Times New Roman" w:eastAsia="Times New Roman"/>
          <w:szCs w:val="20"/>
          <w:lang w:eastAsia="hr-HR"/>
        </w:rPr>
        <w:t xml:space="preserve">MBS: </w:t>
      </w:r>
      <w:r w:rsidR="003E3E04">
        <w:rPr>
          <w:rFonts w:cs="Times New Roman" w:eastAsia="Times New Roman"/>
          <w:szCs w:val="20"/>
          <w:lang w:eastAsia="hr-HR"/>
        </w:rPr>
        <w:t>080</w:t>
      </w:r>
      <w:r w:rsidR="00985E81">
        <w:rPr>
          <w:rFonts w:cs="Times New Roman" w:eastAsia="Times New Roman"/>
          <w:szCs w:val="20"/>
          <w:lang w:eastAsia="hr-HR"/>
        </w:rPr>
        <w:t>720455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>OIB:</w:t>
      </w:r>
      <w:r w:rsidR="00656A9B">
        <w:rPr>
          <w:rFonts w:cs="Times New Roman" w:eastAsia="Times New Roman"/>
          <w:szCs w:val="20"/>
          <w:lang w:eastAsia="hr-HR"/>
        </w:rPr>
        <w:t xml:space="preserve"> </w:t>
      </w:r>
      <w:r w:rsidR="00985E81">
        <w:rPr>
          <w:rFonts w:cs="Times New Roman" w:eastAsia="Times New Roman"/>
          <w:szCs w:val="20"/>
          <w:lang w:eastAsia="hr-HR"/>
        </w:rPr>
        <w:t>71138705688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6E7C71">
        <w:rPr>
          <w:rFonts w:cs="Times New Roman" w:eastAsia="Times New Roman"/>
          <w:szCs w:val="20"/>
          <w:lang w:eastAsia="hr-HR"/>
        </w:rPr>
        <w:t>23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985E81">
        <w:rPr>
          <w:rFonts w:cs="Times New Roman" w:eastAsia="Times New Roman"/>
          <w:szCs w:val="20"/>
          <w:lang w:eastAsia="hr-HR"/>
        </w:rPr>
        <w:t>REDECO SAVJETOVANJE d.o.o., Zagreb, Zadarska 80, MBS: 080720455, OIB: 71138705688</w:t>
      </w:r>
      <w:r w:rsidR="00AA3FEB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985E81">
        <w:rPr>
          <w:rFonts w:cs="Times New Roman" w:eastAsia="Times New Roman"/>
          <w:szCs w:val="20"/>
          <w:lang w:eastAsia="hr-HR"/>
        </w:rPr>
        <w:t>REDECO SAVJETOVANJE d.o.o., Zagreb, Zadarska 80, MBS: 080720455, OIB: 71138705688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6E7C71">
        <w:rPr>
          <w:rFonts w:cs="Times New Roman" w:eastAsia="Times New Roman"/>
          <w:szCs w:val="24"/>
          <w:lang w:eastAsia="hr-HR"/>
        </w:rPr>
        <w:t>23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424F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44F3F"/>
    <w:rsid w:val="000659A3"/>
    <w:rsid w:val="00066C76"/>
    <w:rsid w:val="000C58B3"/>
    <w:rsid w:val="000D6E37"/>
    <w:rsid w:val="001032F4"/>
    <w:rsid w:val="00106552"/>
    <w:rsid w:val="00130D5C"/>
    <w:rsid w:val="00131E95"/>
    <w:rsid w:val="0014304A"/>
    <w:rsid w:val="0019711A"/>
    <w:rsid w:val="001A1D04"/>
    <w:rsid w:val="001D76CE"/>
    <w:rsid w:val="0024165D"/>
    <w:rsid w:val="002A5853"/>
    <w:rsid w:val="002F70C7"/>
    <w:rsid w:val="0033500C"/>
    <w:rsid w:val="003979A3"/>
    <w:rsid w:val="003E3E04"/>
    <w:rsid w:val="00457286"/>
    <w:rsid w:val="00457EF8"/>
    <w:rsid w:val="00461BE5"/>
    <w:rsid w:val="004D17E3"/>
    <w:rsid w:val="0052424F"/>
    <w:rsid w:val="005358C1"/>
    <w:rsid w:val="005E36E5"/>
    <w:rsid w:val="00612636"/>
    <w:rsid w:val="00627832"/>
    <w:rsid w:val="00630CAA"/>
    <w:rsid w:val="00656A9B"/>
    <w:rsid w:val="006573AA"/>
    <w:rsid w:val="00681F88"/>
    <w:rsid w:val="0069171F"/>
    <w:rsid w:val="006E3D37"/>
    <w:rsid w:val="006E7C71"/>
    <w:rsid w:val="00721C2C"/>
    <w:rsid w:val="0075546E"/>
    <w:rsid w:val="00773500"/>
    <w:rsid w:val="007867D2"/>
    <w:rsid w:val="007A1913"/>
    <w:rsid w:val="007C124B"/>
    <w:rsid w:val="007E4EB5"/>
    <w:rsid w:val="00861D6E"/>
    <w:rsid w:val="008E7B1D"/>
    <w:rsid w:val="009422BD"/>
    <w:rsid w:val="00950F54"/>
    <w:rsid w:val="00985E81"/>
    <w:rsid w:val="009A2AF6"/>
    <w:rsid w:val="009B76B8"/>
    <w:rsid w:val="00A11916"/>
    <w:rsid w:val="00A47FBB"/>
    <w:rsid w:val="00A53DC3"/>
    <w:rsid w:val="00A6039E"/>
    <w:rsid w:val="00AA3FEB"/>
    <w:rsid w:val="00B25F68"/>
    <w:rsid w:val="00B4105F"/>
    <w:rsid w:val="00BF02FF"/>
    <w:rsid w:val="00C15524"/>
    <w:rsid w:val="00C5122F"/>
    <w:rsid w:val="00CA63C1"/>
    <w:rsid w:val="00D05353"/>
    <w:rsid w:val="00D33F38"/>
    <w:rsid w:val="00D766B5"/>
    <w:rsid w:val="00D90085"/>
    <w:rsid w:val="00D92239"/>
    <w:rsid w:val="00D95BC5"/>
    <w:rsid w:val="00DA0F22"/>
    <w:rsid w:val="00E516D1"/>
    <w:rsid w:val="00E918CF"/>
    <w:rsid w:val="00EB2D95"/>
    <w:rsid w:val="00EB50BE"/>
    <w:rsid w:val="00ED29BC"/>
    <w:rsid w:val="00F40CA7"/>
    <w:rsid w:val="00F74D29"/>
    <w:rsid w:val="00FB0436"/>
    <w:rsid w:val="00FC646E"/>
    <w:rsid w:val="00FD7BF6"/>
    <w:rsid w:val="00FE6D7F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5242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42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42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42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42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5242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42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42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42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42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2361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1444</izvorni_sadrzaj>
    <derivirana_varijabla naziv="DomainObject.Predmet.Broj_1">1444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St-1444/2016</izvorni_sadrzaj>
    <derivirana_varijabla naziv="DomainObject.Predmet.OznakaBroj_1">St-1444/2016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REDECO SAVJETOVANJE d.o.o. zastupanog po punomoćniku Janko Vrgoč</izvorni_sadrzaj>
    <derivirana_varijabla naziv="DomainObject.Predmet.ProtustrankaFormated_1">  REDECO SAVJETOVANJE d.o.o. zastupanog po punomoćniku Janko Vrgoč</derivirana_varijabla>
  </DomainObject.Predmet.ProtustrankaFormated>
  <DomainObject.Predmet.ProtustrankaFormatedOIB>
    <izvorni_sadrzaj>  REDECO SAVJETOVANJE d.o.o., OIB 71138705688 zastupanog po punomoćniku Janko Vrgoč</izvorni_sadrzaj>
    <derivirana_varijabla naziv="DomainObject.Predmet.ProtustrankaFormatedOIB_1">  REDECO SAVJETOVANJE d.o.o., OIB 71138705688 zastupanog po punomoćniku Janko Vrgoč</derivirana_varijabla>
  </DomainObject.Predmet.ProtustrankaFormatedOIB>
  <DomainObject.Predmet.ProtustrankaFormatedWithAdress>
    <izvorni_sadrzaj> REDECO SAVJETOVANJE d.o.o., Zadarska 80, 10000 Zagreb zastupanog po punomoćniku Janko Vrgoč</izvorni_sadrzaj>
    <derivirana_varijabla naziv="DomainObject.Predmet.ProtustrankaFormatedWithAdress_1"> REDECO SAVJETOVANJE d.o.o., Zadarska 80, 10000 Zagreb zastupanog po punomoćniku Janko Vrgoč</derivirana_varijabla>
  </DomainObject.Predmet.ProtustrankaFormatedWithAdress>
  <DomainObject.Predmet.ProtustrankaFormatedWithAdressOIB>
    <izvorni_sadrzaj> REDECO SAVJETOVANJE d.o.o., OIB 71138705688, Zadarska 80, 10000 Zagreb zastupanog po punomoćniku Janko Vrgoč</izvorni_sadrzaj>
    <derivirana_varijabla naziv="DomainObject.Predmet.ProtustrankaFormatedWithAdressOIB_1"> REDECO SAVJETOVANJE d.o.o., OIB 71138705688, Zadarska 80, 10000 Zagreb zastupanog po punomoćniku Janko Vrgoč</derivirana_varijabla>
  </DomainObject.Predmet.ProtustrankaFormatedWithAdressOIB>
  <DomainObject.Predmet.ProtustrankaWithAdress>
    <izvorni_sadrzaj>REDECO SAVJETOVANJE d.o.o. Zadarska 80, 10000 Zagreb</izvorni_sadrzaj>
    <derivirana_varijabla naziv="DomainObject.Predmet.ProtustrankaWithAdress_1">REDECO SAVJETOVANJE d.o.o. Zadarska 80, 10000 Zagreb</derivirana_varijabla>
  </DomainObject.Predmet.ProtustrankaWithAdress>
  <DomainObject.Predmet.ProtustrankaWithAdressOIB>
    <izvorni_sadrzaj>REDECO SAVJETOVANJE d.o.o., OIB 71138705688, Zadarska 80, 10000 Zagreb</izvorni_sadrzaj>
    <derivirana_varijabla naziv="DomainObject.Predmet.ProtustrankaWithAdressOIB_1">REDECO SAVJETOVANJE d.o.o., OIB 71138705688, Zadarska 80, 10000 Zagreb</derivirana_varijabla>
  </DomainObject.Predmet.ProtustrankaWithAdressOIB>
  <DomainObject.Predmet.ProtustrankaNazivFormated>
    <izvorni_sadrzaj>REDECO SAVJETOVANJE d.o.o.</izvorni_sadrzaj>
    <derivirana_varijabla naziv="DomainObject.Predmet.ProtustrankaNazivFormated_1">REDECO SAVJETOVANJE d.o.o.</derivirana_varijabla>
  </DomainObject.Predmet.ProtustrankaNazivFormated>
  <DomainObject.Predmet.ProtustrankaNazivFormatedOIB>
    <izvorni_sadrzaj>REDECO SAVJETOVANJE d.o.o., OIB 71138705688</izvorni_sadrzaj>
    <derivirana_varijabla naziv="DomainObject.Predmet.ProtustrankaNazivFormatedOIB_1">REDECO SAVJETOVANJE d.o.o., OIB 71138705688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REDECO SAVJETOVANJE d.o.o. zastupanog po punomoćniku Janko Vrgoč</item>
    </izvorni_sadrzaj>
    <derivirana_varijabla naziv="DomainObject.Predmet.ProtuStrankaListFormated_1">
      <item>REDECO SAVJETOVANJE d.o.o. zastupanog po punomoćniku Janko Vrgoč</item>
    </derivirana_varijabla>
  </DomainObject.Predmet.ProtuStrankaListFormated>
  <DomainObject.Predmet.ProtuStrankaListFormatedOIB>
    <izvorni_sadrzaj>
      <item>REDECO SAVJETOVANJE d.o.o., OIB 71138705688 zastupanog po punomoćniku Janko Vrgoč</item>
    </izvorni_sadrzaj>
    <derivirana_varijabla naziv="DomainObject.Predmet.ProtuStrankaListFormatedOIB_1">
      <item>REDECO SAVJETOVANJE d.o.o., OIB 71138705688 zastupanog po punomoćniku Janko Vrgoč</item>
    </derivirana_varijabla>
  </DomainObject.Predmet.ProtuStrankaListFormatedOIB>
  <DomainObject.Predmet.ProtuStrankaListFormatedWithAdress>
    <izvorni_sadrzaj>
      <item>REDECO SAVJETOVANJE d.o.o., Zadarska 80, 10000 Zagreb zastupanog po punomoćniku Janko Vrgoč</item>
    </izvorni_sadrzaj>
    <derivirana_varijabla naziv="DomainObject.Predmet.ProtuStrankaListFormatedWithAdress_1">
      <item>REDECO SAVJETOVANJE d.o.o., Zadarska 80, 10000 Zagreb zastupanog po punomoćniku Janko Vrgoč</item>
    </derivirana_varijabla>
  </DomainObject.Predmet.ProtuStrankaListFormatedWithAdress>
  <DomainObject.Predmet.ProtuStrankaListFormatedWithAdressOIB>
    <izvorni_sadrzaj>
      <item>REDECO SAVJETOVANJE d.o.o., OIB 71138705688, Zadarska 80, 10000 Zagreb zastupanog po punomoćniku Janko Vrgoč</item>
    </izvorni_sadrzaj>
    <derivirana_varijabla naziv="DomainObject.Predmet.ProtuStrankaListFormatedWithAdressOIB_1">
      <item>REDECO SAVJETOVANJE d.o.o., OIB 71138705688, Zadarska 80, 10000 Zagreb zastupanog po punomoćniku Janko Vrgoč</item>
    </derivirana_varijabla>
  </DomainObject.Predmet.ProtuStrankaListFormatedWithAdressOIB>
  <DomainObject.Predmet.ProtuStrankaListNazivFormated>
    <izvorni_sadrzaj>
      <item>REDECO SAVJETOVANJE d.o.o.</item>
    </izvorni_sadrzaj>
    <derivirana_varijabla naziv="DomainObject.Predmet.ProtuStrankaListNazivFormated_1">
      <item>REDECO SAVJETOVANJE d.o.o.</item>
    </derivirana_varijabla>
  </DomainObject.Predmet.ProtuStrankaListNazivFormated>
  <DomainObject.Predmet.ProtuStrankaListNazivFormatedOIB>
    <izvorni_sadrzaj>
      <item>REDECO SAVJETOVANJE d.o.o., OIB 71138705688</item>
    </izvorni_sadrzaj>
    <derivirana_varijabla naziv="DomainObject.Predmet.ProtuStrankaListNazivFormatedOIB_1">
      <item>REDECO SAVJETOVANJE d.o.o., OIB 71138705688</item>
    </derivirana_varijabla>
  </DomainObject.Predmet.ProtuStrankaListNazivFormatedOIB>
  <DomainObject.Predmet.OstaliListFormated>
    <izvorni_sadrzaj>
      <item>Janko Vrgoč punomoćnik sudionika u postupku REDECO SAVJETOVANJE d.o.o.</item>
    </izvorni_sadrzaj>
    <derivirana_varijabla naziv="DomainObject.Predmet.OstaliListFormated_1">
      <item>Janko Vrgoč punomoćnik sudionika u postupku REDECO SAVJETOVANJE d.o.o.</item>
    </derivirana_varijabla>
  </DomainObject.Predmet.OstaliListFormated>
  <DomainObject.Predmet.OstaliListFormatedOIB>
    <izvorni_sadrzaj>
      <item>Janko Vrgoč, OIB 98717294274 punomoćnik sudionika u postupku REDECO SAVJETOVANJE d.o.o.</item>
    </izvorni_sadrzaj>
    <derivirana_varijabla naziv="DomainObject.Predmet.OstaliListFormatedOIB_1">
      <item>Janko Vrgoč, OIB 98717294274 punomoćnik sudionika u postupku REDECO SAVJETOVANJE d.o.o.</item>
    </derivirana_varijabla>
  </DomainObject.Predmet.OstaliListFormatedOIB>
  <DomainObject.Predmet.OstaliListFormatedWithAdress>
    <izvorni_sadrzaj>
      <item>Janko Vrgoč, Jurjevska Ulica 59 A, 10000 Zagreb punomoćnik sudionika u postupku REDECO SAVJETOVANJE d.o.o.</item>
    </izvorni_sadrzaj>
    <derivirana_varijabla naziv="DomainObject.Predmet.OstaliListFormatedWithAdress_1">
      <item>Janko Vrgoč, Jurjevska Ulica 59 A, 10000 Zagreb punomoćnik sudionika u postupku REDECO SAVJETOVANJE d.o.o.</item>
    </derivirana_varijabla>
  </DomainObject.Predmet.OstaliListFormatedWithAdress>
  <DomainObject.Predmet.OstaliListFormatedWithAdressOIB>
    <izvorni_sadrzaj>
      <item>Janko Vrgoč, OIB 98717294274, Jurjevska Ulica 59 A, 10000 Zagreb punomoćnik sudionika u postupku REDECO SAVJETOVANJE d.o.o.</item>
    </izvorni_sadrzaj>
    <derivirana_varijabla naziv="DomainObject.Predmet.OstaliListFormatedWithAdressOIB_1">
      <item>Janko Vrgoč, OIB 98717294274, Jurjevska Ulica 59 A, 10000 Zagreb punomoćnik sudionika u postupku REDECO SAVJETOVANJE d.o.o.</item>
    </derivirana_varijabla>
  </DomainObject.Predmet.OstaliListFormatedWithAdressOIB>
  <DomainObject.Predmet.OstaliListNazivFormated>
    <izvorni_sadrzaj>
      <item>Janko Vrgoč</item>
    </izvorni_sadrzaj>
    <derivirana_varijabla naziv="DomainObject.Predmet.OstaliListNazivFormated_1">
      <item>Janko Vrgoč</item>
    </derivirana_varijabla>
  </DomainObject.Predmet.OstaliListNazivFormated>
  <DomainObject.Predmet.OstaliListNazivFormatedOIB>
    <izvorni_sadrzaj>
      <item>Janko Vrgoč, OIB 98717294274</item>
    </izvorni_sadrzaj>
    <derivirana_varijabla naziv="DomainObject.Predmet.OstaliListNazivFormatedOIB_1">
      <item>Janko Vrgoč, OIB 98717294274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REDECO SAVJETOVANJE d.o.o.</izvorni_sadrzaj>
    <derivirana_varijabla naziv="DomainObject.Predmet.ProtustrankaIDrugi_1">REDECO SAVJETOVANJE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REDECO SAVJETOVANJE d.o.o., OIB 71138705688, Zadarska 80, 10000 Zagreb</izvorni_sadrzaj>
    <derivirana_varijabla naziv="DomainObject.Predmet.ProtustrankaIDrugiAdressOIB_1">REDECO SAVJETOVANJE d.o.o., OIB 71138705688, Zadarska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REDECO SAVJETOVANJE d.o.o.</item>
      <item>Janko Vrgoč</item>
    </izvorni_sadrzaj>
    <derivirana_varijabla naziv="DomainObject.Predmet.SudioniciListNaziv_1">
      <item>FINA Regionalni centar Zagreb</item>
      <item>REDECO SAVJETOVANJE d.o.o.</item>
      <item>Janko Vrgoč</item>
    </derivirana_varijabla>
  </DomainObject.Predmet.SudioniciListNaziv>
  <DomainObject.Predmet.SudioniciListAdressOIB>
    <izvorni_sadrzaj>
      <item>FINA Regionalni centar Zagreb, OIB 85821130368, Trg svibanjskih žrtava 1995. 1,10000 Zagreb</item>
      <item>REDECO SAVJETOVANJE d.o.o., OIB 71138705688, Zadarska 80,10000 Zagreb</item>
      <item>Janko Vrgoč, OIB 98717294274, Jurjevska Ulica 59 A,10000 Zagreb</item>
    </izvorni_sadrzaj>
    <derivirana_varijabla naziv="DomainObject.Predmet.SudioniciListAdressOIB_1">
      <item>FINA Regionalni centar Zagreb, OIB 85821130368, Trg svibanjskih žrtava 1995. 1,10000 Zagreb</item>
      <item>REDECO SAVJETOVANJE d.o.o., OIB 71138705688, Zadarska 80,10000 Zagreb</item>
      <item>Janko Vrgoč, OIB 98717294274, Jurjevska Ulica 59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71138705688</item>
      <item>, OIB 98717294274</item>
    </izvorni_sadrzaj>
    <derivirana_varijabla naziv="DomainObject.Predmet.SudioniciListNazivOIB_1">
      <item>, OIB 85821130368</item>
      <item>, OIB 71138705688</item>
      <item>, OIB 98717294274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337</properties:Words>
  <properties:Characters>1821</properties:Characters>
  <properties:Lines>50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2016-02-22T15:05:00Z</dcterms:created>
  <dc:creator>Ivana Manestar</dc:creator>
  <cp:lastModifiedBy>Ksenija Nol</cp:lastModifiedBy>
  <cp:lastPrinted>2016-02-23T06:34:00Z</cp:lastPrinted>
  <dcterms:modified xmlns:xsi="http://www.w3.org/2001/XMLSchema-instance" xsi:type="dcterms:W3CDTF">2016-02-23T06:34:00Z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