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04d25" w14:paraId="8d04d25" w:rsidRDefault="005C6A7D" w:rsidP="005C6A7D" w:rsidR="005C6A7D" w:rsidRPr="00D21A2C">
      <w:pPr>
        <w15:collapsed w:val="false"/>
      </w:pPr>
      <w:bookmarkStart w:name="_GoBack" w:id="0"/>
      <w:bookmarkEnd w:id="0"/>
      <w:r>
        <w:rPr>
          <w:rStyle w:val="Naglaeno"/>
        </w:rPr>
        <w:t xml:space="preserve">             </w:t>
      </w:r>
      <w:r w:rsidR="00E84DDD">
        <w:rPr>
          <w:b/>
          <w:bCs/>
          <w:noProof/>
        </w:rPr>
        <w:drawing>
          <wp:inline distR="0" distL="0" distB="0" distT="0">
            <wp:extent cy="799465" cx="691515"/>
            <wp:effectExtent b="63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9465" cx="691515"/>
                    </a:xfrm>
                    <a:prstGeom prst="rect">
                      <a:avLst/>
                    </a:prstGeom>
                    <a:noFill/>
                    <a:ln>
                      <a:noFill/>
                    </a:ln>
                  </pic:spPr>
                </pic:pic>
              </a:graphicData>
            </a:graphic>
          </wp:inline>
        </w:drawing>
      </w:r>
    </w:p>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84DDD" w:rsidP="00E84DDD" w:rsidR="00E84DDD">
      <w:pPr>
        <w:jc w:val="right"/>
      </w:pPr>
      <w:r>
        <w:t>13 St-</w:t>
      </w:r>
      <w:r w:rsidR="002F7271">
        <w:t>186/16-11</w:t>
      </w:r>
    </w:p>
    <w:p w:rsidRDefault="00767D6C" w:rsidP="004B741D" w:rsidR="00767D6C"/>
    <w:p w:rsidRDefault="006F202F" w:rsidP="006F202F" w:rsidR="00B2754A">
      <w:pPr>
        <w:jc w:val="center"/>
      </w:pPr>
      <w:r>
        <w:t>R E P U B L I K A   H R V A T S K A</w:t>
      </w:r>
    </w:p>
    <w:p w:rsidRDefault="004B741D" w:rsidP="00E84DDD" w:rsidR="00366021">
      <w:pPr>
        <w:jc w:val="center"/>
        <w:rPr>
          <w:b/>
        </w:rPr>
      </w:pPr>
      <w:r w:rsidRPr="006F202F">
        <w:t>R J E Š E N J E</w:t>
      </w:r>
    </w:p>
    <w:p w:rsidRDefault="00A26F3B" w:rsidP="00A26F3B" w:rsidR="00A26F3B">
      <w:pPr>
        <w:rPr>
          <w:b/>
        </w:rPr>
      </w:pPr>
    </w:p>
    <w:p w:rsidRDefault="00A26F3B" w:rsidP="00A26F3B" w:rsidR="00362FE7">
      <w:pPr>
        <w:pStyle w:val="Tijeloteksta"/>
      </w:pPr>
      <w:r>
        <w:tab/>
        <w:t xml:space="preserve">Trgovački sud u Osijeku, po sucu Jadranki Herman, kao stečajnom sucu, povodom prijedloga </w:t>
      </w:r>
      <w:r w:rsidR="003E67F7">
        <w:rPr>
          <w:bCs/>
        </w:rPr>
        <w:t xml:space="preserve">RH Ministarstvo financija, Porezna uprava, Područni ured Slavonija i Baranja, Osijek zastupano po ŽDO Osijek, za otvaranje  stečajnog postupka nad dužnikom  </w:t>
      </w:r>
      <w:r w:rsidR="00E83F80">
        <w:rPr>
          <w:color w:val="000000"/>
        </w:rPr>
        <w:t xml:space="preserve">LENTA d.o.o., Kolodvorska 101, Donji Miholjac, MBS: 030068161, OIB: 89891777063, dana 16. siječnja 2017. </w:t>
      </w:r>
      <w:r>
        <w:t xml:space="preserve">   </w:t>
      </w:r>
    </w:p>
    <w:p w:rsidRDefault="00A26F3B" w:rsidP="00A26F3B" w:rsidR="00A26F3B">
      <w:pPr>
        <w:pStyle w:val="Tijeloteksta"/>
      </w:pPr>
      <w:r>
        <w:t xml:space="preserve">                                    </w:t>
      </w:r>
    </w:p>
    <w:p w:rsidRDefault="004B741D" w:rsidP="004B741D" w:rsidR="004B741D" w:rsidRPr="006F202F">
      <w:pPr>
        <w:jc w:val="center"/>
      </w:pPr>
      <w:r w:rsidRPr="006F202F">
        <w:t>r i j e š i o   j e</w:t>
      </w:r>
    </w:p>
    <w:p w:rsidRDefault="004B741D" w:rsidP="004B741D" w:rsidR="00366021">
      <w:pPr>
        <w:pStyle w:val="Tijeloteksta"/>
      </w:pPr>
      <w:r w:rsidRPr="006F202F">
        <w:tab/>
      </w:r>
    </w:p>
    <w:p w:rsidRDefault="00362FE7" w:rsidP="004B741D" w:rsidR="00362FE7">
      <w:pPr>
        <w:pStyle w:val="Tijeloteksta"/>
        <w:rPr>
          <w:b/>
          <w:bCs/>
        </w:rPr>
      </w:pPr>
    </w:p>
    <w:p w:rsidRDefault="004B741D" w:rsidP="00362FE7" w:rsidR="00362FE7">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E83F80">
        <w:rPr>
          <w:color w:val="000000"/>
        </w:rPr>
        <w:t>LENTA d.o.o., Kolodvorska 101, Donji Miholjac, MBS: 030068161, OIB: 89891777063.</w:t>
      </w:r>
    </w:p>
    <w:p w:rsidRDefault="00362FE7" w:rsidP="00362FE7" w:rsidR="00362FE7">
      <w:pPr>
        <w:pStyle w:val="Tijeloteksta"/>
        <w:ind w:left="720"/>
      </w:pPr>
    </w:p>
    <w:p w:rsidRDefault="004B741D" w:rsidP="00362FE7" w:rsidR="004B741D" w:rsidRPr="00362FE7">
      <w:pPr>
        <w:pStyle w:val="Tijeloteksta"/>
        <w:numPr>
          <w:ilvl w:val="0"/>
          <w:numId w:val="1"/>
        </w:numPr>
      </w:pPr>
      <w:r>
        <w:t>U ovom postupku imenuje se privremeni</w:t>
      </w:r>
      <w:r w:rsidR="00857D02">
        <w:t xml:space="preserve"> stečajni upravitelj u osobi</w:t>
      </w:r>
      <w:r w:rsidR="00362FE7">
        <w:t xml:space="preserve"> Ivana Krstić iz Osijeka, Županijska 2, OIB: 47574637103. </w:t>
      </w:r>
    </w:p>
    <w:p w:rsidRDefault="0007473A" w:rsidP="0007473A" w:rsidR="0007473A" w:rsidRPr="00E83F80">
      <w:pPr>
        <w:pStyle w:val="Tijeloteksta"/>
        <w:ind w:left="720"/>
        <w:rPr>
          <w:highlight w:val="yellow"/>
        </w:rPr>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07473A" w:rsidP="0007473A" w:rsidR="0007473A">
      <w:pPr>
        <w:pStyle w:val="Tijeloteksta"/>
        <w:ind w:left="720"/>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07473A" w:rsidP="0007473A" w:rsidR="0007473A">
      <w:pPr>
        <w:pStyle w:val="Tijeloteksta"/>
        <w:ind w:left="720"/>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07473A" w:rsidP="0007473A" w:rsidR="0007473A">
      <w:pPr>
        <w:pStyle w:val="Tijeloteksta"/>
        <w:ind w:left="720"/>
      </w:pP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E83F80" w:rsidP="00E83F80" w:rsidR="00B830D8">
      <w:pPr>
        <w:pStyle w:val="Tijeloteksta"/>
        <w:numPr>
          <w:ilvl w:val="0"/>
          <w:numId w:val="8"/>
        </w:numPr>
        <w:jc w:val="center"/>
      </w:pPr>
      <w:r>
        <w:t xml:space="preserve">veljače 2017. </w:t>
      </w:r>
      <w:r w:rsidR="00654243">
        <w:t>s početkom u</w:t>
      </w:r>
      <w:r>
        <w:t xml:space="preserve"> </w:t>
      </w:r>
      <w:r w:rsidR="006606AB">
        <w:t>9,</w:t>
      </w:r>
      <w:r>
        <w:t>3</w:t>
      </w:r>
      <w:r w:rsidR="006606AB">
        <w:t xml:space="preserve">0 </w:t>
      </w:r>
      <w:r w:rsidR="00B830D8">
        <w:t xml:space="preserve"> sati.</w:t>
      </w:r>
    </w:p>
    <w:p w:rsidRDefault="00B830D8" w:rsidP="00E83F80" w:rsidR="00AD486B">
      <w:pPr>
        <w:pStyle w:val="Tijeloteksta"/>
        <w:numPr>
          <w:ilvl w:val="0"/>
          <w:numId w:val="8"/>
        </w:numPr>
      </w:pPr>
      <w:r>
        <w:t>Na ročište se dostavom ovog rješenja pozivaju</w:t>
      </w:r>
      <w:r w:rsidR="00AD486B">
        <w:t xml:space="preserve"> :</w:t>
      </w:r>
    </w:p>
    <w:p w:rsidRDefault="00B830D8" w:rsidP="00AD486B" w:rsidR="003E67F7">
      <w:pPr>
        <w:pStyle w:val="Tijeloteksta"/>
        <w:numPr>
          <w:ilvl w:val="0"/>
          <w:numId w:val="7"/>
        </w:numPr>
      </w:pPr>
      <w:r>
        <w:t xml:space="preserve"> predlagatelj –</w:t>
      </w:r>
      <w:r w:rsidR="003E67F7" w:rsidRPr="003E67F7">
        <w:rPr>
          <w:bCs/>
        </w:rPr>
        <w:t xml:space="preserve"> </w:t>
      </w:r>
      <w:r w:rsidR="003E67F7">
        <w:rPr>
          <w:bCs/>
        </w:rPr>
        <w:t xml:space="preserve">RH Ministarstvo financija, Porezna uprava, Područni ured Slavonija i Baranja, Osijek zastupan po </w:t>
      </w:r>
      <w:r w:rsidR="003E67F7">
        <w:t xml:space="preserve">ŽDO Osijek </w:t>
      </w:r>
    </w:p>
    <w:p w:rsidRDefault="00AD486B" w:rsidP="00AD486B" w:rsidR="00B830D8">
      <w:pPr>
        <w:pStyle w:val="Tijeloteksta"/>
        <w:numPr>
          <w:ilvl w:val="0"/>
          <w:numId w:val="7"/>
        </w:numPr>
      </w:pPr>
      <w:r>
        <w:t xml:space="preserve">zastupnik po zakonu dužnika </w:t>
      </w:r>
      <w:r w:rsidR="00A251DD">
        <w:t xml:space="preserve">Mato Kupanovac iz Viljeva, Braće Radića 121,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3E67F7" w:rsidP="00FA7476" w:rsidR="00767D6C">
      <w:pPr>
        <w:pStyle w:val="Tijeloteksta"/>
        <w:numPr>
          <w:ilvl w:val="0"/>
          <w:numId w:val="7"/>
        </w:numPr>
      </w:pPr>
      <w:r>
        <w:t>FINA</w:t>
      </w:r>
      <w:r w:rsidR="00FA7476">
        <w:t xml:space="preserve"> </w:t>
      </w:r>
      <w:r w:rsidR="00A251DD">
        <w:t>Osijek</w:t>
      </w:r>
    </w:p>
    <w:p w:rsidRDefault="0007473A" w:rsidP="0007473A" w:rsidR="0007473A">
      <w:pPr>
        <w:pStyle w:val="Tijeloteksta"/>
        <w:ind w:left="1068"/>
      </w:pPr>
    </w:p>
    <w:p w:rsidRDefault="00AD486B" w:rsidP="00E83F80" w:rsidR="00AD486B">
      <w:pPr>
        <w:pStyle w:val="Tijeloteksta"/>
        <w:numPr>
          <w:ilvl w:val="0"/>
          <w:numId w:val="8"/>
        </w:numPr>
      </w:pPr>
      <w:r>
        <w:lastRenderedPageBreak/>
        <w:t>Naređuje se za</w:t>
      </w:r>
      <w:r w:rsidR="00423DEC">
        <w:t>stupniku po zakonu dužn</w:t>
      </w:r>
      <w:r w:rsidR="00654243">
        <w:t xml:space="preserve">ika </w:t>
      </w:r>
      <w:r w:rsidR="00A251DD">
        <w:t xml:space="preserve">Mati Kupanovac </w:t>
      </w:r>
      <w:r w:rsidR="006606AB">
        <w:t xml:space="preserve"> d</w:t>
      </w:r>
      <w:r>
        <w:t xml:space="preserve">a u roku od 8 dana dostavi sudu pozivom na gornji poslovni broj </w:t>
      </w:r>
      <w:r w:rsidR="00423DEC">
        <w:t>:</w:t>
      </w:r>
    </w:p>
    <w:p w:rsidRDefault="00FA7476" w:rsidP="00FA7476" w:rsidR="00FA7476">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D21AF" w:rsidP="004D21AF" w:rsidR="004D21AF">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4D21AF" w:rsidP="004D21AF" w:rsidR="004D21AF">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4D21AF" w:rsidP="004D21AF" w:rsidR="004D21AF">
      <w:pPr>
        <w:ind w:left="360"/>
        <w:jc w:val="both"/>
      </w:pPr>
    </w:p>
    <w:p w:rsidRDefault="004D21AF" w:rsidP="004D21AF" w:rsidR="004D21AF">
      <w:pPr>
        <w:numPr>
          <w:ilvl w:val="0"/>
          <w:numId w:val="9"/>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4D21AF" w:rsidP="004D21AF" w:rsidR="004D21AF">
      <w:pPr>
        <w:jc w:val="both"/>
      </w:pPr>
    </w:p>
    <w:p w:rsidRDefault="004D21AF" w:rsidP="004D21AF" w:rsidR="004D21AF">
      <w:pPr>
        <w:pStyle w:val="Naslov1"/>
        <w:rPr>
          <w:b w:val="false"/>
          <w:lang w:val="hr-HR"/>
        </w:rPr>
      </w:pPr>
      <w:r>
        <w:rPr>
          <w:b w:val="false"/>
          <w:lang w:val="hr-HR"/>
        </w:rPr>
        <w:t>Obrazloženje</w:t>
      </w:r>
    </w:p>
    <w:p w:rsidRDefault="004D21AF" w:rsidP="004D21AF" w:rsidR="004D21AF">
      <w:pPr>
        <w:jc w:val="center"/>
        <w:rPr>
          <w:b/>
          <w:bCs/>
        </w:rPr>
      </w:pPr>
    </w:p>
    <w:p w:rsidRDefault="004D21AF" w:rsidP="004D21AF" w:rsidR="004D21AF">
      <w:pPr>
        <w:ind w:firstLine="720"/>
        <w:jc w:val="both"/>
        <w:rPr>
          <w:bCs/>
        </w:rPr>
      </w:pPr>
      <w:r>
        <w:t>Dana 30. listopada 2015. zaprimljen je na ovome sudu zahtjev  FINE Regionalni centar Osijek  Podružnica Osijek, Klasa: 110-07/15-01/04 Ur. broj 04-06-15-</w:t>
      </w:r>
      <w:r w:rsidR="00BD5022">
        <w:t>9761</w:t>
      </w:r>
      <w:r>
        <w:t xml:space="preserve">  od</w:t>
      </w:r>
      <w:r w:rsidR="00BD5022">
        <w:t xml:space="preserve"> 29. listopada 2015.</w:t>
      </w:r>
      <w:r>
        <w:t xml:space="preserve">, za provedbu skraćenog stečajnog postupka nad dužnikom </w:t>
      </w:r>
      <w:r w:rsidR="00BD5022">
        <w:rPr>
          <w:color w:val="000000"/>
        </w:rPr>
        <w:t xml:space="preserve">LENTA d.o.o., Kolodvorska 101, Donji Miholjac, MBS: 030068161, OIB: 89891777063. </w:t>
      </w:r>
    </w:p>
    <w:p w:rsidRDefault="004D21AF" w:rsidP="004D21AF" w:rsidR="004D21AF">
      <w:pPr>
        <w:ind w:firstLine="720"/>
        <w:jc w:val="both"/>
      </w:pPr>
    </w:p>
    <w:p w:rsidRDefault="004D21AF" w:rsidP="00BD5022" w:rsidR="004D21AF">
      <w:pPr>
        <w:ind w:firstLine="720"/>
        <w:jc w:val="both"/>
      </w:pPr>
      <w:r>
        <w:t xml:space="preserve">Dana </w:t>
      </w:r>
      <w:r w:rsidR="00BD5022">
        <w:t>11. studenoga 2015.</w:t>
      </w:r>
      <w:r>
        <w:t>, sukladno članku 430. Stečajnog zakona (Narodne novine broj 71/15) Trgovački sud u sud u Osijeku,  pod poslovnim brojem St-</w:t>
      </w:r>
      <w:r w:rsidR="00BD5022">
        <w:t>647/15</w:t>
      </w:r>
      <w:r>
        <w:t xml:space="preserve">-3,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4D21AF" w:rsidP="004D21AF" w:rsidR="004D21AF">
      <w:pPr>
        <w:ind w:firstLine="720"/>
        <w:jc w:val="both"/>
      </w:pPr>
    </w:p>
    <w:p w:rsidRDefault="004D21AF" w:rsidP="004D21AF" w:rsidR="004D21AF">
      <w:pPr>
        <w:ind w:firstLine="720"/>
        <w:jc w:val="both"/>
        <w:rPr>
          <w:bCs/>
        </w:rPr>
      </w:pPr>
      <w:r>
        <w:t xml:space="preserve">Podneskom zaprimljenim, kod ovog suda dana </w:t>
      </w:r>
      <w:r w:rsidR="00BD5022">
        <w:t>30. listopada 2015.</w:t>
      </w:r>
      <w:r>
        <w:t xml:space="preserve">,  vjerovnik </w:t>
      </w:r>
      <w:r>
        <w:rPr>
          <w:bCs/>
        </w:rPr>
        <w:t xml:space="preserve">RH Ministarstvo financija, Porezna uprava, Područni ured Slavonija i Baranja, Osijek, zastupana po </w:t>
      </w:r>
      <w:r>
        <w:t xml:space="preserve">Županijskom državnom odvjetništvu u </w:t>
      </w:r>
      <w:r w:rsidR="00BD5022">
        <w:t>Osijeku</w:t>
      </w:r>
      <w:r>
        <w:t xml:space="preserve"> podnijela je prijedlog za otvaranjem stečajnog postupka nad dužnikom </w:t>
      </w:r>
      <w:r w:rsidR="00BD5022">
        <w:rPr>
          <w:color w:val="000000"/>
        </w:rPr>
        <w:t xml:space="preserve">LENTA d.o.o., Kolodvorska 101, Donji Miholjac, MBS: 030068161, OIB: 89891777063, </w:t>
      </w:r>
      <w:r>
        <w:rPr>
          <w:bCs/>
        </w:rPr>
        <w:t>uz koji prijedlog je dostavila dokaz o postojanju svoje tražbine i postojanju stečajnog razloga iz članka 6. stav 2. Stečajnog zakona: nesposobnosti za plaćanje.</w:t>
      </w:r>
    </w:p>
    <w:p w:rsidRDefault="004D21AF" w:rsidP="004D21AF" w:rsidR="004D21AF">
      <w:pPr>
        <w:ind w:firstLine="720"/>
        <w:jc w:val="both"/>
        <w:rPr>
          <w:bCs/>
        </w:rPr>
      </w:pPr>
    </w:p>
    <w:p w:rsidRDefault="004D21AF" w:rsidP="004D21AF" w:rsidR="004D21AF">
      <w:pPr>
        <w:jc w:val="both"/>
      </w:pPr>
      <w:r>
        <w:tab/>
        <w:t>Rješenjem ovog suda St-</w:t>
      </w:r>
      <w:r w:rsidR="00BD5022">
        <w:t>647</w:t>
      </w:r>
      <w:r>
        <w:t xml:space="preserve">/15-5 od </w:t>
      </w:r>
      <w:r w:rsidR="00BD5022">
        <w:t>24. prosinca 2015.</w:t>
      </w:r>
      <w:r>
        <w:t xml:space="preserve"> obustavljen je skraćeni stečajni postupak nad dužnikom, te je određeno da će se postupak nad dužnikom nastaviti primjenom Općih odredaba Stečajnog zakona.</w:t>
      </w:r>
    </w:p>
    <w:p w:rsidRDefault="004D21AF" w:rsidP="004D21AF" w:rsidR="004D21AF">
      <w:pPr>
        <w:jc w:val="both"/>
      </w:pPr>
    </w:p>
    <w:p w:rsidRDefault="004D21AF" w:rsidP="004D21AF" w:rsidR="004D21AF">
      <w:pPr>
        <w:ind w:firstLine="720"/>
        <w:jc w:val="both"/>
      </w:pPr>
      <w:r>
        <w:lastRenderedPageBreak/>
        <w:t xml:space="preserve">U smislu članka 5. Stečajnog zakona (Narodne novine 71/15) stečajni postupak se može otvoriti ako sud utvrdi postojanje stečajnog razloga. Stečajni razlozi su: nesposobnost za plaćanje i prezaduženost. </w:t>
      </w:r>
    </w:p>
    <w:p w:rsidRDefault="004D21AF" w:rsidP="004D21AF" w:rsidR="004D21AF">
      <w:pPr>
        <w:jc w:val="both"/>
      </w:pPr>
    </w:p>
    <w:p w:rsidRDefault="004D21AF" w:rsidP="004D21AF" w:rsidR="004D21AF">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4D21AF" w:rsidP="004D21AF" w:rsidR="004D21AF">
      <w:pPr>
        <w:jc w:val="both"/>
      </w:pPr>
    </w:p>
    <w:p w:rsidRDefault="004D21AF" w:rsidP="004D21AF" w:rsidR="004D21AF">
      <w:pPr>
        <w:ind w:firstLine="720"/>
        <w:jc w:val="both"/>
      </w:pPr>
      <w:r>
        <w:t xml:space="preserve">Prema članku 119. stav 5. Stečajnog zakona imenovani  privremeni stečajni upravitelj, </w:t>
      </w:r>
      <w:r w:rsidR="00362FE7">
        <w:t>Ivana Krstić iz Osijeka</w:t>
      </w:r>
      <w:r>
        <w:t xml:space="preserve">, ovlaštena je stupiti u poslovne prostorije dužnika i tamo provesti potrebne radnje. Dužnik je dužan privremenom stečajnom upravitelju dopustiti uvid u poslovne knjige i poslovnu dokumentaciju dužnika. </w:t>
      </w:r>
    </w:p>
    <w:p w:rsidRDefault="004D21AF" w:rsidP="004D21AF" w:rsidR="004D21AF">
      <w:pPr>
        <w:jc w:val="both"/>
      </w:pPr>
    </w:p>
    <w:p w:rsidRDefault="004D21AF" w:rsidP="00BD5022" w:rsidR="004D21AF">
      <w:pPr>
        <w:ind w:firstLine="720"/>
        <w:jc w:val="both"/>
      </w:pPr>
      <w:r>
        <w:t>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odredbi članka 16. Stečajnog zakona naredio dostavu popisa imovine i obveza, podnositelj prijedloga, privremeni stečajni upravitelj kao i FINA Osijek.</w:t>
      </w:r>
    </w:p>
    <w:p w:rsidRDefault="004D21AF" w:rsidP="004D21AF" w:rsidR="004D21AF">
      <w:pPr>
        <w:jc w:val="both"/>
      </w:pPr>
    </w:p>
    <w:p w:rsidRDefault="004D21AF" w:rsidP="004D21AF" w:rsidR="004D21AF">
      <w:pPr>
        <w:jc w:val="center"/>
      </w:pPr>
      <w:r>
        <w:t>U Osijeku</w:t>
      </w:r>
      <w:r w:rsidR="00BD5022">
        <w:t xml:space="preserve"> </w:t>
      </w:r>
      <w:r w:rsidR="00362FE7">
        <w:t xml:space="preserve">16. siječnja 2017. </w:t>
      </w:r>
      <w:r>
        <w:t xml:space="preserve"> </w:t>
      </w:r>
    </w:p>
    <w:p w:rsidRDefault="004D21AF" w:rsidP="004D21AF" w:rsidR="004D21AF">
      <w:pPr>
        <w:jc w:val="both"/>
      </w:pPr>
      <w:r>
        <w:t xml:space="preserve"> </w:t>
      </w:r>
    </w:p>
    <w:p w:rsidRDefault="004D21AF" w:rsidP="004D21AF" w:rsidR="004D21AF">
      <w:pPr>
        <w:ind w:left="5760"/>
        <w:jc w:val="both"/>
      </w:pPr>
      <w:r>
        <w:t>STEČAJNI SUDAC</w:t>
      </w:r>
    </w:p>
    <w:p w:rsidRDefault="00362FE7" w:rsidP="00362FE7" w:rsidR="00362FE7">
      <w:pPr>
        <w:jc w:val="both"/>
      </w:pPr>
      <w:r>
        <w:t>Zapisničar: Ljiljana Floršić</w:t>
      </w:r>
    </w:p>
    <w:p w:rsidRDefault="004D21AF" w:rsidP="004D21AF" w:rsidR="004D21AF">
      <w:pPr>
        <w:ind w:left="5760"/>
        <w:jc w:val="both"/>
      </w:pPr>
      <w:r>
        <w:t xml:space="preserve">  Jadranka Herman</w:t>
      </w:r>
      <w:r w:rsidR="00DD46C5">
        <w:t xml:space="preserve"> </w:t>
      </w:r>
    </w:p>
    <w:p w:rsidRDefault="004D21AF" w:rsidP="004D21AF" w:rsidR="004D21AF">
      <w:pPr>
        <w:jc w:val="both"/>
      </w:pPr>
    </w:p>
    <w:p w:rsidRDefault="004D21AF" w:rsidP="004D21AF" w:rsidR="004D21AF">
      <w:pPr>
        <w:jc w:val="both"/>
      </w:pPr>
      <w:r>
        <w:t>POUKA O PRAVNOM LIJEKU:</w:t>
      </w:r>
    </w:p>
    <w:p w:rsidRDefault="004D21AF" w:rsidP="004D21AF" w:rsidR="004D21AF">
      <w:pPr>
        <w:jc w:val="both"/>
      </w:pPr>
      <w:r>
        <w:t>Protiv ovog rješenja nije dopuštena posebna žalba (članak 115. stav 1. Stečajnog zakona).</w:t>
      </w:r>
    </w:p>
    <w:p w:rsidRDefault="004D21AF" w:rsidP="004D21AF" w:rsidR="004D21AF">
      <w:pPr>
        <w:jc w:val="both"/>
      </w:pPr>
    </w:p>
    <w:p w:rsidRDefault="004D21AF" w:rsidP="004D21AF" w:rsidR="004D21AF">
      <w:pPr>
        <w:jc w:val="both"/>
      </w:pPr>
      <w:r>
        <w:t>DNA</w:t>
      </w:r>
    </w:p>
    <w:p w:rsidRDefault="004D21AF" w:rsidP="004D21AF" w:rsidR="004D21AF">
      <w:pPr>
        <w:numPr>
          <w:ilvl w:val="0"/>
          <w:numId w:val="11"/>
        </w:numPr>
        <w:jc w:val="both"/>
      </w:pPr>
      <w:r>
        <w:t xml:space="preserve">Predlagatelj- RH MF po ŽDO </w:t>
      </w:r>
      <w:r w:rsidR="00362FE7">
        <w:t>Osijek</w:t>
      </w:r>
      <w:r>
        <w:t xml:space="preserve">  </w:t>
      </w:r>
    </w:p>
    <w:p w:rsidRDefault="004D21AF" w:rsidP="004D21AF" w:rsidR="00362FE7" w:rsidRPr="00362FE7">
      <w:pPr>
        <w:numPr>
          <w:ilvl w:val="0"/>
          <w:numId w:val="11"/>
        </w:numPr>
        <w:jc w:val="both"/>
      </w:pPr>
      <w:r>
        <w:t xml:space="preserve">dužnik </w:t>
      </w:r>
      <w:r w:rsidR="00362FE7" w:rsidRPr="00362FE7">
        <w:rPr>
          <w:color w:val="000000"/>
        </w:rPr>
        <w:t xml:space="preserve">LENTA d.o.o., Kolodvorska 101, Donji Miholjac, </w:t>
      </w:r>
    </w:p>
    <w:p w:rsidRDefault="004D21AF" w:rsidP="004D21AF" w:rsidR="004D21AF">
      <w:pPr>
        <w:numPr>
          <w:ilvl w:val="0"/>
          <w:numId w:val="11"/>
        </w:numPr>
        <w:jc w:val="both"/>
      </w:pPr>
      <w:r>
        <w:t xml:space="preserve">zakonski zastupnik dužnika </w:t>
      </w:r>
      <w:r w:rsidR="00362FE7">
        <w:t>Mato Kupanovac, Viljevo, Braće Radića 121</w:t>
      </w:r>
    </w:p>
    <w:p w:rsidRDefault="004D21AF" w:rsidP="004D21AF" w:rsidR="004D21AF">
      <w:pPr>
        <w:numPr>
          <w:ilvl w:val="0"/>
          <w:numId w:val="11"/>
        </w:numPr>
        <w:jc w:val="both"/>
      </w:pPr>
      <w:r>
        <w:t xml:space="preserve">Privremeni stečajni upravitelj </w:t>
      </w:r>
      <w:r w:rsidR="00362FE7">
        <w:t>Ivana Krstić, Osijek</w:t>
      </w:r>
    </w:p>
    <w:p w:rsidRDefault="004D21AF" w:rsidP="004D21AF" w:rsidR="004D21AF">
      <w:pPr>
        <w:numPr>
          <w:ilvl w:val="0"/>
          <w:numId w:val="11"/>
        </w:numPr>
        <w:jc w:val="both"/>
      </w:pPr>
      <w:r>
        <w:t>FINA Osijek</w:t>
      </w:r>
    </w:p>
    <w:p w:rsidRDefault="004D21AF" w:rsidP="004D21AF" w:rsidR="004D21AF">
      <w:pPr>
        <w:numPr>
          <w:ilvl w:val="0"/>
          <w:numId w:val="11"/>
        </w:numPr>
        <w:jc w:val="both"/>
      </w:pPr>
      <w:r>
        <w:t>e-oglasna ploča suda</w:t>
      </w:r>
    </w:p>
    <w:p w:rsidRDefault="004D21AF" w:rsidP="004D21AF" w:rsidR="004D21AF">
      <w:pPr>
        <w:numPr>
          <w:ilvl w:val="0"/>
          <w:numId w:val="11"/>
        </w:numPr>
        <w:jc w:val="both"/>
      </w:pPr>
      <w:r>
        <w:t>Ministarstvo pravosuđa RH, Zagreb</w:t>
      </w:r>
    </w:p>
    <w:p w:rsidRDefault="004D21AF" w:rsidP="004D21AF" w:rsidR="004D21AF">
      <w:pPr>
        <w:numPr>
          <w:ilvl w:val="0"/>
          <w:numId w:val="11"/>
        </w:numPr>
        <w:jc w:val="both"/>
      </w:pPr>
      <w:r>
        <w:t xml:space="preserve">roč </w:t>
      </w:r>
      <w:r w:rsidR="00362FE7">
        <w:t>22/2</w:t>
      </w:r>
    </w:p>
    <w:p w:rsidRDefault="004D21AF" w:rsidP="005D097C" w:rsidR="004D21AF">
      <w:pPr>
        <w:pStyle w:val="Tijeloteksta"/>
        <w:ind w:left="1068"/>
      </w:pPr>
    </w:p>
    <w:sectPr w:rsidSect="00F520AE" w:rsidR="004D21AF">
      <w:headerReference w:type="even" r:id="rId11"/>
      <w:headerReference w:type="default" r:id="rId12"/>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1CB" w:rsidR="006521CB">
      <w:r>
        <w:separator/>
      </w:r>
    </w:p>
  </w:endnote>
  <w:endnote w:id="0" w:type="continuationSeparator">
    <w:p w:rsidRDefault="006521CB" w:rsidR="006521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1CB" w:rsidR="006521CB">
      <w:r>
        <w:separator/>
      </w:r>
    </w:p>
  </w:footnote>
  <w:footnote w:id="0" w:type="continuationSeparator">
    <w:p w:rsidRDefault="006521CB" w:rsidR="006521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1621063"/>
      <w:docPartObj>
        <w:docPartGallery w:val="Page Numbers (Top of Page)"/>
        <w:docPartUnique/>
      </w:docPartObj>
    </w:sdtPr>
    <w:sdtEndPr/>
    <w:sdtContent>
      <w:p w:rsidRDefault="00F520AE" w:rsidR="00B17B97">
        <w:pPr>
          <w:pStyle w:val="Zaglavlje"/>
          <w:jc w:val="center"/>
        </w:pPr>
        <w:r>
          <w:fldChar w:fldCharType="begin"/>
        </w:r>
        <w:r>
          <w:instrText>PAGE   \* MERGEFORMAT</w:instrText>
        </w:r>
        <w:r>
          <w:fldChar w:fldCharType="separate"/>
        </w:r>
        <w:r w:rsidR="00633252">
          <w:rPr>
            <w:noProof/>
          </w:rPr>
          <w:t>3</w:t>
        </w:r>
        <w:r>
          <w:fldChar w:fldCharType="end"/>
        </w:r>
      </w:p>
      <w:p w:rsidRDefault="00B17B97" w:rsidP="00B17B97" w:rsidR="00F520AE">
        <w:pPr>
          <w:jc w:val="right"/>
        </w:pPr>
        <w:r>
          <w:tab/>
          <w:t>13 St-186/16-11</w:t>
        </w:r>
      </w:p>
    </w:sdtContent>
  </w:sdt>
  <w:p w:rsidRDefault="00F520AE" w:rsidP="00086232" w:rsidR="00F520A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EB02757"/>
    <w:multiLevelType w:val="hybridMultilevel"/>
    <w:tmpl w:val="616E1D9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2A53C91"/>
    <w:multiLevelType w:val="hybridMultilevel"/>
    <w:tmpl w:val="D7021D4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CD86DA3"/>
    <w:multiLevelType w:val="hybridMultilevel"/>
    <w:tmpl w:val="793ED1F2"/>
    <w:lvl w:tplc="937ECFB2" w:ilvl="0">
      <w:start w:val="2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num>
  <w:num w:numId="6">
    <w:abstractNumId w:val="8"/>
  </w:num>
  <w:num w:numId="7">
    <w:abstractNumId w:val="4"/>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7473A"/>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C0C1A"/>
    <w:rsid w:val="001E75FC"/>
    <w:rsid w:val="002142C7"/>
    <w:rsid w:val="00223C8E"/>
    <w:rsid w:val="00291B9C"/>
    <w:rsid w:val="002B7ED8"/>
    <w:rsid w:val="002C11B9"/>
    <w:rsid w:val="002C1C79"/>
    <w:rsid w:val="002D0B19"/>
    <w:rsid w:val="002D6CCC"/>
    <w:rsid w:val="002F7271"/>
    <w:rsid w:val="00305243"/>
    <w:rsid w:val="00313F98"/>
    <w:rsid w:val="00316CAA"/>
    <w:rsid w:val="00327B99"/>
    <w:rsid w:val="00330C4A"/>
    <w:rsid w:val="00362FE7"/>
    <w:rsid w:val="00366021"/>
    <w:rsid w:val="00371963"/>
    <w:rsid w:val="003B0E86"/>
    <w:rsid w:val="003B750E"/>
    <w:rsid w:val="003C5CF7"/>
    <w:rsid w:val="003D65A3"/>
    <w:rsid w:val="003D77DD"/>
    <w:rsid w:val="003E08E5"/>
    <w:rsid w:val="003E147C"/>
    <w:rsid w:val="003E67F7"/>
    <w:rsid w:val="003F28A4"/>
    <w:rsid w:val="00402DA3"/>
    <w:rsid w:val="004101B9"/>
    <w:rsid w:val="00423DEC"/>
    <w:rsid w:val="004522DB"/>
    <w:rsid w:val="004561BB"/>
    <w:rsid w:val="00473416"/>
    <w:rsid w:val="00476667"/>
    <w:rsid w:val="004806AD"/>
    <w:rsid w:val="00497410"/>
    <w:rsid w:val="004B6202"/>
    <w:rsid w:val="004B741D"/>
    <w:rsid w:val="004D21AF"/>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235FB"/>
    <w:rsid w:val="00630062"/>
    <w:rsid w:val="00633252"/>
    <w:rsid w:val="006521CB"/>
    <w:rsid w:val="00654243"/>
    <w:rsid w:val="006606AB"/>
    <w:rsid w:val="00680601"/>
    <w:rsid w:val="00684480"/>
    <w:rsid w:val="0068526F"/>
    <w:rsid w:val="00693CCD"/>
    <w:rsid w:val="006A56C2"/>
    <w:rsid w:val="006F1090"/>
    <w:rsid w:val="006F202F"/>
    <w:rsid w:val="00710D3B"/>
    <w:rsid w:val="007242CD"/>
    <w:rsid w:val="00725641"/>
    <w:rsid w:val="00725CAF"/>
    <w:rsid w:val="00744607"/>
    <w:rsid w:val="0074711B"/>
    <w:rsid w:val="00767D6C"/>
    <w:rsid w:val="00773E30"/>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B28F2"/>
    <w:rsid w:val="009B3AE3"/>
    <w:rsid w:val="009C13EB"/>
    <w:rsid w:val="00A025E8"/>
    <w:rsid w:val="00A07AC6"/>
    <w:rsid w:val="00A251DD"/>
    <w:rsid w:val="00A26F3B"/>
    <w:rsid w:val="00A273DF"/>
    <w:rsid w:val="00A402F9"/>
    <w:rsid w:val="00A51687"/>
    <w:rsid w:val="00A91ED3"/>
    <w:rsid w:val="00AB56F9"/>
    <w:rsid w:val="00AC6DA2"/>
    <w:rsid w:val="00AD24AA"/>
    <w:rsid w:val="00AD486B"/>
    <w:rsid w:val="00AE5BDD"/>
    <w:rsid w:val="00B03ECC"/>
    <w:rsid w:val="00B17B97"/>
    <w:rsid w:val="00B2754A"/>
    <w:rsid w:val="00B30AB7"/>
    <w:rsid w:val="00B336FC"/>
    <w:rsid w:val="00B41F79"/>
    <w:rsid w:val="00B830D8"/>
    <w:rsid w:val="00BC33DE"/>
    <w:rsid w:val="00BD19B1"/>
    <w:rsid w:val="00BD5022"/>
    <w:rsid w:val="00BE1D31"/>
    <w:rsid w:val="00BF08D2"/>
    <w:rsid w:val="00BF1081"/>
    <w:rsid w:val="00C15361"/>
    <w:rsid w:val="00C2217D"/>
    <w:rsid w:val="00C2311B"/>
    <w:rsid w:val="00C234D6"/>
    <w:rsid w:val="00C3548B"/>
    <w:rsid w:val="00C67A6B"/>
    <w:rsid w:val="00C72BAC"/>
    <w:rsid w:val="00C75793"/>
    <w:rsid w:val="00C9197B"/>
    <w:rsid w:val="00CA5EA9"/>
    <w:rsid w:val="00CB5B8B"/>
    <w:rsid w:val="00CB6CD7"/>
    <w:rsid w:val="00CD7910"/>
    <w:rsid w:val="00CE5F96"/>
    <w:rsid w:val="00CF4431"/>
    <w:rsid w:val="00D04A04"/>
    <w:rsid w:val="00D178DC"/>
    <w:rsid w:val="00D217E4"/>
    <w:rsid w:val="00D46D73"/>
    <w:rsid w:val="00D64559"/>
    <w:rsid w:val="00D74802"/>
    <w:rsid w:val="00D85A5F"/>
    <w:rsid w:val="00D86163"/>
    <w:rsid w:val="00DB7572"/>
    <w:rsid w:val="00DC1AD9"/>
    <w:rsid w:val="00DC512B"/>
    <w:rsid w:val="00DC7346"/>
    <w:rsid w:val="00DC7BF5"/>
    <w:rsid w:val="00DD46C5"/>
    <w:rsid w:val="00DE58F9"/>
    <w:rsid w:val="00E129EE"/>
    <w:rsid w:val="00E1321F"/>
    <w:rsid w:val="00E33E37"/>
    <w:rsid w:val="00E430E2"/>
    <w:rsid w:val="00E55AA4"/>
    <w:rsid w:val="00E70800"/>
    <w:rsid w:val="00E83F80"/>
    <w:rsid w:val="00E84DDD"/>
    <w:rsid w:val="00EB3D75"/>
    <w:rsid w:val="00ED0232"/>
    <w:rsid w:val="00ED6358"/>
    <w:rsid w:val="00ED6A93"/>
    <w:rsid w:val="00F24F23"/>
    <w:rsid w:val="00F32BFD"/>
    <w:rsid w:val="00F520AE"/>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3E67F7"/>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07473A"/>
    <w:pPr>
      <w:ind w:left="720"/>
      <w:contextualSpacing/>
    </w:pPr>
  </w:style>
  <w:style w:customStyle="true" w:styleId="ZaglavljeChar" w:type="character">
    <w:name w:val="Zaglavlje Char"/>
    <w:basedOn w:val="Zadanifontodlomka"/>
    <w:link w:val="Zaglavlje"/>
    <w:uiPriority w:val="99"/>
    <w:rsid w:val="00F520AE"/>
    <w:rPr>
      <w:sz w:val="24"/>
      <w:szCs w:val="24"/>
    </w:rPr>
  </w:style>
  <w:style w:customStyle="true" w:styleId="Naslov1Char" w:type="character">
    <w:name w:val="Naslov 1 Char"/>
    <w:basedOn w:val="Zadanifontodlomka"/>
    <w:link w:val="Naslov1"/>
    <w:rsid w:val="003E67F7"/>
    <w:rPr>
      <w:b/>
      <w:bCs/>
      <w:kern w:val="36"/>
      <w:sz w:val="24"/>
      <w:szCs w:val="24"/>
      <w:lang w:eastAsia="en-US" w:val="en-US"/>
    </w:rPr>
  </w:style>
  <w:style w:styleId="Tekstrezerviranogmjesta" w:type="character">
    <w:name w:val="Placeholder Text"/>
    <w:basedOn w:val="Zadanifontodlomka"/>
    <w:uiPriority w:val="99"/>
    <w:semiHidden/>
    <w:rsid w:val="00633252"/>
    <w:rPr>
      <w:color w:val="808080"/>
      <w:bdr w:space="0" w:sz="0" w:color="auto" w:val="none"/>
      <w:shd w:fill="auto" w:color="auto" w:val="clear"/>
    </w:rPr>
  </w:style>
  <w:style w:customStyle="true" w:styleId="eSPISCCParagraphDefaultFont" w:type="character">
    <w:name w:val="eSPIS_CC_Paragraph Default Font"/>
    <w:basedOn w:val="Naglaeno"/>
    <w:rsid w:val="0063325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33252"/>
    <w:rPr>
      <w:b/>
      <w:bCs/>
      <w:bdr w:space="0" w:sz="0" w:color="auto" w:val="none"/>
      <w:shd w:fill="FFFFCC" w:color="auto" w:val="clear"/>
      <w:lang w:val="hr-HR"/>
    </w:rPr>
  </w:style>
  <w:style w:customStyle="true" w:styleId="PozadinaSvijetloCrvena" w:type="character">
    <w:name w:val="Pozadina_SvijetloCrvena"/>
    <w:basedOn w:val="eSPISCCParagraphDefaultFont"/>
    <w:rsid w:val="0063325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3325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3E67F7"/>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07473A"/>
    <w:pPr>
      <w:ind w:left="720"/>
      <w:contextualSpacing/>
    </w:pPr>
  </w:style>
  <w:style w:customStyle="1" w:styleId="ZaglavljeChar" w:type="character">
    <w:name w:val="Zaglavlje Char"/>
    <w:basedOn w:val="Zadanifontodlomka"/>
    <w:link w:val="Zaglavlje"/>
    <w:uiPriority w:val="99"/>
    <w:rsid w:val="00F520AE"/>
    <w:rPr>
      <w:sz w:val="24"/>
      <w:szCs w:val="24"/>
    </w:rPr>
  </w:style>
  <w:style w:customStyle="1" w:styleId="Naslov1Char" w:type="character">
    <w:name w:val="Naslov 1 Char"/>
    <w:basedOn w:val="Zadanifontodlomka"/>
    <w:link w:val="Naslov1"/>
    <w:rsid w:val="003E67F7"/>
    <w:rPr>
      <w:b/>
      <w:bCs/>
      <w:kern w:val="36"/>
      <w:sz w:val="24"/>
      <w:szCs w:val="24"/>
      <w:lang w:eastAsia="en-US" w:val="en-US"/>
    </w:rPr>
  </w:style>
  <w:style w:styleId="Tekstrezerviranogmjesta" w:type="character">
    <w:name w:val="Placeholder Text"/>
    <w:basedOn w:val="Zadanifontodlomka"/>
    <w:uiPriority w:val="99"/>
    <w:semiHidden/>
    <w:rsid w:val="00633252"/>
    <w:rPr>
      <w:color w:val="808080"/>
      <w:bdr w:color="auto" w:space="0" w:sz="0" w:val="none"/>
      <w:shd w:color="auto" w:fill="auto" w:val="clear"/>
    </w:rPr>
  </w:style>
  <w:style w:customStyle="1" w:styleId="eSPISCCParagraphDefaultFont" w:type="character">
    <w:name w:val="eSPIS_CC_Paragraph Default Font"/>
    <w:basedOn w:val="Naglaeno"/>
    <w:rsid w:val="0063325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33252"/>
    <w:rPr>
      <w:b/>
      <w:bCs/>
      <w:bdr w:color="auto" w:space="0" w:sz="0" w:val="none"/>
      <w:shd w:color="auto" w:fill="FFFFCC" w:val="clear"/>
      <w:lang w:val="hr-HR"/>
    </w:rPr>
  </w:style>
  <w:style w:customStyle="1" w:styleId="PozadinaSvijetloCrvena" w:type="character">
    <w:name w:val="Pozadina_SvijetloCrvena"/>
    <w:basedOn w:val="eSPISCCParagraphDefaultFont"/>
    <w:rsid w:val="0063325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3325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6388097">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St-186/2016</izvorni_sadrzaj>
    <derivirana_varijabla naziv="DomainObject.Predmet.OznakaBroj_1">St-186/2016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LENTA društvo s ograničenom odgovornošću za poljoprivrednu proizvodnju, trgovinu i usluge</izvorni_sadrzaj>
    <derivirana_varijabla naziv="DomainObject.Predmet.ProtustrankaFormated_1">  LENTA društvo s ograničenom odgovornošću za poljoprivrednu proizvodnju, trgovinu i usluge</derivirana_varijabla>
  </DomainObject.Predmet.ProtustrankaFormated>
  <DomainObject.Predmet.ProtustrankaFormatedOIB>
    <izvorni_sadrzaj>  LENTA društvo s ograničenom odgovornošću za poljoprivrednu proizvodnju, trgovinu i usluge, OIB 89891777063</izvorni_sadrzaj>
    <derivirana_varijabla naziv="DomainObject.Predmet.ProtustrankaFormatedOIB_1">  LENTA društvo s ograničenom odgovornošću za poljoprivrednu proizvodnju, trgovinu i usluge, OIB 89891777063</derivirana_varijabla>
  </DomainObject.Predmet.ProtustrankaFormatedOIB>
  <DomainObject.Predmet.ProtustrankaFormatedWithAdress>
    <izvorni_sadrzaj> LENTA društvo s ograničenom odgovornošću za poljoprivrednu proizvodnju, trgovinu i usluge, Kolodvorska 101, 31540 Donji Miholjac</izvorni_sadrzaj>
    <derivirana_varijabla naziv="DomainObject.Predmet.ProtustrankaFormatedWithAdress_1"> LENTA društvo s ograničenom odgovornošću za poljoprivrednu proizvodnju, trgovinu i usluge, Kolodvorska 101, 31540 Donji Miholjac</derivirana_varijabla>
  </DomainObject.Predmet.ProtustrankaFormatedWithAdress>
  <DomainObject.Predmet.ProtustrankaFormatedWithAdressOIB>
    <izvorni_sadrzaj> LENTA društvo s ograničenom odgovornošću za poljoprivrednu proizvodnju, trgovinu i usluge, OIB 89891777063, Kolodvorska 101, 31540 Donji Miholjac</izvorni_sadrzaj>
    <derivirana_varijabla naziv="DomainObject.Predmet.ProtustrankaFormatedWithAdressOIB_1"> LENTA društvo s ograničenom odgovornošću za poljoprivrednu proizvodnju, trgovinu i usluge, OIB 89891777063, Kolodvorska 101, 31540 Donji Miholjac</derivirana_varijabla>
  </DomainObject.Predmet.ProtustrankaFormatedWithAdressOIB>
  <DomainObject.Predmet.ProtustrankaWithAdress>
    <izvorni_sadrzaj>LENTA društvo s ograničenom odgovornošću za poljoprivrednu proizvodnju, trgovinu i usluge Kolodvorska 101, 31540 Donji Miholjac</izvorni_sadrzaj>
    <derivirana_varijabla naziv="DomainObject.Predmet.ProtustrankaWithAdress_1">LENTA društvo s ograničenom odgovornošću za poljoprivrednu proizvodnju, trgovinu i usluge Kolodvorska 101, 31540 Donji Miholjac</derivirana_varijabla>
  </DomainObject.Predmet.ProtustrankaWithAdress>
  <DomainObject.Predmet.ProtustrankaWithAdressOIB>
    <izvorni_sadrzaj>LENTA društvo s ograničenom odgovornošću za poljoprivrednu proizvodnju, trgovinu i usluge, OIB 89891777063, Kolodvorska 101, 31540 Donji Miholjac</izvorni_sadrzaj>
    <derivirana_varijabla naziv="DomainObject.Predmet.ProtustrankaWithAdressOIB_1">LENTA društvo s ograničenom odgovornošću za poljoprivrednu proizvodnju, trgovinu i usluge, OIB 89891777063, Kolodvorska 101, 31540 Donji Miholjac</derivirana_varijabla>
  </DomainObject.Predmet.ProtustrankaWithAdressOIB>
  <DomainObject.Predmet.ProtustrankaNazivFormated>
    <izvorni_sadrzaj>LENTA društvo s ograničenom odgovornošću za poljoprivrednu proizvodnju, trgovinu i usluge</izvorni_sadrzaj>
    <derivirana_varijabla naziv="DomainObject.Predmet.ProtustrankaNazivFormated_1">LENTA društvo s ograničenom odgovornošću za poljoprivrednu proizvodnju, trgovinu i usluge</derivirana_varijabla>
  </DomainObject.Predmet.ProtustrankaNazivFormated>
  <DomainObject.Predmet.ProtustrankaNazivFormatedOIB>
    <izvorni_sadrzaj>LENTA društvo s ograničenom odgovornošću za poljoprivrednu proizvodnju, trgovinu i usluge, OIB 89891777063</izvorni_sadrzaj>
    <derivirana_varijabla naziv="DomainObject.Predmet.ProtustrankaNazivFormatedOIB_1">LENTA društvo s ograničenom odgovornošću za poljoprivrednu proizvodnju, trgovinu i usluge, OIB 89891777063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ŽDO Osijek</izvorni_sadrzaj>
    <derivirana_varijabla naziv="DomainObject.Predmet.StrankaFormated_1">  RH MINISTARSTVO FINANCIJA zastupanog po punomoćniku ŽDO Osijek</derivirana_varijabla>
  </DomainObject.Predmet.StrankaFormated>
  <DomainObject.Predmet.StrankaFormatedOIB>
    <izvorni_sadrzaj>  RH MINISTARSTVO FINANCIJA, OIB 52634238587 zastupanog po punomoćniku ŽDO Osijek</izvorni_sadrzaj>
    <derivirana_varijabla naziv="DomainObject.Predmet.StrankaFormatedOIB_1">  RH MINISTARSTVO FINANCIJA, OIB 52634238587 zastupanog po punomoćniku ŽDO Osijek</derivirana_varijabla>
  </DomainObject.Predmet.StrankaFormatedOIB>
  <DomainObject.Predmet.StrankaFormatedWithAdress>
    <izvorni_sadrzaj> RH MINISTARSTVO FINANCIJA zastupanog po punomoćniku ŽDO Osijek</izvorni_sadrzaj>
    <derivirana_varijabla naziv="DomainObject.Predmet.StrankaFormatedWithAdress_1"> RH MINISTARSTVO FINANCIJA zastupanog po punomoćniku ŽDO Osijek</derivirana_varijabla>
  </DomainObject.Predmet.StrankaFormatedWithAdress>
  <DomainObject.Predmet.StrankaFormatedWithAdressOIB>
    <izvorni_sadrzaj> RH MINISTARSTVO FINANCIJA, OIB 52634238587 zastupanog po punomoćniku ŽDO Osijek</izvorni_sadrzaj>
    <derivirana_varijabla naziv="DomainObject.Predmet.StrankaFormatedWithAdressOIB_1"> RH MINISTARSTVO FINANCIJA, OIB 52634238587 zastupanog po punomoćniku ŽDO Osijek</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MINISTARSTVO FINANCIJA zastupanog po punomoćniku ŽDO Osijek</item>
    </izvorni_sadrzaj>
    <derivirana_varijabla naziv="DomainObject.Predmet.StrankaListFormated_1">
      <item>RH MINISTARSTVO FINANCIJA zastupanog po punomoćniku ŽDO Osijek</item>
    </derivirana_varijabla>
  </DomainObject.Predmet.StrankaListFormated>
  <DomainObject.Predmet.StrankaListFormatedOIB>
    <izvorni_sadrzaj>
      <item>RH MINISTARSTVO FINANCIJA, OIB 52634238587 zastupanog po punomoćniku ŽDO Osijek</item>
    </izvorni_sadrzaj>
    <derivirana_varijabla naziv="DomainObject.Predmet.StrankaListFormatedOIB_1">
      <item>RH MINISTARSTVO FINANCIJA, OIB 52634238587 zastupanog po punomoćniku ŽDO Osijek</item>
    </derivirana_varijabla>
  </DomainObject.Predmet.StrankaListFormatedOIB>
  <DomainObject.Predmet.StrankaListFormatedWithAdress>
    <izvorni_sadrzaj>
      <item>RH MINISTARSTVO FINANCIJA zastupanog po punomoćniku ŽDO Osijek</item>
    </izvorni_sadrzaj>
    <derivirana_varijabla naziv="DomainObject.Predmet.StrankaListFormatedWithAdress_1">
      <item>RH MINISTARSTVO FINANCIJA zastupanog po punomoćniku ŽDO Osijek</item>
    </derivirana_varijabla>
  </DomainObject.Predmet.StrankaListFormatedWithAdress>
  <DomainObject.Predmet.StrankaListFormatedWithAdressOIB>
    <izvorni_sadrzaj>
      <item>RH MINISTARSTVO FINANCIJA, OIB 52634238587 zastupanog po punomoćniku ŽDO Osijek</item>
    </izvorni_sadrzaj>
    <derivirana_varijabla naziv="DomainObject.Predmet.StrankaListFormatedWithAdressOIB_1">
      <item>RH MINISTARSTVO FINANCIJA, OIB 52634238587 zastupanog po punomoćniku ŽDO Osijek</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LENTA društvo s ograničenom odgovornošću za poljoprivrednu proizvodnju, trgovinu i usluge</item>
    </izvorni_sadrzaj>
    <derivirana_varijabla naziv="DomainObject.Predmet.ProtuStrankaListFormated_1">
      <item>LENTA društvo s ograničenom odgovornošću za poljoprivrednu proizvodnju, trgovinu i usluge</item>
    </derivirana_varijabla>
  </DomainObject.Predmet.ProtuStrankaListFormated>
  <DomainObject.Predmet.ProtuStrankaListFormatedOIB>
    <izvorni_sadrzaj>
      <item>LENTA društvo s ograničenom odgovornošću za poljoprivrednu proizvodnju, trgovinu i usluge, OIB 89891777063</item>
    </izvorni_sadrzaj>
    <derivirana_varijabla naziv="DomainObject.Predmet.ProtuStrankaListFormatedOIB_1">
      <item>LENTA društvo s ograničenom odgovornošću za poljoprivrednu proizvodnju, trgovinu i usluge, OIB 89891777063</item>
    </derivirana_varijabla>
  </DomainObject.Predmet.ProtuStrankaListFormatedOIB>
  <DomainObject.Predmet.ProtuStrankaListFormatedWithAdress>
    <izvorni_sadrzaj>
      <item>LENTA društvo s ograničenom odgovornošću za poljoprivrednu proizvodnju, trgovinu i usluge, Kolodvorska 101, 31540 Donji Miholjac</item>
    </izvorni_sadrzaj>
    <derivirana_varijabla naziv="DomainObject.Predmet.ProtuStrankaListFormatedWithAdress_1">
      <item>LENTA društvo s ograničenom odgovornošću za poljoprivrednu proizvodnju, trgovinu i usluge, Kolodvorska 101, 31540 Donji Miholjac</item>
    </derivirana_varijabla>
  </DomainObject.Predmet.ProtuStrankaListFormatedWithAdress>
  <DomainObject.Predmet.ProtuStrankaListFormatedWithAdressOIB>
    <izvorni_sadrzaj>
      <item>LENTA društvo s ograničenom odgovornošću za poljoprivrednu proizvodnju, trgovinu i usluge, OIB 89891777063, Kolodvorska 101, 31540 Donji Miholjac</item>
    </izvorni_sadrzaj>
    <derivirana_varijabla naziv="DomainObject.Predmet.ProtuStrankaListFormatedWithAdressOIB_1">
      <item>LENTA društvo s ograničenom odgovornošću za poljoprivrednu proizvodnju, trgovinu i usluge, OIB 89891777063, Kolodvorska 101, 31540 Donji Miholjac</item>
    </derivirana_varijabla>
  </DomainObject.Predmet.ProtuStrankaListFormatedWithAdressOIB>
  <DomainObject.Predmet.ProtuStrankaListNazivFormated>
    <izvorni_sadrzaj>
      <item>LENTA društvo s ograničenom odgovornošću za poljoprivrednu proizvodnju, trgovinu i usluge</item>
    </izvorni_sadrzaj>
    <derivirana_varijabla naziv="DomainObject.Predmet.ProtuStrankaListNazivFormated_1">
      <item>LENTA društvo s ograničenom odgovornošću za poljoprivrednu proizvodnju, trgovinu i usluge</item>
    </derivirana_varijabla>
  </DomainObject.Predmet.ProtuStrankaListNazivFormated>
  <DomainObject.Predmet.ProtuStrankaListNazivFormatedOIB>
    <izvorni_sadrzaj>
      <item>LENTA društvo s ograničenom odgovornošću za poljoprivrednu proizvodnju, trgovinu i usluge, OIB 89891777063</item>
    </izvorni_sadrzaj>
    <derivirana_varijabla naziv="DomainObject.Predmet.ProtuStrankaListNazivFormatedOIB_1">
      <item>LENTA društvo s ograničenom odgovornošću za poljoprivrednu proizvodnju, trgovinu i usluge, OIB 89891777063</item>
    </derivirana_varijabla>
  </DomainObject.Predmet.ProtuStrankaListNazivFormatedOIB>
  <DomainObject.Predmet.OstaliListFormated>
    <izvorni_sadrzaj>
      <item>Mato Kupanovac</item>
      <item>Ministarstvo pravosuđa RH</item>
      <item>Lenta d.o.o. Donji Miholjac - javnost</item>
      <item>ŽDO Osijek punomoćnik sudionika u postupku RH MINISTARSTVO FINANCIJA</item>
      <item>FINA Osijek</item>
    </izvorni_sadrzaj>
    <derivirana_varijabla naziv="DomainObject.Predmet.OstaliListFormated_1">
      <item>Mato Kupanovac</item>
      <item>Ministarstvo pravosuđa RH</item>
      <item>Lenta d.o.o. Donji Miholjac - javnost</item>
      <item>ŽDO Osijek punomoćnik sudionika u postupku RH MINISTARSTVO FINANCIJA</item>
      <item>FINA Osijek</item>
    </derivirana_varijabla>
  </DomainObject.Predmet.OstaliListFormated>
  <DomainObject.Predmet.OstaliListFormatedOIB>
    <izvorni_sadrzaj>
      <item>Mato Kupanovac, OIB 51096426208</item>
      <item>Ministarstvo pravosuđa RH</item>
      <item>Lenta d.o.o. Donji Miholjac - javnost, OIB 89891777063</item>
      <item>ŽDO Osijek punomoćnik sudionika u postupku RH MINISTARSTVO FINANCIJA</item>
      <item>FINA Osijek</item>
    </izvorni_sadrzaj>
    <derivirana_varijabla naziv="DomainObject.Predmet.OstaliListFormatedOIB_1">
      <item>Mato Kupanovac, OIB 51096426208</item>
      <item>Ministarstvo pravosuđa RH</item>
      <item>Lenta d.o.o. Donji Miholjac - javnost, OIB 89891777063</item>
      <item>ŽDO Osijek punomoćnik sudionika u postupku RH MINISTARSTVO FINANCIJA</item>
      <item>FINA Osijek</item>
    </derivirana_varijabla>
  </DomainObject.Predmet.OstaliListFormatedOIB>
  <DomainObject.Predmet.OstaliListFormatedWithAdress>
    <izvorni_sadrzaj>
      <item>Mato Kupanovac, Braće Radića 121, 31540 Viljevo</item>
      <item>Ministarstvo pravosuđa RH, Ul. grada Vukovara 49, 10000 Zagreb</item>
      <item>Lenta d.o.o. Donji Miholjac - javnost</item>
      <item>ŽDO Osijek punomoćnik sudionika u postupku RH MINISTARSTVO FINANCIJA</item>
      <item>FINA Osijek</item>
    </izvorni_sadrzaj>
    <derivirana_varijabla naziv="DomainObject.Predmet.OstaliListFormatedWithAdress_1">
      <item>Mato Kupanovac, Braće Radića 121, 31540 Viljevo</item>
      <item>Ministarstvo pravosuđa RH, Ul. grada Vukovara 49, 10000 Zagreb</item>
      <item>Lenta d.o.o. Donji Miholjac - javnost</item>
      <item>ŽDO Osijek punomoćnik sudionika u postupku RH MINISTARSTVO FINANCIJA</item>
      <item>FINA Osijek</item>
    </derivirana_varijabla>
  </DomainObject.Predmet.OstaliListFormatedWithAdress>
  <DomainObject.Predmet.OstaliListFormatedWithAdressOIB>
    <izvorni_sadrzaj>
      <item>Mato Kupanovac, OIB 51096426208, Braće Radića 121, 31540 Viljevo</item>
      <item>Ministarstvo pravosuđa RH, Ul. grada Vukovara 49, 10000 Zagreb</item>
      <item>Lenta d.o.o. Donji Miholjac - javnost, OIB 89891777063</item>
      <item>ŽDO Osijek punomoćnik sudionika u postupku RH MINISTARSTVO FINANCIJA</item>
      <item>FINA Osijek</item>
    </izvorni_sadrzaj>
    <derivirana_varijabla naziv="DomainObject.Predmet.OstaliListFormatedWithAdressOIB_1">
      <item>Mato Kupanovac, OIB 51096426208, Braće Radića 121, 31540 Viljevo</item>
      <item>Ministarstvo pravosuđa RH, Ul. grada Vukovara 49, 10000 Zagreb</item>
      <item>Lenta d.o.o. Donji Miholjac - javnost, OIB 89891777063</item>
      <item>ŽDO Osijek punomoćnik sudionika u postupku RH MINISTARSTVO FINANCIJA</item>
      <item>FINA Osijek</item>
    </derivirana_varijabla>
  </DomainObject.Predmet.OstaliListFormatedWithAdressOIB>
  <DomainObject.Predmet.OstaliListNazivFormated>
    <izvorni_sadrzaj>
      <item>Mato Kupanovac</item>
      <item>Ministarstvo pravosuđa RH</item>
      <item>Lenta d.o.o. Donji Miholjac - javnost</item>
      <item>ŽDO Osijek</item>
      <item>FINA Osijek</item>
    </izvorni_sadrzaj>
    <derivirana_varijabla naziv="DomainObject.Predmet.OstaliListNazivFormated_1">
      <item>Mato Kupanovac</item>
      <item>Ministarstvo pravosuđa RH</item>
      <item>Lenta d.o.o. Donji Miholjac - javnost</item>
      <item>ŽDO Osijek</item>
      <item>FINA Osijek</item>
    </derivirana_varijabla>
  </DomainObject.Predmet.OstaliListNazivFormated>
  <DomainObject.Predmet.OstaliListNazivFormatedOIB>
    <izvorni_sadrzaj>
      <item>Mato Kupanovac, OIB 51096426208</item>
      <item>Ministarstvo pravosuđa RH</item>
      <item>Lenta d.o.o. Donji Miholjac - javnost, OIB 89891777063</item>
      <item>ŽDO Osijek</item>
      <item>FINA Osijek</item>
    </izvorni_sadrzaj>
    <derivirana_varijabla naziv="DomainObject.Predmet.OstaliListNazivFormatedOIB_1">
      <item>Mato Kupanovac, OIB 51096426208</item>
      <item>Ministarstvo pravosuđa RH</item>
      <item>Lenta d.o.o. Donji Miholjac - javnost, OIB 89891777063</item>
      <item>ŽDO Osijek</item>
      <item>FINA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LENTA društvo s ograničenom odgovornošću za poljoprivrednu proizvodnju, trgovinu i usluge</izvorni_sadrzaj>
    <derivirana_varijabla naziv="DomainObject.Predmet.ProtustrankaIDrugi_1">LENTA društvo s ograničenom odgovornošću za poljoprivrednu proizvodnju, trgovinu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LENTA društvo s ograničenom odgovornošću za poljoprivrednu proizvodnju, trgovinu i usluge, OIB 89891777063, Kolodvorska 101, 31540 Donji Miholjac</izvorni_sadrzaj>
    <derivirana_varijabla naziv="DomainObject.Predmet.ProtustrankaIDrugiAdressOIB_1">LENTA društvo s ograničenom odgovornošću za poljoprivrednu proizvodnju, trgovinu i usluge, OIB 89891777063, Kolodvorska 101,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LENTA društvo s ograničenom odgovornošću za poljoprivrednu proizvodnju, trgovinu i usluge</item>
      <item>RH MINISTARSTVO FINANCIJA</item>
      <item>Mato Kupanovac</item>
      <item>Ministarstvo pravosuđa RH</item>
      <item>Lenta d.o.o. Donji Miholjac - javnost</item>
      <item>ŽDO Osijek</item>
      <item>FINA Osijek</item>
    </izvorni_sadrzaj>
    <derivirana_varijabla naziv="DomainObject.Predmet.SudioniciListNaziv_1">
      <item>LENTA društvo s ograničenom odgovornošću za poljoprivrednu proizvodnju, trgovinu i usluge</item>
      <item>RH MINISTARSTVO FINANCIJA</item>
      <item>Mato Kupanovac</item>
      <item>Ministarstvo pravosuđa RH</item>
      <item>Lenta d.o.o. Donji Miholjac - javnost</item>
      <item>ŽDO Osijek</item>
      <item>FINA Osijek</item>
    </derivirana_varijabla>
  </DomainObject.Predmet.SudioniciListNaziv>
  <DomainObject.Predmet.SudioniciListAdressOIB>
    <izvorni_sadrzaj>
      <item>LENTA društvo s ograničenom odgovornošću za poljoprivrednu proizvodnju, trgovinu i usluge, OIB 89891777063, Kolodvorska 101,31540 Donji Miholjac</item>
      <item>RH MINISTARSTVO FINANCIJA, OIB 52634238587</item>
      <item>Mato Kupanovac, OIB 51096426208, Braće Radića 121,31540 Viljevo</item>
      <item>Ministarstvo pravosuđa RH, Ul. grada Vukovara 49,10000 Zagreb</item>
      <item>Lenta d.o.o. Donji Miholjac - javnost, OIB 89891777063</item>
      <item>ŽDO Osijek</item>
      <item>FINA Osijek</item>
    </izvorni_sadrzaj>
    <derivirana_varijabla naziv="DomainObject.Predmet.SudioniciListAdressOIB_1">
      <item>LENTA društvo s ograničenom odgovornošću za poljoprivrednu proizvodnju, trgovinu i usluge, OIB 89891777063, Kolodvorska 101,31540 Donji Miholjac</item>
      <item>RH MINISTARSTVO FINANCIJA, OIB 52634238587</item>
      <item>Mato Kupanovac, OIB 51096426208, Braće Radića 121,31540 Viljevo</item>
      <item>Ministarstvo pravosuđa RH, Ul. grada Vukovara 49,10000 Zagreb</item>
      <item>Lenta d.o.o. Donji Miholjac - javnost, OIB 89891777063</item>
      <item>ŽDO Osijek</item>
      <item>FINA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89891777063</item>
      <item>, OIB 52634238587</item>
      <item>, OIB 51096426208</item>
      <item>, OIB null</item>
      <item>, OIB 89891777063</item>
      <item>, OIB null</item>
      <item>, OIB null</item>
    </izvorni_sadrzaj>
    <derivirana_varijabla naziv="DomainObject.Predmet.SudioniciListNazivOIB_1">
      <item>, OIB 89891777063</item>
      <item>, OIB 52634238587</item>
      <item>, OIB 51096426208</item>
      <item>, OIB null</item>
      <item>, OIB 89891777063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AE2802-E18F-4273-8F80-4E0C995166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6117</properties:Characters>
  <properties:Lines>139</properties:Lines>
  <properties:Paragraphs>48</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7260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2017-01-16T09:49:00Z</dcterms:created>
  <dc:creator>hermanj</dc:creator>
  <cp:lastModifiedBy>Ljiljana Floršić</cp:lastModifiedBy>
  <cp:lastPrinted>2017-01-16T12:41:00Z</cp:lastPrinted>
  <dcterms:modified xmlns:xsi="http://www.w3.org/2001/XMLSchema-instance" xsi:type="dcterms:W3CDTF">2017-01-16T12:50:00Z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