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6d519" w14:paraId="f86d519" w:rsidRDefault="00BF5DD0" w:rsidP="00910611" w:rsidR="00BF5DD0">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F5DD0" w:rsidP="00910611" w:rsidR="00BF5DD0" w:rsidRPr="00BF5DD0">
      <w:pPr>
        <w:rPr>
          <w:rFonts w:hAnsi="Times New Roman" w:ascii="Times New Roman"/>
        </w:rPr>
      </w:pPr>
      <w:r w:rsidRPr="00BF5DD0">
        <w:rPr>
          <w:rFonts w:eastAsia="MS Mincho" w:hAnsi="Times New Roman" w:ascii="Times New Roman"/>
        </w:rPr>
        <w:t xml:space="preserve">   REPUBLIKA HRVATSKA</w:t>
      </w:r>
    </w:p>
    <w:p w:rsidRDefault="00BF5DD0" w:rsidP="00910611" w:rsidR="00BF5DD0" w:rsidRPr="00BF5DD0">
      <w:pPr>
        <w:rPr>
          <w:rFonts w:hAnsi="Times New Roman" w:ascii="Times New Roman"/>
        </w:rPr>
      </w:pPr>
      <w:r w:rsidRPr="00BF5DD0">
        <w:rPr>
          <w:rFonts w:eastAsia="MS Mincho" w:hAnsi="Times New Roman" w:ascii="Times New Roman"/>
        </w:rPr>
        <w:t>TRGOVAČKI SUD U RIJECI</w:t>
      </w:r>
    </w:p>
    <w:p w:rsidRDefault="00BF5DD0" w:rsidR="00BF5DD0" w:rsidRPr="00BF5DD0">
      <w:pPr>
        <w:rPr>
          <w:rFonts w:eastAsia="MS Mincho" w:hAnsi="Times New Roman" w:ascii="Times New Roman"/>
        </w:rPr>
      </w:pPr>
      <w:r w:rsidRPr="00BF5DD0">
        <w:rPr>
          <w:rFonts w:eastAsia="MS Mincho" w:hAnsi="Times New Roman" w:ascii="Times New Roman"/>
        </w:rPr>
        <w:t xml:space="preserve">       Rijeka, Zadarska 1 i 3</w:t>
      </w:r>
    </w:p>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131669" w:rsidP="00472D35" w:rsidR="00131669">
      <w:pPr>
        <w:jc w:val="both"/>
        <w:rPr>
          <w:rFonts w:hAnsi="Times New Roman" w:ascii="Times New Roman"/>
        </w:rPr>
      </w:pPr>
    </w:p>
    <w:p w:rsidRDefault="008D15E6" w:rsidP="00AA71D8" w:rsidR="0096215B">
      <w:pPr>
        <w:jc w:val="both"/>
        <w:rPr>
          <w:rFonts w:hAnsi="Times New Roman" w:ascii="Times New Roman"/>
        </w:rPr>
      </w:pPr>
      <w:r w:rsidRPr="008D15E6">
        <w:rPr>
          <w:rFonts w:hAnsi="Times New Roman" w:ascii="Times New Roman"/>
        </w:rPr>
        <w:tab/>
      </w:r>
      <w:r w:rsidR="00CC2D6F" w:rsidRPr="00CC2D6F">
        <w:rPr>
          <w:rFonts w:hAnsi="Times New Roman" w:ascii="Times New Roman"/>
        </w:rPr>
        <w:t>Trgovački sud u Rijeci,</w:t>
      </w:r>
      <w:r w:rsidR="002A3A70">
        <w:rPr>
          <w:rFonts w:hAnsi="Times New Roman" w:ascii="Times New Roman"/>
        </w:rPr>
        <w:t xml:space="preserve"> </w:t>
      </w:r>
      <w:r w:rsidR="002A3A70" w:rsidRPr="002A3A70">
        <w:rPr>
          <w:rFonts w:hAnsi="Times New Roman" w:ascii="Times New Roman"/>
        </w:rPr>
        <w:t>OIB 88785964957</w:t>
      </w:r>
      <w:r w:rsidR="002A3A70">
        <w:rPr>
          <w:rFonts w:hAnsi="Times New Roman" w:ascii="Times New Roman"/>
        </w:rPr>
        <w:t>,</w:t>
      </w:r>
      <w:r w:rsidR="00CC2D6F" w:rsidRPr="00CC2D6F">
        <w:rPr>
          <w:rFonts w:hAnsi="Times New Roman" w:ascii="Times New Roman"/>
        </w:rPr>
        <w:t xml:space="preserve"> po sucu pojedincu Danieli Korlević, odlučujući o prijedlogu Financijske agencije, Regionalni centar Rijeka, F. Kurelca 8 za otvaranje stečajnog postupka nad trgovačkim društvom </w:t>
      </w:r>
      <w:r w:rsidR="00635C89" w:rsidRPr="00635C89">
        <w:rPr>
          <w:rFonts w:hAnsi="Times New Roman" w:ascii="Times New Roman"/>
          <w:b/>
        </w:rPr>
        <w:t>AGORA VITAL d.o.o. Rijeka, Creska 21, OIB 50206351640</w:t>
      </w:r>
      <w:r w:rsidR="00CC2D6F" w:rsidRPr="00CC2D6F">
        <w:rPr>
          <w:rFonts w:hAnsi="Times New Roman" w:ascii="Times New Roman"/>
          <w:b/>
        </w:rPr>
        <w:t xml:space="preserve">, </w:t>
      </w:r>
      <w:r w:rsidR="00CC2D6F" w:rsidRPr="00CC2D6F">
        <w:rPr>
          <w:rFonts w:hAnsi="Times New Roman" w:ascii="Times New Roman"/>
        </w:rPr>
        <w:t xml:space="preserve">dana </w:t>
      </w:r>
      <w:r w:rsidR="00635C89">
        <w:rPr>
          <w:rFonts w:hAnsi="Times New Roman" w:ascii="Times New Roman"/>
        </w:rPr>
        <w:t>29</w:t>
      </w:r>
      <w:r w:rsidR="00821A4E">
        <w:rPr>
          <w:rFonts w:hAnsi="Times New Roman" w:ascii="Times New Roman"/>
        </w:rPr>
        <w:t>. studenoga</w:t>
      </w:r>
      <w:r w:rsidR="002A3A70">
        <w:rPr>
          <w:rFonts w:hAnsi="Times New Roman" w:ascii="Times New Roman"/>
        </w:rPr>
        <w:t xml:space="preserve"> 2017</w:t>
      </w:r>
      <w:r w:rsidR="00CC2D6F" w:rsidRPr="00CC2D6F">
        <w:rPr>
          <w:rFonts w:hAnsi="Times New Roman" w:ascii="Times New Roman"/>
        </w:rPr>
        <w:t xml:space="preserve">. godine  </w:t>
      </w:r>
    </w:p>
    <w:p w:rsidRDefault="000B6E30" w:rsidP="00AA71D8" w:rsidR="000B6E30">
      <w:pPr>
        <w:jc w:val="both"/>
        <w:rPr>
          <w:rFonts w:hAnsi="Times New Roman" w:ascii="Times New Roman"/>
        </w:rPr>
      </w:pPr>
    </w:p>
    <w:p w:rsidRDefault="000F164D" w:rsidP="00C0124F" w:rsidR="00C0124F" w:rsidRPr="00C024B8">
      <w:pPr>
        <w:jc w:val="center"/>
        <w:rPr>
          <w:rFonts w:hAnsi="Times New Roman" w:ascii="Times New Roman"/>
          <w:b/>
        </w:rPr>
      </w:pPr>
      <w:r w:rsidRPr="00C024B8">
        <w:rPr>
          <w:rFonts w:hAnsi="Times New Roman" w:ascii="Times New Roman"/>
          <w:b/>
        </w:rPr>
        <w:t>r</w:t>
      </w:r>
      <w:r w:rsidR="00C0124F" w:rsidRPr="00C024B8">
        <w:rPr>
          <w:rFonts w:hAnsi="Times New Roman" w:ascii="Times New Roman"/>
          <w:b/>
        </w:rPr>
        <w:t xml:space="preserve"> i j e š i o</w:t>
      </w:r>
      <w:r w:rsidR="007A070F" w:rsidRPr="00C024B8">
        <w:rPr>
          <w:rFonts w:hAnsi="Times New Roman" w:ascii="Times New Roman"/>
          <w:b/>
        </w:rPr>
        <w:t xml:space="preserve"> </w:t>
      </w:r>
      <w:r w:rsidR="00C0124F" w:rsidRPr="00C024B8">
        <w:rPr>
          <w:rFonts w:hAnsi="Times New Roman" w:ascii="Times New Roman"/>
          <w:b/>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635C89" w:rsidRPr="00635C89">
        <w:rPr>
          <w:rFonts w:hAnsi="Times New Roman" w:ascii="Times New Roman"/>
          <w:b/>
        </w:rPr>
        <w:t>AGORA VITAL d.o.o. Rijeka, Creska 21, OIB 50206351640</w:t>
      </w:r>
      <w:r w:rsidR="000B6E30" w:rsidRPr="000B6E30">
        <w:rPr>
          <w:rFonts w:hAnsi="Times New Roman" w:ascii="Times New Roman"/>
          <w:b/>
        </w:rPr>
        <w:t>,</w:t>
      </w:r>
      <w:r w:rsidR="00DD429D">
        <w:rPr>
          <w:rFonts w:hAnsi="Times New Roman" w:ascii="Times New Roman"/>
        </w:rPr>
        <w:t xml:space="preserve"> </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dana od dana objave ovog poziva, </w:t>
      </w:r>
      <w:r w:rsidR="00127008">
        <w:rPr>
          <w:rFonts w:hAnsi="Times New Roman" w:ascii="Times New Roman"/>
        </w:rPr>
        <w:t>uplate predujam u</w:t>
      </w:r>
      <w:r w:rsidRPr="00253FBA">
        <w:rPr>
          <w:rFonts w:hAnsi="Times New Roman" w:ascii="Times New Roman"/>
        </w:rPr>
        <w:t xml:space="preserve"> iznos</w:t>
      </w:r>
      <w:r w:rsidR="00127008">
        <w:rPr>
          <w:rFonts w:hAnsi="Times New Roman" w:ascii="Times New Roman"/>
        </w:rPr>
        <w:t>u</w:t>
      </w:r>
      <w:r w:rsidRPr="00253FBA">
        <w:rPr>
          <w:rFonts w:hAnsi="Times New Roman" w:ascii="Times New Roman"/>
        </w:rPr>
        <w:t xml:space="preserve"> </w:t>
      </w:r>
      <w:r w:rsidRPr="002A3A70">
        <w:rPr>
          <w:rFonts w:hAnsi="Times New Roman" w:ascii="Times New Roman"/>
        </w:rPr>
        <w:t>od</w:t>
      </w:r>
      <w:r w:rsidR="00380BCC" w:rsidRPr="00882309">
        <w:rPr>
          <w:rFonts w:hAnsi="Times New Roman" w:ascii="Times New Roman"/>
          <w:b/>
        </w:rPr>
        <w:t xml:space="preserve"> </w:t>
      </w:r>
      <w:r w:rsidR="00635C89">
        <w:rPr>
          <w:rFonts w:hAnsi="Times New Roman" w:ascii="Times New Roman"/>
          <w:b/>
        </w:rPr>
        <w:t>23</w:t>
      </w:r>
      <w:r w:rsidR="00E5550E">
        <w:rPr>
          <w:rFonts w:hAnsi="Times New Roman" w:ascii="Times New Roman"/>
          <w:b/>
        </w:rPr>
        <w:t>.000</w:t>
      </w:r>
      <w:r w:rsidR="00882309" w:rsidRPr="00882309">
        <w:rPr>
          <w:rFonts w:hAnsi="Times New Roman" w:ascii="Times New Roman"/>
          <w:b/>
        </w:rPr>
        <w:t>,00</w:t>
      </w:r>
      <w:r w:rsidR="00106B9C" w:rsidRPr="00882309">
        <w:rPr>
          <w:rFonts w:hAnsi="Times New Roman" w:ascii="Times New Roman"/>
          <w:b/>
        </w:rPr>
        <w:t xml:space="preserve"> </w:t>
      </w:r>
      <w:r w:rsidR="007A070F" w:rsidRPr="00882309">
        <w:rPr>
          <w:rFonts w:hAnsi="Times New Roman" w:ascii="Times New Roman"/>
          <w:b/>
        </w:rPr>
        <w:t>kn</w:t>
      </w:r>
      <w:r w:rsidR="007A070F" w:rsidRPr="00253FBA">
        <w:rPr>
          <w:rFonts w:hAnsi="Times New Roman" w:ascii="Times New Roman"/>
        </w:rPr>
        <w:t xml:space="preserve"> </w:t>
      </w:r>
      <w:r w:rsidR="00DE3197" w:rsidRPr="00253FBA">
        <w:rPr>
          <w:rFonts w:hAnsi="Times New Roman" w:ascii="Times New Roman"/>
        </w:rPr>
        <w:t>(slovima:</w:t>
      </w:r>
      <w:r w:rsidR="005123D7">
        <w:rPr>
          <w:rFonts w:hAnsi="Times New Roman" w:ascii="Times New Roman"/>
        </w:rPr>
        <w:t xml:space="preserve"> </w:t>
      </w:r>
      <w:r w:rsidR="00821A4E">
        <w:rPr>
          <w:rFonts w:hAnsi="Times New Roman" w:ascii="Times New Roman"/>
        </w:rPr>
        <w:t>dvadeset</w:t>
      </w:r>
      <w:r w:rsidR="00635C89">
        <w:rPr>
          <w:rFonts w:hAnsi="Times New Roman" w:ascii="Times New Roman"/>
        </w:rPr>
        <w:t>trit</w:t>
      </w:r>
      <w:r w:rsidR="00821A4E">
        <w:rPr>
          <w:rFonts w:hAnsi="Times New Roman" w:ascii="Times New Roman"/>
        </w:rPr>
        <w:t>isuć</w:t>
      </w:r>
      <w:r w:rsidR="00635C89">
        <w:rPr>
          <w:rFonts w:hAnsi="Times New Roman" w:ascii="Times New Roman"/>
        </w:rPr>
        <w:t>e</w:t>
      </w:r>
      <w:r w:rsidR="00821A4E">
        <w:rPr>
          <w:rFonts w:hAnsi="Times New Roman" w:ascii="Times New Roman"/>
        </w:rPr>
        <w:t>kuna</w:t>
      </w:r>
      <w:r w:rsidR="00E5550E">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troškova</w:t>
      </w:r>
      <w:r w:rsidR="00635C89">
        <w:rPr>
          <w:rFonts w:hAnsi="Times New Roman" w:ascii="Times New Roman"/>
        </w:rPr>
        <w:t xml:space="preserve"> prethodnog i</w:t>
      </w:r>
      <w:r w:rsidRPr="00253FBA">
        <w:rPr>
          <w:rFonts w:hAnsi="Times New Roman" w:ascii="Times New Roman"/>
        </w:rPr>
        <w:t xml:space="preserve">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Pr="00253FBA">
        <w:rPr>
          <w:rFonts w:hAnsi="Times New Roman" w:ascii="Times New Roman"/>
        </w:rPr>
        <w:t>pozivom na broj St-</w:t>
      </w:r>
      <w:r w:rsidR="00635C89">
        <w:rPr>
          <w:rFonts w:hAnsi="Times New Roman" w:ascii="Times New Roman"/>
        </w:rPr>
        <w:t>265</w:t>
      </w:r>
      <w:r w:rsidR="0042446A">
        <w:rPr>
          <w:rFonts w:hAnsi="Times New Roman" w:ascii="Times New Roman"/>
        </w:rPr>
        <w:t>-17</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380BCC" w:rsidR="00380BCC">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635C89" w:rsidRPr="00635C89">
        <w:rPr>
          <w:rFonts w:hAnsi="Times New Roman" w:ascii="Times New Roman"/>
          <w:b/>
        </w:rPr>
        <w:t>AGORA VITAL d.o.o. Rijeka, Creska 21, OIB 50206351640</w:t>
      </w:r>
      <w:r w:rsidR="00380BCC">
        <w:rPr>
          <w:rFonts w:hAnsi="Times New Roman" w:ascii="Times New Roman"/>
          <w:b/>
        </w:rPr>
        <w:t>.</w:t>
      </w:r>
    </w:p>
    <w:p w:rsidRDefault="00380BCC" w:rsidP="00380BCC" w:rsidR="00380BCC">
      <w:pPr>
        <w:jc w:val="both"/>
        <w:rPr>
          <w:rFonts w:hAnsi="Times New Roman" w:ascii="Times New Roman"/>
          <w:b/>
        </w:rPr>
      </w:pPr>
    </w:p>
    <w:p w:rsidRDefault="00C0124F" w:rsidP="00380BCC" w:rsidR="00C0124F">
      <w:pPr>
        <w:jc w:val="center"/>
        <w:rPr>
          <w:rFonts w:hAnsi="Times New Roman" w:ascii="Times New Roman"/>
          <w:b/>
        </w:rPr>
      </w:pPr>
      <w:r w:rsidRPr="00CB6663">
        <w:rPr>
          <w:rFonts w:hAnsi="Times New Roman" w:ascii="Times New Roman"/>
          <w:b/>
        </w:rPr>
        <w:t>Obrazloženje</w:t>
      </w:r>
    </w:p>
    <w:p w:rsidRDefault="00DE537A" w:rsidP="00380BCC" w:rsidR="00DE537A" w:rsidRPr="00CB6663">
      <w:pPr>
        <w:jc w:val="center"/>
        <w:rPr>
          <w:rFonts w:hAnsi="Times New Roman" w:ascii="Times New Roman"/>
          <w:b/>
        </w:rPr>
      </w:pPr>
    </w:p>
    <w:p w:rsidRDefault="00635C89" w:rsidP="00635C89" w:rsidR="00635C89" w:rsidRPr="00635C89">
      <w:pPr>
        <w:jc w:val="both"/>
        <w:rPr>
          <w:rFonts w:hAnsi="Times New Roman" w:ascii="Times New Roman"/>
        </w:rPr>
      </w:pPr>
      <w:r>
        <w:rPr>
          <w:rFonts w:hAnsi="Times New Roman" w:ascii="Times New Roman"/>
        </w:rPr>
        <w:tab/>
      </w:r>
      <w:r w:rsidRPr="00635C89">
        <w:rPr>
          <w:rFonts w:hAnsi="Times New Roman" w:ascii="Times New Roman"/>
        </w:rPr>
        <w:t xml:space="preserve">Predlagatelj, osoba ovlaštena za zastupanje dužnika trgovačkog društva AGORA VITAL d.o.o. Rijeka, Creska 21, OIB 50206351640 (dalje: dužnik) po zakonu podnijela je sudu 19. travnja 2017. godine prijedlog za otvaranje stečajnog postupka nad dužnikom. </w:t>
      </w:r>
    </w:p>
    <w:p w:rsidRDefault="00635C89" w:rsidP="00635C89" w:rsidR="00635C89" w:rsidRPr="00635C89">
      <w:pPr>
        <w:jc w:val="both"/>
        <w:rPr>
          <w:rFonts w:hAnsi="Times New Roman" w:ascii="Times New Roman"/>
        </w:rPr>
      </w:pPr>
      <w:r w:rsidRPr="00635C89">
        <w:rPr>
          <w:rFonts w:hAnsi="Times New Roman" w:ascii="Times New Roman"/>
        </w:rPr>
        <w:tab/>
        <w:t xml:space="preserve">Predlagatelj je u prijedlogu naveo da je dužnik nesposoban za plaćanje i prezadužen. Uz prijedlog priložio je prokazni popis imovine dužnika, bilancu i račun dobiti i gubitka za 2016. godinu. </w:t>
      </w:r>
    </w:p>
    <w:p w:rsidRDefault="00635C89" w:rsidP="00635C89" w:rsidR="00635C89">
      <w:pPr>
        <w:jc w:val="both"/>
        <w:rPr>
          <w:rFonts w:hAnsi="Times New Roman" w:ascii="Times New Roman"/>
        </w:rPr>
      </w:pPr>
      <w:r w:rsidRPr="00635C89">
        <w:rPr>
          <w:rFonts w:hAnsi="Times New Roman" w:ascii="Times New Roman"/>
        </w:rPr>
        <w:tab/>
        <w:t xml:space="preserve">Uvidom u potvrdu Financijske agencije od 10. listopada 2017. godine (list 17 spisa) utvrđeno je da dužnik na dan 10. listopada 2017. godine u Očevidniku redoslijeda osnova za plaćanje ima evidentirane neizvršene osnove za plaćanje u neprekinutom razdoblju od 190 dana. </w:t>
      </w:r>
    </w:p>
    <w:p w:rsidRDefault="00635C89" w:rsidP="00635C89" w:rsidR="00635C89">
      <w:pPr>
        <w:jc w:val="both"/>
        <w:rPr>
          <w:rFonts w:hAnsi="Times New Roman" w:ascii="Times New Roman"/>
        </w:rPr>
      </w:pPr>
      <w:r>
        <w:rPr>
          <w:rFonts w:hAnsi="Times New Roman" w:ascii="Times New Roman"/>
        </w:rPr>
        <w:tab/>
        <w:t>Rješenjem posl. broj St-265/17-4 od 19. listopada 2017. godine pokrenut je prethodni postupak radi utvrđivanja pretpostavki za otvaranje stečajnog postupka nad dužnikom i imenovan privremeni stečajni upravitelj.</w:t>
      </w:r>
    </w:p>
    <w:p w:rsidRDefault="00635C89" w:rsidP="00635C89" w:rsidR="00635C89">
      <w:pPr>
        <w:jc w:val="both"/>
        <w:rPr>
          <w:rFonts w:hAnsi="Times New Roman" w:ascii="Times New Roman"/>
        </w:rPr>
      </w:pPr>
      <w:r w:rsidRPr="00635C89">
        <w:rPr>
          <w:rFonts w:hAnsi="Times New Roman" w:ascii="Times New Roman"/>
        </w:rPr>
        <w:tab/>
      </w:r>
      <w:r>
        <w:rPr>
          <w:rFonts w:hAnsi="Times New Roman" w:ascii="Times New Roman"/>
        </w:rPr>
        <w:t>U prethodnom postupku privremeni stečajni upravitelj utvrdio je slijedeće:</w:t>
      </w:r>
    </w:p>
    <w:p w:rsidRDefault="00635C89" w:rsidP="00635C89" w:rsidR="00635C89" w:rsidRPr="00635C89">
      <w:pPr>
        <w:jc w:val="both"/>
        <w:rPr>
          <w:rFonts w:hAnsi="Times New Roman" w:ascii="Times New Roman"/>
        </w:rPr>
      </w:pPr>
      <w:r>
        <w:rPr>
          <w:rFonts w:hAnsi="Times New Roman" w:ascii="Times New Roman"/>
        </w:rPr>
        <w:tab/>
      </w:r>
      <w:r w:rsidRPr="00635C89">
        <w:rPr>
          <w:rFonts w:hAnsi="Times New Roman" w:ascii="Times New Roman"/>
        </w:rPr>
        <w:t xml:space="preserve">Prema Očevidniku plaćanja o redoslijedu plaćanja koji vodi Financijska agencija utvrđeno je da je dužnikov račun u blokadi na dan 24. studenoga 2017. godine za iznos </w:t>
      </w:r>
      <w:r w:rsidRPr="00635C89">
        <w:rPr>
          <w:rFonts w:hAnsi="Times New Roman" w:ascii="Times New Roman"/>
        </w:rPr>
        <w:lastRenderedPageBreak/>
        <w:t>nepodmirenih obveza u iznosu 67.516,64 kn, a račun je u blokadi od 03. travnja 2017. godine, zbog čega kod dužnika postoji stečajni razlog nesposobnost za plaćanje.</w:t>
      </w:r>
    </w:p>
    <w:p w:rsidRDefault="00635C89" w:rsidP="00635C89" w:rsidR="00635C89" w:rsidRPr="00635C89">
      <w:pPr>
        <w:jc w:val="both"/>
        <w:rPr>
          <w:rFonts w:hAnsi="Times New Roman" w:ascii="Times New Roman"/>
        </w:rPr>
      </w:pPr>
      <w:r w:rsidRPr="00635C89">
        <w:rPr>
          <w:rFonts w:hAnsi="Times New Roman" w:ascii="Times New Roman"/>
        </w:rPr>
        <w:tab/>
        <w:t>Privremeni stečajni upravitelj zatražio je od MUP-a Policijske uprave Primorsko goranske uvjerenje o vlasništvu vozila  dužnika, a do podnošenja Izvješća još nije zaprimljen odgovor, ali je na telefonski upit stečajne upraviteljice odgovoreno da dužnik nije evidentiran kao vlasnik vozila.</w:t>
      </w:r>
    </w:p>
    <w:p w:rsidRDefault="00635C89" w:rsidP="00635C89" w:rsidR="00635C89" w:rsidRPr="00635C89">
      <w:pPr>
        <w:jc w:val="both"/>
        <w:rPr>
          <w:rFonts w:hAnsi="Times New Roman" w:ascii="Times New Roman"/>
        </w:rPr>
      </w:pPr>
      <w:r w:rsidRPr="00635C89">
        <w:rPr>
          <w:rFonts w:hAnsi="Times New Roman" w:ascii="Times New Roman"/>
        </w:rPr>
        <w:tab/>
        <w:t>Privremeni stečajni upravitelj zatražio je od HZMO Područna služba u Rijeci,  podatke o broju prijavljenih radnika, a iz odgovora navedene službe od 20. studenog 2017. godine, klasa:140-10/17-12/905, proizlazi da dužnik nema prijavljenih osiguranika.</w:t>
      </w:r>
    </w:p>
    <w:p w:rsidRDefault="00635C89" w:rsidP="00635C89" w:rsidR="00635C89" w:rsidRPr="00635C89">
      <w:pPr>
        <w:jc w:val="both"/>
        <w:rPr>
          <w:rFonts w:hAnsi="Times New Roman" w:ascii="Times New Roman"/>
        </w:rPr>
      </w:pPr>
      <w:r w:rsidRPr="00635C89">
        <w:rPr>
          <w:rFonts w:hAnsi="Times New Roman" w:ascii="Times New Roman"/>
        </w:rPr>
        <w:tab/>
        <w:t xml:space="preserve">Zastupnik dužnika po zakonu, Siniša Žakula dostavio je podatke privremenom stečajnom upravitelju o imovini dužnika. Iz njegovih navoda proizlazi da dužnik nije imao u vlasništvu  nekretninu te je kao zakupnik koristio poslovni prostor u Rijeci, Creska 21. Vlasnik navedenog prostora je promijenio bravu na ulaznim vratima u navedenom prostoru i onemogućio zaposlenicima dužnika ulazak u prostor tako da je kompletna poslovna dokumentacija dužnika ostala u tom prostoru i nedostupna je zastupniku dužnika po zakonu. </w:t>
      </w:r>
    </w:p>
    <w:p w:rsidRDefault="00635C89" w:rsidP="00635C89" w:rsidR="00635C89" w:rsidRPr="00635C89">
      <w:pPr>
        <w:jc w:val="both"/>
        <w:rPr>
          <w:rFonts w:hAnsi="Times New Roman" w:ascii="Times New Roman"/>
        </w:rPr>
      </w:pPr>
      <w:r w:rsidRPr="00635C89">
        <w:rPr>
          <w:rFonts w:hAnsi="Times New Roman" w:ascii="Times New Roman"/>
        </w:rPr>
        <w:tab/>
        <w:t>Dužnik više ne obavlja nikakvu djelatnost, a obavljanje djelatnosti je prestalo nakon što su morali izaći iz poslovnog prostora u mjesecu veljači 2017.</w:t>
      </w:r>
      <w:r>
        <w:rPr>
          <w:rFonts w:hAnsi="Times New Roman" w:ascii="Times New Roman"/>
        </w:rPr>
        <w:t xml:space="preserve"> godine</w:t>
      </w:r>
      <w:r w:rsidRPr="00635C89">
        <w:rPr>
          <w:rFonts w:hAnsi="Times New Roman" w:ascii="Times New Roman"/>
        </w:rPr>
        <w:t xml:space="preserve">, a potom je ubrzo nastupila i blokada računa od strane Ministarstva financija, Porezne uprave Rijeka.  </w:t>
      </w:r>
    </w:p>
    <w:p w:rsidRDefault="00635C89" w:rsidP="00635C89" w:rsidR="00635C89" w:rsidRPr="00635C89">
      <w:pPr>
        <w:jc w:val="both"/>
        <w:rPr>
          <w:rFonts w:hAnsi="Times New Roman" w:ascii="Times New Roman"/>
        </w:rPr>
      </w:pPr>
      <w:r w:rsidRPr="00635C89">
        <w:rPr>
          <w:rFonts w:hAnsi="Times New Roman" w:ascii="Times New Roman"/>
        </w:rPr>
        <w:t xml:space="preserve"> </w:t>
      </w:r>
      <w:r w:rsidRPr="00635C89">
        <w:rPr>
          <w:rFonts w:hAnsi="Times New Roman" w:ascii="Times New Roman"/>
        </w:rPr>
        <w:tab/>
        <w:t>Obzirom da u prethodnom postupku privremeni stečajni upravitelj nije dobio poslovnu dokumentaciju dužnika, za sastavljanje izviješća koristio je podatke iz financijsk</w:t>
      </w:r>
      <w:r>
        <w:rPr>
          <w:rFonts w:hAnsi="Times New Roman" w:ascii="Times New Roman"/>
        </w:rPr>
        <w:t>ih</w:t>
      </w:r>
      <w:r w:rsidRPr="00635C89">
        <w:rPr>
          <w:rFonts w:hAnsi="Times New Roman" w:ascii="Times New Roman"/>
        </w:rPr>
        <w:t xml:space="preserve"> izviješća za 2015. godinu koji su javno objavljeni, kao i podatke koje je dostavio zastupnik dužnika po zakonu uz prijedlog za otvaranje stečajnog postupka. </w:t>
      </w:r>
    </w:p>
    <w:p w:rsidRDefault="00635C89" w:rsidP="00635C89" w:rsidR="00635C89" w:rsidRPr="00635C89">
      <w:pPr>
        <w:jc w:val="both"/>
        <w:rPr>
          <w:rFonts w:hAnsi="Times New Roman" w:ascii="Times New Roman"/>
        </w:rPr>
      </w:pPr>
      <w:r w:rsidRPr="00635C89">
        <w:rPr>
          <w:rFonts w:hAnsi="Times New Roman" w:ascii="Times New Roman"/>
        </w:rPr>
        <w:tab/>
        <w:t xml:space="preserve">Prema bilanci dužnika na dan 31. prosinca 2016. godine, dužnik iskazuje kratkotrajnu imovinu u iznosu 651.538,00 kn </w:t>
      </w:r>
    </w:p>
    <w:p w:rsidRDefault="00635C89" w:rsidP="00635C89" w:rsidR="00635C89" w:rsidRPr="00635C89">
      <w:pPr>
        <w:jc w:val="both"/>
        <w:rPr>
          <w:rFonts w:hAnsi="Times New Roman" w:ascii="Times New Roman"/>
        </w:rPr>
      </w:pPr>
      <w:r w:rsidRPr="00635C89">
        <w:rPr>
          <w:rFonts w:hAnsi="Times New Roman" w:ascii="Times New Roman"/>
        </w:rPr>
        <w:t xml:space="preserve">                                                          </w:t>
      </w:r>
      <w:r>
        <w:rPr>
          <w:rFonts w:hAnsi="Times New Roman" w:ascii="Times New Roman"/>
        </w:rPr>
        <w:t xml:space="preserve"> </w:t>
      </w:r>
      <w:r w:rsidRPr="00635C89">
        <w:rPr>
          <w:rFonts w:hAnsi="Times New Roman" w:ascii="Times New Roman"/>
        </w:rPr>
        <w:t xml:space="preserve">01.01.-31.12.2015.          </w:t>
      </w:r>
      <w:r>
        <w:rPr>
          <w:rFonts w:hAnsi="Times New Roman" w:ascii="Times New Roman"/>
        </w:rPr>
        <w:t xml:space="preserve">       </w:t>
      </w:r>
      <w:r w:rsidRPr="00635C89">
        <w:rPr>
          <w:rFonts w:hAnsi="Times New Roman" w:ascii="Times New Roman"/>
        </w:rPr>
        <w:t xml:space="preserve"> 01.01.- 31.12.2016</w:t>
      </w:r>
    </w:p>
    <w:p w:rsidRDefault="00635C89" w:rsidP="00635C89" w:rsidR="00635C89" w:rsidRPr="00635C89">
      <w:pPr>
        <w:jc w:val="both"/>
        <w:rPr>
          <w:rFonts w:hAnsi="Times New Roman" w:ascii="Times New Roman"/>
        </w:rPr>
      </w:pPr>
      <w:r w:rsidRPr="00635C89">
        <w:rPr>
          <w:rFonts w:hAnsi="Times New Roman" w:ascii="Times New Roman"/>
        </w:rPr>
        <w:t xml:space="preserve">Dugotrajna imovina                 </w:t>
      </w:r>
      <w:r w:rsidRPr="00635C89">
        <w:rPr>
          <w:rFonts w:hAnsi="Times New Roman" w:ascii="Times New Roman"/>
        </w:rPr>
        <w:tab/>
      </w:r>
      <w:r w:rsidRPr="00635C89">
        <w:rPr>
          <w:rFonts w:hAnsi="Times New Roman" w:ascii="Times New Roman"/>
        </w:rPr>
        <w:tab/>
        <w:t>103.710                                                 0</w:t>
      </w:r>
    </w:p>
    <w:p w:rsidRDefault="00635C89" w:rsidP="00635C89" w:rsidR="00635C89" w:rsidRPr="00635C89">
      <w:pPr>
        <w:jc w:val="both"/>
        <w:rPr>
          <w:rFonts w:hAnsi="Times New Roman" w:ascii="Times New Roman"/>
        </w:rPr>
      </w:pPr>
      <w:r w:rsidRPr="00635C89">
        <w:rPr>
          <w:rFonts w:hAnsi="Times New Roman" w:ascii="Times New Roman"/>
        </w:rPr>
        <w:t xml:space="preserve">Kratkotrajna imovina                  </w:t>
      </w:r>
      <w:r w:rsidRPr="00635C89">
        <w:rPr>
          <w:rFonts w:hAnsi="Times New Roman" w:ascii="Times New Roman"/>
        </w:rPr>
        <w:tab/>
        <w:t xml:space="preserve">         1.485.110                                      651.538</w:t>
      </w:r>
    </w:p>
    <w:p w:rsidRDefault="00635C89" w:rsidP="00635C89" w:rsidR="00635C89" w:rsidRPr="00635C89">
      <w:pPr>
        <w:jc w:val="both"/>
        <w:rPr>
          <w:rFonts w:hAnsi="Times New Roman" w:ascii="Times New Roman"/>
        </w:rPr>
      </w:pPr>
      <w:r w:rsidRPr="00635C89">
        <w:rPr>
          <w:rFonts w:hAnsi="Times New Roman" w:ascii="Times New Roman"/>
        </w:rPr>
        <w:t xml:space="preserve">- Zalihe  (trg.roba)                     </w:t>
      </w:r>
      <w:r w:rsidRPr="00635C89">
        <w:rPr>
          <w:rFonts w:hAnsi="Times New Roman" w:ascii="Times New Roman"/>
        </w:rPr>
        <w:tab/>
      </w:r>
      <w:r w:rsidRPr="00635C89">
        <w:rPr>
          <w:rFonts w:hAnsi="Times New Roman" w:ascii="Times New Roman"/>
        </w:rPr>
        <w:tab/>
        <w:t>328.133                                          5.371</w:t>
      </w:r>
    </w:p>
    <w:p w:rsidRDefault="00635C89" w:rsidP="00635C89" w:rsidR="00635C89" w:rsidRPr="00635C89">
      <w:pPr>
        <w:jc w:val="both"/>
        <w:rPr>
          <w:rFonts w:hAnsi="Times New Roman" w:ascii="Times New Roman"/>
        </w:rPr>
      </w:pPr>
      <w:r w:rsidRPr="00635C89">
        <w:rPr>
          <w:rFonts w:hAnsi="Times New Roman" w:ascii="Times New Roman"/>
        </w:rPr>
        <w:t xml:space="preserve">- Potraživanja                          </w:t>
      </w:r>
      <w:r w:rsidRPr="00635C89">
        <w:rPr>
          <w:rFonts w:hAnsi="Times New Roman" w:ascii="Times New Roman"/>
        </w:rPr>
        <w:tab/>
        <w:t xml:space="preserve">         1.015.649                                      646.167</w:t>
      </w:r>
    </w:p>
    <w:p w:rsidRDefault="00635C89" w:rsidP="00635C89" w:rsidR="00635C89" w:rsidRPr="00635C89">
      <w:pPr>
        <w:jc w:val="both"/>
        <w:rPr>
          <w:rFonts w:hAnsi="Times New Roman" w:ascii="Times New Roman"/>
        </w:rPr>
      </w:pPr>
      <w:r w:rsidRPr="00635C89">
        <w:rPr>
          <w:rFonts w:hAnsi="Times New Roman" w:ascii="Times New Roman"/>
        </w:rPr>
        <w:t xml:space="preserve">    - potraživanja od kupaca         </w:t>
      </w:r>
      <w:r w:rsidRPr="00635C89">
        <w:rPr>
          <w:rFonts w:hAnsi="Times New Roman" w:ascii="Times New Roman"/>
        </w:rPr>
        <w:tab/>
      </w:r>
      <w:r w:rsidRPr="00635C89">
        <w:rPr>
          <w:rFonts w:hAnsi="Times New Roman" w:ascii="Times New Roman"/>
        </w:rPr>
        <w:tab/>
        <w:t>415.326                                       102.355</w:t>
      </w:r>
    </w:p>
    <w:p w:rsidRDefault="00635C89" w:rsidP="00635C89" w:rsidR="00635C89" w:rsidRPr="00635C89">
      <w:pPr>
        <w:jc w:val="both"/>
        <w:rPr>
          <w:rFonts w:hAnsi="Times New Roman" w:ascii="Times New Roman"/>
        </w:rPr>
      </w:pPr>
      <w:r w:rsidRPr="00635C89">
        <w:rPr>
          <w:rFonts w:hAnsi="Times New Roman" w:ascii="Times New Roman"/>
        </w:rPr>
        <w:t xml:space="preserve">    - ostala potraživanja                </w:t>
      </w:r>
      <w:r w:rsidRPr="00635C89">
        <w:rPr>
          <w:rFonts w:hAnsi="Times New Roman" w:ascii="Times New Roman"/>
        </w:rPr>
        <w:tab/>
      </w:r>
      <w:r w:rsidRPr="00635C89">
        <w:rPr>
          <w:rFonts w:hAnsi="Times New Roman" w:ascii="Times New Roman"/>
        </w:rPr>
        <w:tab/>
        <w:t xml:space="preserve">600.323                                       543.812 </w:t>
      </w:r>
    </w:p>
    <w:p w:rsidRDefault="00635C89" w:rsidP="00635C89" w:rsidR="00635C89" w:rsidRPr="00635C89">
      <w:pPr>
        <w:jc w:val="both"/>
        <w:rPr>
          <w:rFonts w:hAnsi="Times New Roman" w:ascii="Times New Roman"/>
        </w:rPr>
      </w:pPr>
      <w:r w:rsidRPr="00635C89">
        <w:rPr>
          <w:rFonts w:hAnsi="Times New Roman" w:ascii="Times New Roman"/>
        </w:rPr>
        <w:tab/>
        <w:t xml:space="preserve">Prema navodima zastupnika dužnika po zakonu, potraživanja u iznosu od 102.355,00 kn odnose se na potraživanja kupaca, a također i ostala potraživanja u iznosu od 543.812,00 kn su potraživanja prema Agora eco d.o.o. Rijeka, Creska 21. Sva potraživanja su nenaplativa jer je dužnik Agora eco d.o.o. brisan iz sudskog registra </w:t>
      </w:r>
      <w:r w:rsidR="00185911">
        <w:rPr>
          <w:rFonts w:hAnsi="Times New Roman" w:ascii="Times New Roman"/>
        </w:rPr>
        <w:t>ovoga suda posl. broj Tt-16/7994-2</w:t>
      </w:r>
      <w:r w:rsidRPr="00635C89">
        <w:rPr>
          <w:rFonts w:hAnsi="Times New Roman" w:ascii="Times New Roman"/>
        </w:rPr>
        <w:t xml:space="preserve"> </w:t>
      </w:r>
      <w:r w:rsidR="00185911">
        <w:rPr>
          <w:rFonts w:hAnsi="Times New Roman" w:ascii="Times New Roman"/>
        </w:rPr>
        <w:t xml:space="preserve">od </w:t>
      </w:r>
      <w:r w:rsidRPr="00635C89">
        <w:rPr>
          <w:rFonts w:hAnsi="Times New Roman" w:ascii="Times New Roman"/>
        </w:rPr>
        <w:t>19. prosinca 2016. godine.</w:t>
      </w:r>
    </w:p>
    <w:p w:rsidRDefault="00635C89" w:rsidP="00635C89" w:rsidR="00635C89" w:rsidRPr="00635C89">
      <w:pPr>
        <w:jc w:val="both"/>
        <w:rPr>
          <w:rFonts w:hAnsi="Times New Roman" w:ascii="Times New Roman"/>
        </w:rPr>
      </w:pPr>
      <w:r w:rsidRPr="00635C89">
        <w:rPr>
          <w:rFonts w:hAnsi="Times New Roman" w:ascii="Times New Roman"/>
        </w:rPr>
        <w:tab/>
        <w:t>Prema bilanci dužnika na dan 31. prosinca 2016. godine dužnik ima iskazane dugoročne obveze u iznosu 646.827.00 kn.</w:t>
      </w:r>
    </w:p>
    <w:p w:rsidRDefault="00635C89" w:rsidP="00635C89" w:rsidR="00635C89" w:rsidRPr="00635C89">
      <w:pPr>
        <w:jc w:val="both"/>
        <w:rPr>
          <w:rFonts w:hAnsi="Times New Roman" w:ascii="Times New Roman"/>
        </w:rPr>
      </w:pPr>
      <w:r w:rsidRPr="00635C89">
        <w:rPr>
          <w:rFonts w:hAnsi="Times New Roman" w:ascii="Times New Roman"/>
        </w:rPr>
        <w:tab/>
        <w:t xml:space="preserve">Obzirom na utvrđeno u prethodnom postupku privremeni stečajni upravitelj je mišljenja da dužnik ne posjeduje imovinu dovoljnu za namirenje troškova stečajnog postupka. Stoga, predlaže sudu pozvati osobe koje imaju pravni interes za provedbom stečajnog postupka, da u roku od 15 dana  uplate predujam u iznosu od 23.000,00 kn za namirenje troškova prethodnoga  i otvorenoga stečajnog postupka. </w:t>
      </w:r>
    </w:p>
    <w:p w:rsidRDefault="00635C89" w:rsidP="00635C89" w:rsidR="00635C89">
      <w:pPr>
        <w:jc w:val="both"/>
        <w:rPr>
          <w:rFonts w:hAnsi="Times New Roman" w:ascii="Times New Roman"/>
        </w:rPr>
      </w:pPr>
      <w:r w:rsidRPr="00635C89">
        <w:rPr>
          <w:rFonts w:hAnsi="Times New Roman" w:ascii="Times New Roman"/>
        </w:rPr>
        <w:lastRenderedPageBreak/>
        <w:t xml:space="preserve"> </w:t>
      </w:r>
      <w:r w:rsidRPr="00635C89">
        <w:rPr>
          <w:rFonts w:hAnsi="Times New Roman" w:ascii="Times New Roman"/>
        </w:rPr>
        <w:tab/>
        <w:t>Specifikacija troškova obuhvaća trošak nagrade privremenom stečajnom upravitelju u bruto iznosu od 4.000,00 kn, trošak nagrade stečajnom upravitelju u bruto iznosu od 15.000,00 kn,  troškovi vođenja knjigovodstva u iznosu od 3.000,00 te ostali troškovi (troškovi pečata, troškovi platnog prometa ) u iznosu od 1.000,00 kn.</w:t>
      </w:r>
    </w:p>
    <w:p w:rsidRDefault="00302D74" w:rsidP="000005F4" w:rsidR="00DB4C10">
      <w:pPr>
        <w:jc w:val="both"/>
        <w:rPr>
          <w:rFonts w:hAnsi="Times New Roman" w:ascii="Times New Roman"/>
        </w:rPr>
      </w:pPr>
      <w:r>
        <w:rPr>
          <w:rFonts w:hAnsi="Times New Roman" w:ascii="Times New Roman"/>
        </w:rPr>
        <w:tab/>
      </w:r>
      <w:r w:rsidR="00E755B2">
        <w:rPr>
          <w:rFonts w:hAnsi="Times New Roman" w:ascii="Times New Roman"/>
        </w:rPr>
        <w:t>Prema odredbi čl.5</w:t>
      </w:r>
      <w:r w:rsidR="00DB4C10" w:rsidRPr="00DB4C10">
        <w:rPr>
          <w:rFonts w:hAnsi="Times New Roman" w:ascii="Times New Roman"/>
        </w:rPr>
        <w:t>. st.1. i 2. SZ-a, stečaj</w:t>
      </w:r>
      <w:r w:rsidR="00E755B2">
        <w:rPr>
          <w:rFonts w:hAnsi="Times New Roman" w:ascii="Times New Roman"/>
        </w:rPr>
        <w:t>ni postupak</w:t>
      </w:r>
      <w:r w:rsidR="00DB4C10" w:rsidRPr="00DB4C10">
        <w:rPr>
          <w:rFonts w:hAnsi="Times New Roman" w:ascii="Times New Roman"/>
        </w:rPr>
        <w:t xml:space="preserve"> može </w:t>
      </w:r>
      <w:r w:rsidR="00E755B2">
        <w:rPr>
          <w:rFonts w:hAnsi="Times New Roman" w:ascii="Times New Roman"/>
        </w:rPr>
        <w:t xml:space="preserve">se </w:t>
      </w:r>
      <w:r w:rsidR="00DB4C10" w:rsidRPr="00DB4C10">
        <w:rPr>
          <w:rFonts w:hAnsi="Times New Roman" w:ascii="Times New Roman"/>
        </w:rPr>
        <w:t xml:space="preserve">otvoriti ako </w:t>
      </w:r>
      <w:r w:rsidR="00E755B2">
        <w:rPr>
          <w:rFonts w:hAnsi="Times New Roman" w:ascii="Times New Roman"/>
        </w:rPr>
        <w:t xml:space="preserve">sud </w:t>
      </w:r>
      <w:r w:rsidR="00DB4C10" w:rsidRPr="00DB4C10">
        <w:rPr>
          <w:rFonts w:hAnsi="Times New Roman" w:ascii="Times New Roman"/>
        </w:rPr>
        <w:t>utvrdi postojanje stečajn</w:t>
      </w:r>
      <w:r w:rsidR="00E755B2">
        <w:rPr>
          <w:rFonts w:hAnsi="Times New Roman" w:ascii="Times New Roman"/>
        </w:rPr>
        <w:t>og</w:t>
      </w:r>
      <w:r w:rsidR="00DB4C10" w:rsidRPr="00DB4C10">
        <w:rPr>
          <w:rFonts w:hAnsi="Times New Roman" w:ascii="Times New Roman"/>
        </w:rPr>
        <w:t xml:space="preserve"> razloga, a to su prema stavku 2. istog članka</w:t>
      </w:r>
      <w:r w:rsidR="00E755B2">
        <w:rPr>
          <w:rFonts w:hAnsi="Times New Roman" w:ascii="Times New Roman"/>
        </w:rPr>
        <w:t xml:space="preserve"> </w:t>
      </w:r>
      <w:r w:rsidR="00DB4C10" w:rsidRPr="00DB4C10">
        <w:rPr>
          <w:rFonts w:hAnsi="Times New Roman" w:ascii="Times New Roman"/>
        </w:rPr>
        <w:t xml:space="preserve">nesposobnost za plaćanje i prezaduženost.   </w:t>
      </w:r>
    </w:p>
    <w:p w:rsidRDefault="00EF636F" w:rsidP="0040172E" w:rsidR="0040172E" w:rsidRPr="0040172E">
      <w:pPr>
        <w:jc w:val="both"/>
        <w:rPr>
          <w:rFonts w:hAnsi="Times New Roman" w:ascii="Times New Roman"/>
        </w:rPr>
      </w:pPr>
      <w:r>
        <w:rPr>
          <w:rFonts w:hAnsi="Times New Roman" w:ascii="Times New Roman"/>
        </w:rPr>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531FDB">
        <w:rPr>
          <w:rFonts w:hAnsi="Times New Roman" w:ascii="Times New Roman"/>
        </w:rPr>
        <w:t>SZ-a</w:t>
      </w:r>
      <w:r w:rsidR="00131669">
        <w:rPr>
          <w:rFonts w:hAnsi="Times New Roman" w:ascii="Times New Roman"/>
        </w:rPr>
        <w:t xml:space="preserve"> ako prije otvaranja stečajnog postupka sud utvrdi da imovina dužnika koja bi ušla u stečajnu masu nije dovoljna ni za namirenje troškova toga postupka ili je neznatne vrijednosti, </w:t>
      </w:r>
      <w:r w:rsidR="0040172E" w:rsidRPr="0040172E">
        <w:rPr>
          <w:rFonts w:hAnsi="Times New Roman" w:ascii="Times New Roman"/>
        </w:rPr>
        <w:t xml:space="preserve">rješenjem će pozvati osobe koje imaju pravni interes za provedbom stečajnog postupka, da u roku od 15 dana uplate predujam za namirenje troškova prethodnoga i otvorenoga stečajnog postupka. </w:t>
      </w:r>
    </w:p>
    <w:p w:rsidRDefault="0040172E" w:rsidP="0040172E" w:rsidR="0040172E" w:rsidRPr="0040172E">
      <w:pPr>
        <w:jc w:val="both"/>
        <w:rPr>
          <w:rFonts w:hAnsi="Times New Roman" w:ascii="Times New Roman"/>
        </w:rPr>
      </w:pPr>
      <w:r w:rsidRPr="0040172E">
        <w:rPr>
          <w:rFonts w:hAnsi="Times New Roman" w:ascii="Times New Roman"/>
        </w:rPr>
        <w:tab/>
      </w:r>
      <w:r>
        <w:rPr>
          <w:rFonts w:hAnsi="Times New Roman" w:ascii="Times New Roman"/>
        </w:rPr>
        <w:t>Sud</w:t>
      </w:r>
      <w:r w:rsidRPr="0040172E">
        <w:rPr>
          <w:rFonts w:hAnsi="Times New Roman" w:ascii="Times New Roman"/>
        </w:rPr>
        <w:t xml:space="preserve"> je specifikaciju predvidivih troškova otvorenog stečajnog postupka ocijenio opravdanom, realnom i nužnom.</w:t>
      </w:r>
    </w:p>
    <w:p w:rsidRDefault="0040172E" w:rsidP="0040172E" w:rsidR="0040172E" w:rsidRPr="0040172E">
      <w:pPr>
        <w:jc w:val="both"/>
        <w:rPr>
          <w:rFonts w:hAnsi="Times New Roman" w:ascii="Times New Roman"/>
        </w:rPr>
      </w:pPr>
      <w:r w:rsidRPr="0040172E">
        <w:rPr>
          <w:rFonts w:hAnsi="Times New Roman" w:ascii="Times New Roman"/>
        </w:rPr>
        <w:tab/>
        <w:t>Slijedom navedenog, temeljem čl.132. st.1. SZ, valjalo je pozvati sve osobe koje imaju pravni interes za provedbom stečajnog postupka da predujme navedeni iznos.</w:t>
      </w:r>
    </w:p>
    <w:p w:rsidRDefault="0040172E" w:rsidP="0040172E" w:rsidR="0040172E">
      <w:pPr>
        <w:jc w:val="both"/>
        <w:rPr>
          <w:rFonts w:hAnsi="Times New Roman" w:ascii="Times New Roman"/>
        </w:rPr>
      </w:pPr>
      <w:r w:rsidRPr="0040172E">
        <w:rPr>
          <w:rFonts w:hAnsi="Times New Roman" w:ascii="Times New Roman"/>
        </w:rPr>
        <w:tab/>
        <w:t>Na posljedice nepostupanja po t</w:t>
      </w:r>
      <w:r w:rsidR="002354F0">
        <w:rPr>
          <w:rFonts w:hAnsi="Times New Roman" w:ascii="Times New Roman"/>
        </w:rPr>
        <w:t>očki</w:t>
      </w:r>
      <w:r w:rsidRPr="0040172E">
        <w:rPr>
          <w:rFonts w:hAnsi="Times New Roman" w:ascii="Times New Roman"/>
        </w:rPr>
        <w:t xml:space="preserve"> I. izreke rješenja temeljem čl.132. st.2. SZ upozoreno je u t. II. izreke ovog rješenja.</w:t>
      </w:r>
      <w:r w:rsidR="00DB4C10" w:rsidRPr="00DB4C10">
        <w:rPr>
          <w:rFonts w:hAnsi="Times New Roman" w:ascii="Times New Roman"/>
        </w:rPr>
        <w:tab/>
      </w:r>
    </w:p>
    <w:p w:rsidRDefault="0042446A" w:rsidP="0008760C" w:rsidR="0042446A">
      <w:pPr>
        <w:ind w:firstLine="708" w:left="1416"/>
        <w:jc w:val="right"/>
        <w:rPr>
          <w:rFonts w:hAnsi="Times New Roman" w:ascii="Times New Roman"/>
        </w:rPr>
      </w:pPr>
    </w:p>
    <w:p w:rsidRDefault="0042446A" w:rsidP="0042446A" w:rsidR="0042446A">
      <w:pPr>
        <w:ind w:firstLine="2" w:left="1416"/>
        <w:jc w:val="center"/>
        <w:rPr>
          <w:rFonts w:hAnsi="Times New Roman" w:ascii="Times New Roman"/>
        </w:rPr>
      </w:pPr>
      <w:r>
        <w:rPr>
          <w:rFonts w:hAnsi="Times New Roman" w:ascii="Times New Roman"/>
        </w:rPr>
        <w:t xml:space="preserve">U Rijeci, </w:t>
      </w:r>
      <w:r w:rsidR="00635C89">
        <w:rPr>
          <w:rFonts w:hAnsi="Times New Roman" w:ascii="Times New Roman"/>
        </w:rPr>
        <w:t>29</w:t>
      </w:r>
      <w:r w:rsidR="00821A4E">
        <w:rPr>
          <w:rFonts w:hAnsi="Times New Roman" w:ascii="Times New Roman"/>
        </w:rPr>
        <w:t>. studenoga</w:t>
      </w:r>
      <w:r>
        <w:rPr>
          <w:rFonts w:hAnsi="Times New Roman" w:ascii="Times New Roman"/>
        </w:rPr>
        <w:t xml:space="preserve"> 2017. godine</w:t>
      </w:r>
    </w:p>
    <w:p w:rsidRDefault="00821A4E" w:rsidP="0042446A" w:rsidR="00821A4E">
      <w:pPr>
        <w:ind w:firstLine="2" w:left="1416"/>
        <w:jc w:val="center"/>
        <w:rPr>
          <w:rFonts w:hAnsi="Times New Roman" w:ascii="Times New Roman"/>
        </w:rPr>
      </w:pPr>
    </w:p>
    <w:p w:rsidRDefault="0042446A" w:rsidP="0008760C" w:rsidR="0042446A">
      <w:pPr>
        <w:ind w:firstLine="708" w:left="1416"/>
        <w:jc w:val="right"/>
        <w:rPr>
          <w:rFonts w:hAnsi="Times New Roman" w:ascii="Times New Roman"/>
        </w:rPr>
      </w:pPr>
      <w:r>
        <w:rPr>
          <w:rFonts w:hAnsi="Times New Roman" w:ascii="Times New Roman"/>
        </w:rPr>
        <w:t>Sudac</w:t>
      </w:r>
    </w:p>
    <w:p w:rsidRDefault="00BF51EC" w:rsidP="0008760C" w:rsidR="0008760C">
      <w:pPr>
        <w:ind w:firstLine="708" w:left="1416"/>
        <w:jc w:val="right"/>
        <w:rPr>
          <w:rFonts w:hAnsi="Times New Roman" w:ascii="Times New Roman"/>
        </w:rPr>
      </w:pPr>
      <w:r>
        <w:rPr>
          <w:rFonts w:hAnsi="Times New Roman" w:ascii="Times New Roman"/>
        </w:rPr>
        <w:tab/>
      </w:r>
      <w:r>
        <w:rPr>
          <w:rFonts w:hAnsi="Times New Roman" w:ascii="Times New Roman"/>
        </w:rPr>
        <w:tab/>
        <w:t xml:space="preserve">            </w:t>
      </w:r>
      <w:r>
        <w:rPr>
          <w:rFonts w:hAnsi="Times New Roman" w:ascii="Times New Roman"/>
        </w:rPr>
        <w:tab/>
      </w:r>
      <w:r w:rsidR="00C1379E" w:rsidRPr="00253FBA">
        <w:rPr>
          <w:rFonts w:hAnsi="Times New Roman" w:ascii="Times New Roman"/>
        </w:rPr>
        <w:t xml:space="preserve">    </w:t>
      </w:r>
      <w:r w:rsidR="00C1379E">
        <w:rPr>
          <w:rFonts w:hAnsi="Times New Roman" w:ascii="Times New Roman"/>
        </w:rPr>
        <w:t xml:space="preserve"> </w:t>
      </w:r>
      <w:r w:rsidR="007E5AB9">
        <w:rPr>
          <w:rFonts w:hAnsi="Times New Roman" w:ascii="Times New Roman"/>
        </w:rPr>
        <w:t xml:space="preserve">  </w:t>
      </w:r>
      <w:r w:rsidR="00C1379E" w:rsidRPr="00253FBA">
        <w:rPr>
          <w:rFonts w:hAnsi="Times New Roman" w:ascii="Times New Roman"/>
        </w:rPr>
        <w:t>Daniela Korlević</w:t>
      </w:r>
      <w:r w:rsidR="006D4DF9">
        <w:rPr>
          <w:rFonts w:hAnsi="Times New Roman" w:ascii="Times New Roman"/>
        </w:rPr>
        <w:t xml:space="preserve"> </w:t>
      </w:r>
      <w:r w:rsidR="0008760C">
        <w:rPr>
          <w:rFonts w:hAnsi="Times New Roman" w:ascii="Times New Roman"/>
        </w:rPr>
        <w:t xml:space="preserve"> </w:t>
      </w:r>
    </w:p>
    <w:p w:rsidRDefault="006D4DF9" w:rsidP="0008760C" w:rsidR="006D4DF9">
      <w:pPr>
        <w:ind w:firstLine="708" w:left="1416"/>
        <w:jc w:val="right"/>
      </w:pPr>
      <w:r>
        <w:t xml:space="preserve"> </w:t>
      </w:r>
    </w:p>
    <w:p w:rsidRDefault="0004002A" w:rsidP="00C0124F" w:rsidR="00C0124F" w:rsidRPr="00253FBA">
      <w:pPr>
        <w:rPr>
          <w:rFonts w:hAnsi="Times New Roman" w:ascii="Times New Roman"/>
          <w:b/>
        </w:rPr>
      </w:pPr>
      <w:r>
        <w:rPr>
          <w:rFonts w:hAnsi="Times New Roman" w:ascii="Times New Roman"/>
          <w:b/>
        </w:rPr>
        <w:t>U</w:t>
      </w:r>
      <w:r w:rsidR="00C0124F" w:rsidRPr="00253FBA">
        <w:rPr>
          <w:rFonts w:hAnsi="Times New Roman" w:ascii="Times New Roman"/>
          <w:b/>
        </w:rPr>
        <w:t>PUTA O PRAVNOM LIJEKU:</w:t>
      </w:r>
    </w:p>
    <w:p w:rsidRDefault="00C0124F" w:rsidP="00214C3F" w:rsidR="00C0124F">
      <w:pPr>
        <w:jc w:val="both"/>
        <w:rPr>
          <w:rFonts w:hAnsi="Times New Roman" w:ascii="Times New Roman"/>
        </w:rPr>
      </w:pPr>
      <w:r w:rsidRPr="00253FBA">
        <w:rPr>
          <w:rFonts w:hAnsi="Times New Roman" w:ascii="Times New Roman"/>
        </w:rPr>
        <w:t>Protiv ovog rješenja dopuštena je žalba</w:t>
      </w:r>
      <w:r w:rsidR="00492CB8">
        <w:rPr>
          <w:rFonts w:hAnsi="Times New Roman" w:ascii="Times New Roman"/>
        </w:rPr>
        <w:t>.</w:t>
      </w:r>
      <w:r w:rsidRPr="00253FBA">
        <w:rPr>
          <w:rFonts w:hAnsi="Times New Roman" w:ascii="Times New Roman"/>
        </w:rPr>
        <w:t xml:space="preserve"> </w:t>
      </w:r>
      <w:r w:rsidR="00492CB8" w:rsidRPr="00492CB8">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8D15E6" w:rsidRPr="008D15E6">
        <w:rPr>
          <w:rFonts w:hAnsi="Times New Roman" w:ascii="Times New Roman"/>
        </w:rPr>
        <w:t xml:space="preserve"> </w:t>
      </w:r>
    </w:p>
    <w:p w:rsidRDefault="006100E1" w:rsidP="00214C3F" w:rsidR="006100E1">
      <w:pPr>
        <w:jc w:val="both"/>
        <w:rPr>
          <w:rFonts w:hAnsi="Times New Roman" w:ascii="Times New Roman"/>
        </w:rPr>
      </w:pPr>
    </w:p>
    <w:p w:rsidRDefault="00C5009A" w:rsidP="00214C3F" w:rsidR="00C5009A">
      <w:pPr>
        <w:jc w:val="both"/>
        <w:rPr>
          <w:rFonts w:hAnsi="Times New Roman" w:ascii="Times New Roman"/>
        </w:rPr>
      </w:pPr>
    </w:p>
    <w:p w:rsidRDefault="00821A4E" w:rsidP="00214C3F" w:rsidR="00821A4E">
      <w:pPr>
        <w:jc w:val="both"/>
        <w:rPr>
          <w:rFonts w:hAnsi="Times New Roman" w:ascii="Times New Roman"/>
        </w:rPr>
      </w:pPr>
    </w:p>
    <w:p w:rsidRDefault="00CB6663" w:rsidP="00C0124F" w:rsidR="00CB6663">
      <w:pPr>
        <w:rPr>
          <w:rFonts w:hAnsi="Times New Roman" w:ascii="Times New Roman"/>
          <w:sz w:val="20"/>
          <w:szCs w:val="20"/>
        </w:rPr>
      </w:pPr>
    </w:p>
    <w:p w:rsidRDefault="00C0124F" w:rsidP="00C0124F" w:rsidR="00C0124F">
      <w:pPr>
        <w:rPr>
          <w:rFonts w:hAnsi="Times New Roman" w:ascii="Times New Roman"/>
          <w:b/>
          <w:sz w:val="20"/>
          <w:szCs w:val="20"/>
        </w:rPr>
      </w:pPr>
      <w:r w:rsidRPr="00CB6663">
        <w:rPr>
          <w:rFonts w:hAnsi="Times New Roman" w:ascii="Times New Roman"/>
          <w:b/>
          <w:sz w:val="20"/>
          <w:szCs w:val="20"/>
        </w:rPr>
        <w:t>DNA</w:t>
      </w:r>
      <w:r w:rsidR="00214C3F" w:rsidRPr="00CB6663">
        <w:rPr>
          <w:rFonts w:hAnsi="Times New Roman" w:ascii="Times New Roman"/>
          <w:b/>
          <w:sz w:val="20"/>
          <w:szCs w:val="20"/>
        </w:rPr>
        <w:t>:</w:t>
      </w:r>
    </w:p>
    <w:p w:rsidRDefault="006100E1" w:rsidP="00C0124F" w:rsidR="006100E1" w:rsidRPr="00CB6663">
      <w:pPr>
        <w:rPr>
          <w:rFonts w:hAnsi="Times New Roman" w:ascii="Times New Roman"/>
          <w:b/>
          <w:sz w:val="20"/>
          <w:szCs w:val="20"/>
        </w:rPr>
      </w:pPr>
    </w:p>
    <w:p w:rsidRDefault="00C0124F" w:rsidP="00C0124F" w:rsidR="00C0124F">
      <w:pPr>
        <w:rPr>
          <w:rFonts w:hAnsi="Times New Roman" w:ascii="Times New Roman"/>
          <w:sz w:val="20"/>
          <w:szCs w:val="20"/>
        </w:rPr>
      </w:pPr>
      <w:r w:rsidRPr="00855C3C">
        <w:rPr>
          <w:rFonts w:hAnsi="Times New Roman" w:ascii="Times New Roman"/>
          <w:sz w:val="20"/>
          <w:szCs w:val="20"/>
        </w:rPr>
        <w:t xml:space="preserve">- </w:t>
      </w:r>
      <w:r w:rsidR="00131669">
        <w:rPr>
          <w:rFonts w:hAnsi="Times New Roman" w:ascii="Times New Roman"/>
          <w:sz w:val="20"/>
          <w:szCs w:val="20"/>
        </w:rPr>
        <w:t>e-</w:t>
      </w:r>
      <w:r w:rsidRPr="00855C3C">
        <w:rPr>
          <w:rFonts w:hAnsi="Times New Roman" w:ascii="Times New Roman"/>
          <w:sz w:val="20"/>
          <w:szCs w:val="20"/>
        </w:rPr>
        <w:t>oglasna ploča</w:t>
      </w:r>
      <w:r w:rsidR="00131669">
        <w:rPr>
          <w:rFonts w:hAnsi="Times New Roman" w:ascii="Times New Roman"/>
          <w:sz w:val="20"/>
          <w:szCs w:val="20"/>
        </w:rPr>
        <w:t xml:space="preserve"> istoga dana kada je doneseno (čl.132.st.3. SZ/15).</w:t>
      </w:r>
    </w:p>
    <w:p w:rsidRDefault="00185911" w:rsidP="00C0124F" w:rsidR="00185911">
      <w:pPr>
        <w:rPr>
          <w:rFonts w:hAnsi="Times New Roman" w:ascii="Times New Roman"/>
          <w:sz w:val="20"/>
          <w:szCs w:val="20"/>
        </w:rPr>
      </w:pPr>
      <w:r>
        <w:rPr>
          <w:rFonts w:hAnsi="Times New Roman" w:ascii="Times New Roman"/>
          <w:sz w:val="20"/>
          <w:szCs w:val="20"/>
        </w:rPr>
        <w:t>- privremenom stečajnom upravitelju Nada Barišić</w:t>
      </w:r>
    </w:p>
    <w:p w:rsidRDefault="00E769A3" w:rsidP="00C0124F" w:rsidR="00E769A3" w:rsidRPr="00855C3C">
      <w:pPr>
        <w:rPr>
          <w:rFonts w:hAnsi="Times New Roman" w:ascii="Times New Roman"/>
          <w:sz w:val="20"/>
          <w:szCs w:val="20"/>
        </w:rPr>
      </w:pP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U Rijeci,</w:t>
      </w:r>
      <w:r w:rsidR="00E769A3" w:rsidRPr="00855C3C">
        <w:rPr>
          <w:rFonts w:hAnsi="Times New Roman" w:ascii="Times New Roman"/>
          <w:sz w:val="20"/>
          <w:szCs w:val="20"/>
        </w:rPr>
        <w:t xml:space="preserve"> </w:t>
      </w:r>
      <w:r w:rsidR="00185911">
        <w:rPr>
          <w:rFonts w:hAnsi="Times New Roman" w:ascii="Times New Roman"/>
          <w:sz w:val="20"/>
          <w:szCs w:val="20"/>
        </w:rPr>
        <w:t>29</w:t>
      </w:r>
      <w:r w:rsidR="00821A4E">
        <w:rPr>
          <w:rFonts w:hAnsi="Times New Roman" w:ascii="Times New Roman"/>
          <w:sz w:val="20"/>
          <w:szCs w:val="20"/>
        </w:rPr>
        <w:t>.11</w:t>
      </w:r>
      <w:r w:rsidR="0042446A">
        <w:rPr>
          <w:rFonts w:hAnsi="Times New Roman" w:ascii="Times New Roman"/>
          <w:sz w:val="20"/>
          <w:szCs w:val="20"/>
        </w:rPr>
        <w:t>.</w:t>
      </w:r>
      <w:r w:rsidR="0040172E">
        <w:rPr>
          <w:rFonts w:hAnsi="Times New Roman" w:ascii="Times New Roman"/>
          <w:sz w:val="20"/>
          <w:szCs w:val="20"/>
        </w:rPr>
        <w:t>2017</w:t>
      </w:r>
      <w:r w:rsidR="00214C3F" w:rsidRPr="00855C3C">
        <w:rPr>
          <w:rFonts w:hAnsi="Times New Roman" w:ascii="Times New Roman"/>
          <w:sz w:val="20"/>
          <w:szCs w:val="20"/>
        </w:rPr>
        <w:t>.</w:t>
      </w:r>
      <w:r w:rsidR="0040172E">
        <w:rPr>
          <w:rFonts w:hAnsi="Times New Roman" w:ascii="Times New Roman"/>
          <w:sz w:val="20"/>
          <w:szCs w:val="20"/>
        </w:rPr>
        <w:t xml:space="preserve"> </w:t>
      </w:r>
      <w:r w:rsidR="008D254D">
        <w:rPr>
          <w:rFonts w:hAnsi="Times New Roman" w:ascii="Times New Roman"/>
          <w:sz w:val="20"/>
          <w:szCs w:val="20"/>
        </w:rPr>
        <w:t xml:space="preserve"> </w:t>
      </w:r>
      <w:r w:rsidR="00214C3F" w:rsidRPr="00855C3C">
        <w:rPr>
          <w:rFonts w:hAnsi="Times New Roman" w:ascii="Times New Roman"/>
          <w:sz w:val="20"/>
          <w:szCs w:val="20"/>
        </w:rPr>
        <w:t>g.</w:t>
      </w:r>
    </w:p>
    <w:p w:rsidRDefault="00214C3F" w:rsidP="00C0124F" w:rsidR="00214C3F" w:rsidRPr="00855C3C">
      <w:pPr>
        <w:rPr>
          <w:rFonts w:hAnsi="Times New Roman" w:ascii="Times New Roman"/>
          <w:sz w:val="20"/>
          <w:szCs w:val="20"/>
        </w:rPr>
      </w:pPr>
    </w:p>
    <w:p w:rsidRDefault="00531FDB" w:rsidP="00C0124F" w:rsidR="00C0124F" w:rsidRPr="00855C3C">
      <w:pPr>
        <w:rPr>
          <w:rFonts w:hAnsi="Times New Roman" w:ascii="Times New Roman"/>
          <w:sz w:val="20"/>
          <w:szCs w:val="20"/>
        </w:rPr>
      </w:pPr>
      <w:r>
        <w:rPr>
          <w:rFonts w:hAnsi="Times New Roman" w:ascii="Times New Roman"/>
          <w:sz w:val="20"/>
          <w:szCs w:val="20"/>
        </w:rPr>
        <w:t>Sudac</w:t>
      </w:r>
    </w:p>
    <w:p w:rsidRDefault="00C0124F" w:rsidR="00843182" w:rsidRPr="00855C3C">
      <w:pPr>
        <w:rPr>
          <w:rFonts w:hAnsi="Times New Roman" w:ascii="Times New Roman"/>
          <w:sz w:val="20"/>
          <w:szCs w:val="20"/>
        </w:rPr>
      </w:pPr>
      <w:r w:rsidRPr="00855C3C">
        <w:rPr>
          <w:rFonts w:hAnsi="Times New Roman" w:ascii="Times New Roman"/>
          <w:sz w:val="20"/>
          <w:szCs w:val="20"/>
        </w:rPr>
        <w:t>Daniela Korlević</w:t>
      </w:r>
    </w:p>
    <w:sectPr w:rsidR="00843182" w:rsidRPr="00855C3C">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BF5DD0">
      <w:rPr>
        <w:rFonts w:hAnsi="Times New Roman" w:ascii="Times New Roman"/>
        <w:b w:val="false"/>
        <w:noProof/>
        <w:sz w:val="20"/>
        <w:szCs w:val="20"/>
      </w:rPr>
      <w:t>1</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BD2688" w:rsidRPr="00616765">
      <w:rPr>
        <w:rFonts w:hAnsi="Times New Roman" w:ascii="Times New Roman"/>
        <w:b/>
      </w:rPr>
      <w:t>-</w:t>
    </w:r>
    <w:r w:rsidR="00635C89">
      <w:rPr>
        <w:rFonts w:hAnsi="Times New Roman" w:ascii="Times New Roman"/>
        <w:b/>
      </w:rPr>
      <w:t>265</w:t>
    </w:r>
    <w:r w:rsidR="0042446A">
      <w:rPr>
        <w:rFonts w:hAnsi="Times New Roman" w:ascii="Times New Roman"/>
        <w:b/>
      </w:rPr>
      <w:t>/17-</w:t>
    </w:r>
    <w:r w:rsidR="00821A4E">
      <w:rPr>
        <w:rFonts w:hAnsi="Times New Roman" w:ascii="Times New Roman"/>
        <w:b/>
      </w:rPr>
      <w:t>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6F48"/>
    <w:rsid w:val="000167D3"/>
    <w:rsid w:val="00017B86"/>
    <w:rsid w:val="000236AE"/>
    <w:rsid w:val="0002588F"/>
    <w:rsid w:val="000302B9"/>
    <w:rsid w:val="00033BCD"/>
    <w:rsid w:val="0004002A"/>
    <w:rsid w:val="00040693"/>
    <w:rsid w:val="00052963"/>
    <w:rsid w:val="0006268E"/>
    <w:rsid w:val="00063848"/>
    <w:rsid w:val="000715A6"/>
    <w:rsid w:val="0007291E"/>
    <w:rsid w:val="0007661A"/>
    <w:rsid w:val="000815B1"/>
    <w:rsid w:val="00086140"/>
    <w:rsid w:val="0008760C"/>
    <w:rsid w:val="000950FC"/>
    <w:rsid w:val="000956C5"/>
    <w:rsid w:val="00096116"/>
    <w:rsid w:val="000A743D"/>
    <w:rsid w:val="000B6E30"/>
    <w:rsid w:val="000C0B5D"/>
    <w:rsid w:val="000D76AD"/>
    <w:rsid w:val="000E25EC"/>
    <w:rsid w:val="000E634C"/>
    <w:rsid w:val="000F0165"/>
    <w:rsid w:val="000F164D"/>
    <w:rsid w:val="00106B9C"/>
    <w:rsid w:val="0012310F"/>
    <w:rsid w:val="0012334E"/>
    <w:rsid w:val="00127008"/>
    <w:rsid w:val="00131290"/>
    <w:rsid w:val="00131669"/>
    <w:rsid w:val="001351C4"/>
    <w:rsid w:val="00137C2F"/>
    <w:rsid w:val="00144B21"/>
    <w:rsid w:val="001463E6"/>
    <w:rsid w:val="001505D8"/>
    <w:rsid w:val="0015495D"/>
    <w:rsid w:val="001572E1"/>
    <w:rsid w:val="0016571A"/>
    <w:rsid w:val="001666BB"/>
    <w:rsid w:val="00176648"/>
    <w:rsid w:val="00177974"/>
    <w:rsid w:val="001842EB"/>
    <w:rsid w:val="00185911"/>
    <w:rsid w:val="001A1083"/>
    <w:rsid w:val="001A1D72"/>
    <w:rsid w:val="001A55E6"/>
    <w:rsid w:val="001B656D"/>
    <w:rsid w:val="001B65EA"/>
    <w:rsid w:val="001D1ECE"/>
    <w:rsid w:val="001E2638"/>
    <w:rsid w:val="0020054E"/>
    <w:rsid w:val="002023AD"/>
    <w:rsid w:val="00214C3F"/>
    <w:rsid w:val="00215B50"/>
    <w:rsid w:val="00216FA4"/>
    <w:rsid w:val="00226544"/>
    <w:rsid w:val="0023250E"/>
    <w:rsid w:val="00233861"/>
    <w:rsid w:val="00235015"/>
    <w:rsid w:val="002354F0"/>
    <w:rsid w:val="00253FBA"/>
    <w:rsid w:val="0027267B"/>
    <w:rsid w:val="0027305C"/>
    <w:rsid w:val="00276880"/>
    <w:rsid w:val="002905D3"/>
    <w:rsid w:val="002963ED"/>
    <w:rsid w:val="002A3A70"/>
    <w:rsid w:val="002A7125"/>
    <w:rsid w:val="002B3FB0"/>
    <w:rsid w:val="002C01C1"/>
    <w:rsid w:val="002D5255"/>
    <w:rsid w:val="002E21F0"/>
    <w:rsid w:val="002E67B5"/>
    <w:rsid w:val="002E721B"/>
    <w:rsid w:val="002E73F8"/>
    <w:rsid w:val="00302D74"/>
    <w:rsid w:val="00302E70"/>
    <w:rsid w:val="003063CA"/>
    <w:rsid w:val="003310E4"/>
    <w:rsid w:val="00346EB8"/>
    <w:rsid w:val="00366779"/>
    <w:rsid w:val="00380BCC"/>
    <w:rsid w:val="00387E71"/>
    <w:rsid w:val="003A7C17"/>
    <w:rsid w:val="003B376F"/>
    <w:rsid w:val="003C4242"/>
    <w:rsid w:val="003C53E9"/>
    <w:rsid w:val="003D4368"/>
    <w:rsid w:val="003E1625"/>
    <w:rsid w:val="003E6E8B"/>
    <w:rsid w:val="003E7863"/>
    <w:rsid w:val="0040172E"/>
    <w:rsid w:val="00405C8F"/>
    <w:rsid w:val="004149D8"/>
    <w:rsid w:val="004224A1"/>
    <w:rsid w:val="00422A3C"/>
    <w:rsid w:val="0042446A"/>
    <w:rsid w:val="0043205F"/>
    <w:rsid w:val="00452DB5"/>
    <w:rsid w:val="0046024E"/>
    <w:rsid w:val="00472D35"/>
    <w:rsid w:val="00475A13"/>
    <w:rsid w:val="004850B3"/>
    <w:rsid w:val="00492CB8"/>
    <w:rsid w:val="00495976"/>
    <w:rsid w:val="004A2AFB"/>
    <w:rsid w:val="004C76CC"/>
    <w:rsid w:val="004E76F0"/>
    <w:rsid w:val="004F02F1"/>
    <w:rsid w:val="004F6136"/>
    <w:rsid w:val="005045CE"/>
    <w:rsid w:val="00511F2A"/>
    <w:rsid w:val="00511F31"/>
    <w:rsid w:val="005123D7"/>
    <w:rsid w:val="0052020D"/>
    <w:rsid w:val="005307CC"/>
    <w:rsid w:val="00531FDB"/>
    <w:rsid w:val="005373EF"/>
    <w:rsid w:val="00544270"/>
    <w:rsid w:val="00546E6F"/>
    <w:rsid w:val="00550939"/>
    <w:rsid w:val="005624F3"/>
    <w:rsid w:val="0056280E"/>
    <w:rsid w:val="005705D3"/>
    <w:rsid w:val="0057466D"/>
    <w:rsid w:val="00585A3A"/>
    <w:rsid w:val="005862BF"/>
    <w:rsid w:val="005A07E9"/>
    <w:rsid w:val="005A3995"/>
    <w:rsid w:val="005A3E62"/>
    <w:rsid w:val="005A4452"/>
    <w:rsid w:val="005B03B6"/>
    <w:rsid w:val="005B57CD"/>
    <w:rsid w:val="005C296E"/>
    <w:rsid w:val="005D1C21"/>
    <w:rsid w:val="005D3118"/>
    <w:rsid w:val="005D5CBD"/>
    <w:rsid w:val="006016BC"/>
    <w:rsid w:val="0060647B"/>
    <w:rsid w:val="0060730F"/>
    <w:rsid w:val="006100E1"/>
    <w:rsid w:val="00616765"/>
    <w:rsid w:val="00627842"/>
    <w:rsid w:val="00634CF1"/>
    <w:rsid w:val="00635C89"/>
    <w:rsid w:val="006418D0"/>
    <w:rsid w:val="00645938"/>
    <w:rsid w:val="006501BF"/>
    <w:rsid w:val="0065185D"/>
    <w:rsid w:val="0066246D"/>
    <w:rsid w:val="00667206"/>
    <w:rsid w:val="0068145D"/>
    <w:rsid w:val="00685F91"/>
    <w:rsid w:val="00695032"/>
    <w:rsid w:val="006A5877"/>
    <w:rsid w:val="006A59BD"/>
    <w:rsid w:val="006A7825"/>
    <w:rsid w:val="006C4F9B"/>
    <w:rsid w:val="006C7B1E"/>
    <w:rsid w:val="006D4DF9"/>
    <w:rsid w:val="006D7426"/>
    <w:rsid w:val="006E1900"/>
    <w:rsid w:val="006F0D62"/>
    <w:rsid w:val="006F6339"/>
    <w:rsid w:val="007007FF"/>
    <w:rsid w:val="00713395"/>
    <w:rsid w:val="007150FA"/>
    <w:rsid w:val="00716A25"/>
    <w:rsid w:val="00722FDC"/>
    <w:rsid w:val="007332D6"/>
    <w:rsid w:val="007566DF"/>
    <w:rsid w:val="00784A2E"/>
    <w:rsid w:val="007878E7"/>
    <w:rsid w:val="00791D59"/>
    <w:rsid w:val="007A070F"/>
    <w:rsid w:val="007A23CD"/>
    <w:rsid w:val="007B0FDC"/>
    <w:rsid w:val="007D4BF6"/>
    <w:rsid w:val="007D764A"/>
    <w:rsid w:val="007E0C1B"/>
    <w:rsid w:val="007E1313"/>
    <w:rsid w:val="007E5AB9"/>
    <w:rsid w:val="007F57A8"/>
    <w:rsid w:val="008209E5"/>
    <w:rsid w:val="00821A4E"/>
    <w:rsid w:val="00824CDD"/>
    <w:rsid w:val="00825790"/>
    <w:rsid w:val="00825C11"/>
    <w:rsid w:val="008272FA"/>
    <w:rsid w:val="00836928"/>
    <w:rsid w:val="00843182"/>
    <w:rsid w:val="00855C3C"/>
    <w:rsid w:val="0085747B"/>
    <w:rsid w:val="00871630"/>
    <w:rsid w:val="00882309"/>
    <w:rsid w:val="00882E2A"/>
    <w:rsid w:val="00883ABB"/>
    <w:rsid w:val="008872B1"/>
    <w:rsid w:val="008A0E15"/>
    <w:rsid w:val="008B0711"/>
    <w:rsid w:val="008B3A73"/>
    <w:rsid w:val="008B5FA4"/>
    <w:rsid w:val="008C26B2"/>
    <w:rsid w:val="008C3FB2"/>
    <w:rsid w:val="008C4977"/>
    <w:rsid w:val="008D15E6"/>
    <w:rsid w:val="008D254D"/>
    <w:rsid w:val="008E3E5A"/>
    <w:rsid w:val="008F0C07"/>
    <w:rsid w:val="008F39FB"/>
    <w:rsid w:val="0091310C"/>
    <w:rsid w:val="009136EE"/>
    <w:rsid w:val="0091493B"/>
    <w:rsid w:val="00925C74"/>
    <w:rsid w:val="009338F4"/>
    <w:rsid w:val="00946CF7"/>
    <w:rsid w:val="009513BE"/>
    <w:rsid w:val="0096215B"/>
    <w:rsid w:val="00971F12"/>
    <w:rsid w:val="009762C0"/>
    <w:rsid w:val="00987AEA"/>
    <w:rsid w:val="009A0E9A"/>
    <w:rsid w:val="009A7EE6"/>
    <w:rsid w:val="009D7D36"/>
    <w:rsid w:val="009E1E0C"/>
    <w:rsid w:val="009E64C2"/>
    <w:rsid w:val="009F6B5A"/>
    <w:rsid w:val="00A04285"/>
    <w:rsid w:val="00A064A7"/>
    <w:rsid w:val="00A26399"/>
    <w:rsid w:val="00A357C5"/>
    <w:rsid w:val="00A36FCD"/>
    <w:rsid w:val="00A50178"/>
    <w:rsid w:val="00A502AE"/>
    <w:rsid w:val="00A513D4"/>
    <w:rsid w:val="00A523DB"/>
    <w:rsid w:val="00A60B3D"/>
    <w:rsid w:val="00A62B54"/>
    <w:rsid w:val="00A6348A"/>
    <w:rsid w:val="00A73A70"/>
    <w:rsid w:val="00A95371"/>
    <w:rsid w:val="00AA71D8"/>
    <w:rsid w:val="00AC3281"/>
    <w:rsid w:val="00AC5A01"/>
    <w:rsid w:val="00AC6A2D"/>
    <w:rsid w:val="00AE0E75"/>
    <w:rsid w:val="00AF3BAB"/>
    <w:rsid w:val="00AF572B"/>
    <w:rsid w:val="00B21A87"/>
    <w:rsid w:val="00B328D7"/>
    <w:rsid w:val="00B370BC"/>
    <w:rsid w:val="00B376FF"/>
    <w:rsid w:val="00B512B4"/>
    <w:rsid w:val="00B8629D"/>
    <w:rsid w:val="00B86348"/>
    <w:rsid w:val="00BA39C8"/>
    <w:rsid w:val="00BA3C6A"/>
    <w:rsid w:val="00BA3DB8"/>
    <w:rsid w:val="00BA733B"/>
    <w:rsid w:val="00BB50FC"/>
    <w:rsid w:val="00BC4BCF"/>
    <w:rsid w:val="00BD2688"/>
    <w:rsid w:val="00BE621D"/>
    <w:rsid w:val="00BF15AC"/>
    <w:rsid w:val="00BF51EC"/>
    <w:rsid w:val="00BF5DD0"/>
    <w:rsid w:val="00C0124F"/>
    <w:rsid w:val="00C024B8"/>
    <w:rsid w:val="00C05251"/>
    <w:rsid w:val="00C119F4"/>
    <w:rsid w:val="00C1379E"/>
    <w:rsid w:val="00C13F40"/>
    <w:rsid w:val="00C17F15"/>
    <w:rsid w:val="00C34CDF"/>
    <w:rsid w:val="00C36650"/>
    <w:rsid w:val="00C5009A"/>
    <w:rsid w:val="00C53CC1"/>
    <w:rsid w:val="00C574F8"/>
    <w:rsid w:val="00C6635A"/>
    <w:rsid w:val="00C743AB"/>
    <w:rsid w:val="00C77365"/>
    <w:rsid w:val="00C837E1"/>
    <w:rsid w:val="00C84246"/>
    <w:rsid w:val="00C95D7D"/>
    <w:rsid w:val="00CA756A"/>
    <w:rsid w:val="00CB38BD"/>
    <w:rsid w:val="00CB6663"/>
    <w:rsid w:val="00CC2D6F"/>
    <w:rsid w:val="00CF14F3"/>
    <w:rsid w:val="00CF35EA"/>
    <w:rsid w:val="00CF7D45"/>
    <w:rsid w:val="00D06AC3"/>
    <w:rsid w:val="00D07D18"/>
    <w:rsid w:val="00D127C4"/>
    <w:rsid w:val="00D1550C"/>
    <w:rsid w:val="00D1738E"/>
    <w:rsid w:val="00D4242B"/>
    <w:rsid w:val="00D448A3"/>
    <w:rsid w:val="00D55E75"/>
    <w:rsid w:val="00D6402A"/>
    <w:rsid w:val="00D8022C"/>
    <w:rsid w:val="00D879F1"/>
    <w:rsid w:val="00DA695D"/>
    <w:rsid w:val="00DA729E"/>
    <w:rsid w:val="00DB4C10"/>
    <w:rsid w:val="00DC371F"/>
    <w:rsid w:val="00DD002B"/>
    <w:rsid w:val="00DD429D"/>
    <w:rsid w:val="00DE2E3E"/>
    <w:rsid w:val="00DE3197"/>
    <w:rsid w:val="00DE537A"/>
    <w:rsid w:val="00DF7F98"/>
    <w:rsid w:val="00E144BE"/>
    <w:rsid w:val="00E304E3"/>
    <w:rsid w:val="00E3097D"/>
    <w:rsid w:val="00E35594"/>
    <w:rsid w:val="00E439A5"/>
    <w:rsid w:val="00E44A41"/>
    <w:rsid w:val="00E5550E"/>
    <w:rsid w:val="00E72A4B"/>
    <w:rsid w:val="00E73C7E"/>
    <w:rsid w:val="00E755B2"/>
    <w:rsid w:val="00E769A3"/>
    <w:rsid w:val="00E819DB"/>
    <w:rsid w:val="00E83D4A"/>
    <w:rsid w:val="00E91BAA"/>
    <w:rsid w:val="00E92C65"/>
    <w:rsid w:val="00E92DBB"/>
    <w:rsid w:val="00EC0CD6"/>
    <w:rsid w:val="00EC1D71"/>
    <w:rsid w:val="00EC5C88"/>
    <w:rsid w:val="00EE5FB1"/>
    <w:rsid w:val="00EF2314"/>
    <w:rsid w:val="00EF6274"/>
    <w:rsid w:val="00EF636F"/>
    <w:rsid w:val="00F002D4"/>
    <w:rsid w:val="00F02101"/>
    <w:rsid w:val="00F073CB"/>
    <w:rsid w:val="00F53886"/>
    <w:rsid w:val="00F61836"/>
    <w:rsid w:val="00F642A6"/>
    <w:rsid w:val="00F70484"/>
    <w:rsid w:val="00F731C0"/>
    <w:rsid w:val="00F8372D"/>
    <w:rsid w:val="00FA688C"/>
    <w:rsid w:val="00FE1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BF5DD0"/>
    <w:rPr>
      <w:color w:val="808080"/>
      <w:bdr w:space="0" w:sz="0" w:color="auto" w:val="none"/>
      <w:shd w:fill="auto" w:color="auto" w:val="clear"/>
    </w:rPr>
  </w:style>
  <w:style w:customStyle="true" w:styleId="eSPISCCParagraphDefaultFont" w:type="character">
    <w:name w:val="eSPIS_CC_Paragraph Default Font"/>
    <w:basedOn w:val="Zadanifontodlomka"/>
    <w:rsid w:val="00BF5DD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F5DD0"/>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BF5DD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F5DD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BF5DD0"/>
    <w:rPr>
      <w:color w:val="808080"/>
      <w:bdr w:color="auto" w:space="0" w:sz="0" w:val="none"/>
      <w:shd w:color="auto" w:fill="auto" w:val="clear"/>
    </w:rPr>
  </w:style>
  <w:style w:customStyle="1" w:styleId="eSPISCCParagraphDefaultFont" w:type="character">
    <w:name w:val="eSPIS_CC_Paragraph Default Font"/>
    <w:basedOn w:val="Zadanifontodlomka"/>
    <w:rsid w:val="00BF5DD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F5DD0"/>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BF5DD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F5DD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786774872">
      <w:bodyDiv w:val="true"/>
      <w:marLeft w:val="0"/>
      <w:marRight w:val="0"/>
      <w:marTop w:val="0"/>
      <w:marBottom w:val="0"/>
      <w:divBdr>
        <w:top w:space="0" w:sz="0" w:color="auto" w:val="none"/>
        <w:left w:space="0" w:sz="0" w:color="auto" w:val="none"/>
        <w:bottom w:space="0" w:sz="0" w:color="auto" w:val="none"/>
        <w:right w:space="0" w:sz="0" w:color="auto" w:val="none"/>
      </w:divBdr>
    </w:div>
    <w:div w:id="827749580">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studenog 2017.</izvorni_sadrzaj>
    <derivirana_varijabla naziv="DomainObject.DatumDonosenjaOdluke_1">29.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265</izvorni_sadrzaj>
    <derivirana_varijabla naziv="DomainObject.Predmet.Broj_1">265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svibnja 2017.</izvorni_sadrzaj>
    <derivirana_varijabla naziv="DomainObject.Predmet.DatumOsnivanja_1">8.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St-265/2017</izvorni_sadrzaj>
    <derivirana_varijabla naziv="DomainObject.Predmet.OznakaBroj_1">St-265/2017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AGORA VITAL d.o.o.</izvorni_sadrzaj>
    <derivirana_varijabla naziv="DomainObject.Predmet.ProtustrankaFormated_1">  AGORA VITAL d.o.o.</derivirana_varijabla>
  </DomainObject.Predmet.ProtustrankaFormated>
  <DomainObject.Predmet.ProtustrankaFormatedOIB>
    <izvorni_sadrzaj>  AGORA VITAL d.o.o., OIB 50206351640</izvorni_sadrzaj>
    <derivirana_varijabla naziv="DomainObject.Predmet.ProtustrankaFormatedOIB_1">  AGORA VITAL d.o.o., OIB 50206351640</derivirana_varijabla>
  </DomainObject.Predmet.ProtustrankaFormatedOIB>
  <DomainObject.Predmet.ProtustrankaFormatedWithAdress>
    <izvorni_sadrzaj> AGORA VITAL d.o.o., Creska 21, 51000 Rijeka</izvorni_sadrzaj>
    <derivirana_varijabla naziv="DomainObject.Predmet.ProtustrankaFormatedWithAdress_1"> AGORA VITAL d.o.o., Creska 21, 51000 Rijeka</derivirana_varijabla>
  </DomainObject.Predmet.ProtustrankaFormatedWithAdress>
  <DomainObject.Predmet.ProtustrankaFormatedWithAdressOIB>
    <izvorni_sadrzaj> AGORA VITAL d.o.o., OIB 50206351640, Creska 21, 51000 Rijeka</izvorni_sadrzaj>
    <derivirana_varijabla naziv="DomainObject.Predmet.ProtustrankaFormatedWithAdressOIB_1"> AGORA VITAL d.o.o., OIB 50206351640, Creska 21, 51000 Rijeka</derivirana_varijabla>
  </DomainObject.Predmet.ProtustrankaFormatedWithAdressOIB>
  <DomainObject.Predmet.ProtustrankaWithAdress>
    <izvorni_sadrzaj>AGORA VITAL d.o.o. Creska 21, 51000 Rijeka</izvorni_sadrzaj>
    <derivirana_varijabla naziv="DomainObject.Predmet.ProtustrankaWithAdress_1">AGORA VITAL d.o.o. Creska 21, 51000 Rijeka</derivirana_varijabla>
  </DomainObject.Predmet.ProtustrankaWithAdress>
  <DomainObject.Predmet.ProtustrankaWithAdressOIB>
    <izvorni_sadrzaj>AGORA VITAL d.o.o., OIB 50206351640, Creska 21, 51000 Rijeka</izvorni_sadrzaj>
    <derivirana_varijabla naziv="DomainObject.Predmet.ProtustrankaWithAdressOIB_1">AGORA VITAL d.o.o., OIB 50206351640, Creska 21, 51000 Rijeka</derivirana_varijabla>
  </DomainObject.Predmet.ProtustrankaWithAdressOIB>
  <DomainObject.Predmet.ProtustrankaNazivFormated>
    <izvorni_sadrzaj>AGORA VITAL d.o.o.</izvorni_sadrzaj>
    <derivirana_varijabla naziv="DomainObject.Predmet.ProtustrankaNazivFormated_1">AGORA VITAL d.o.o.</derivirana_varijabla>
  </DomainObject.Predmet.ProtustrankaNazivFormated>
  <DomainObject.Predmet.ProtustrankaNazivFormatedOIB>
    <izvorni_sadrzaj>AGORA VITAL d.o.o., OIB 50206351640</izvorni_sadrzaj>
    <derivirana_varijabla naziv="DomainObject.Predmet.ProtustrankaNazivFormatedOIB_1">AGORA VITAL d.o.o., OIB 50206351640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SINIŠA ŽAKULA</izvorni_sadrzaj>
    <derivirana_varijabla naziv="DomainObject.Predmet.StrankaFormated_1">  SINIŠA ŽAKULA</derivirana_varijabla>
  </DomainObject.Predmet.StrankaFormated>
  <DomainObject.Predmet.StrankaFormatedOIB>
    <izvorni_sadrzaj>  SINIŠA ŽAKULA, OIB 83170142308</izvorni_sadrzaj>
    <derivirana_varijabla naziv="DomainObject.Predmet.StrankaFormatedOIB_1">  SINIŠA ŽAKULA, OIB 83170142308</derivirana_varijabla>
  </DomainObject.Predmet.StrankaFormatedOIB>
  <DomainObject.Predmet.StrankaFormatedWithAdress>
    <izvorni_sadrzaj> SINIŠA ŽAKULA, Škurinjskih žrtava 26, 51000 Rijeka</izvorni_sadrzaj>
    <derivirana_varijabla naziv="DomainObject.Predmet.StrankaFormatedWithAdress_1"> SINIŠA ŽAKULA, Škurinjskih žrtava 26, 51000 Rijeka</derivirana_varijabla>
  </DomainObject.Predmet.StrankaFormatedWithAdress>
  <DomainObject.Predmet.StrankaFormatedWithAdressOIB>
    <izvorni_sadrzaj> SINIŠA ŽAKULA, OIB 83170142308, Škurinjskih žrtava 26, 51000 Rijeka</izvorni_sadrzaj>
    <derivirana_varijabla naziv="DomainObject.Predmet.StrankaFormatedWithAdressOIB_1"> SINIŠA ŽAKULA, OIB 83170142308, Škurinjskih žrtava 26, 51000 Rijeka</derivirana_varijabla>
  </DomainObject.Predmet.StrankaFormatedWithAdressOIB>
  <DomainObject.Predmet.StrankaWithAdress>
    <izvorni_sadrzaj>SINIŠA ŽAKULA Škurinjskih žrtava 26,51000 Rijeka</izvorni_sadrzaj>
    <derivirana_varijabla naziv="DomainObject.Predmet.StrankaWithAdress_1">SINIŠA ŽAKULA Škurinjskih žrtava 26,51000 Rijeka</derivirana_varijabla>
  </DomainObject.Predmet.StrankaWithAdress>
  <DomainObject.Predmet.StrankaWithAdressOIB>
    <izvorni_sadrzaj>SINIŠA ŽAKULA, OIB 83170142308, Škurinjskih žrtava 26,51000 Rijeka</izvorni_sadrzaj>
    <derivirana_varijabla naziv="DomainObject.Predmet.StrankaWithAdressOIB_1">SINIŠA ŽAKULA, OIB 83170142308, Škurinjskih žrtava 26,51000 Rijeka</derivirana_varijabla>
  </DomainObject.Predmet.StrankaWithAdressOIB>
  <DomainObject.Predmet.StrankaNazivFormated>
    <izvorni_sadrzaj>SINIŠA ŽAKULA</izvorni_sadrzaj>
    <derivirana_varijabla naziv="DomainObject.Predmet.StrankaNazivFormated_1">SINIŠA ŽAKULA</derivirana_varijabla>
  </DomainObject.Predmet.StrankaNazivFormated>
  <DomainObject.Predmet.StrankaNazivFormatedOIB>
    <izvorni_sadrzaj>SINIŠA ŽAKULA, OIB 83170142308</izvorni_sadrzaj>
    <derivirana_varijabla naziv="DomainObject.Predmet.StrankaNazivFormatedOIB_1">SINIŠA ŽAKULA, OIB 83170142308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SINIŠA ŽAKULA</item>
    </izvorni_sadrzaj>
    <derivirana_varijabla naziv="DomainObject.Predmet.StrankaListFormated_1">
      <item>SINIŠA ŽAKULA</item>
    </derivirana_varijabla>
  </DomainObject.Predmet.StrankaListFormated>
  <DomainObject.Predmet.StrankaListFormatedOIB>
    <izvorni_sadrzaj>
      <item>SINIŠA ŽAKULA, OIB 83170142308</item>
    </izvorni_sadrzaj>
    <derivirana_varijabla naziv="DomainObject.Predmet.StrankaListFormatedOIB_1">
      <item>SINIŠA ŽAKULA, OIB 83170142308</item>
    </derivirana_varijabla>
  </DomainObject.Predmet.StrankaListFormatedOIB>
  <DomainObject.Predmet.StrankaListFormatedWithAdress>
    <izvorni_sadrzaj>
      <item>SINIŠA ŽAKULA, Škurinjskih žrtava 26, 51000 Rijeka</item>
    </izvorni_sadrzaj>
    <derivirana_varijabla naziv="DomainObject.Predmet.StrankaListFormatedWithAdress_1">
      <item>SINIŠA ŽAKULA, Škurinjskih žrtava 26, 51000 Rijeka</item>
    </derivirana_varijabla>
  </DomainObject.Predmet.StrankaListFormatedWithAdress>
  <DomainObject.Predmet.StrankaListFormatedWithAdressOIB>
    <izvorni_sadrzaj>
      <item>SINIŠA ŽAKULA, OIB 83170142308, Škurinjskih žrtava 26, 51000 Rijeka</item>
    </izvorni_sadrzaj>
    <derivirana_varijabla naziv="DomainObject.Predmet.StrankaListFormatedWithAdressOIB_1">
      <item>SINIŠA ŽAKULA, OIB 83170142308, Škurinjskih žrtava 26, 51000 Rijeka</item>
    </derivirana_varijabla>
  </DomainObject.Predmet.StrankaListFormatedWithAdressOIB>
  <DomainObject.Predmet.StrankaListNazivFormated>
    <izvorni_sadrzaj>
      <item>SINIŠA ŽAKULA</item>
    </izvorni_sadrzaj>
    <derivirana_varijabla naziv="DomainObject.Predmet.StrankaListNazivFormated_1">
      <item>SINIŠA ŽAKULA</item>
    </derivirana_varijabla>
  </DomainObject.Predmet.StrankaListNazivFormated>
  <DomainObject.Predmet.StrankaListNazivFormatedOIB>
    <izvorni_sadrzaj>
      <item>SINIŠA ŽAKULA, OIB 83170142308</item>
    </izvorni_sadrzaj>
    <derivirana_varijabla naziv="DomainObject.Predmet.StrankaListNazivFormatedOIB_1">
      <item>SINIŠA ŽAKULA, OIB 83170142308</item>
    </derivirana_varijabla>
  </DomainObject.Predmet.StrankaListNazivFormatedOIB>
  <DomainObject.Predmet.ProtuStrankaListFormated>
    <izvorni_sadrzaj>
      <item>AGORA VITAL d.o.o.</item>
    </izvorni_sadrzaj>
    <derivirana_varijabla naziv="DomainObject.Predmet.ProtuStrankaListFormated_1">
      <item>AGORA VITAL d.o.o.</item>
    </derivirana_varijabla>
  </DomainObject.Predmet.ProtuStrankaListFormated>
  <DomainObject.Predmet.ProtuStrankaListFormatedOIB>
    <izvorni_sadrzaj>
      <item>AGORA VITAL d.o.o., OIB 50206351640</item>
    </izvorni_sadrzaj>
    <derivirana_varijabla naziv="DomainObject.Predmet.ProtuStrankaListFormatedOIB_1">
      <item>AGORA VITAL d.o.o., OIB 50206351640</item>
    </derivirana_varijabla>
  </DomainObject.Predmet.ProtuStrankaListFormatedOIB>
  <DomainObject.Predmet.ProtuStrankaListFormatedWithAdress>
    <izvorni_sadrzaj>
      <item>AGORA VITAL d.o.o., Creska 21, 51000 Rijeka</item>
    </izvorni_sadrzaj>
    <derivirana_varijabla naziv="DomainObject.Predmet.ProtuStrankaListFormatedWithAdress_1">
      <item>AGORA VITAL d.o.o., Creska 21, 51000 Rijeka</item>
    </derivirana_varijabla>
  </DomainObject.Predmet.ProtuStrankaListFormatedWithAdress>
  <DomainObject.Predmet.ProtuStrankaListFormatedWithAdressOIB>
    <izvorni_sadrzaj>
      <item>AGORA VITAL d.o.o., OIB 50206351640, Creska 21, 51000 Rijeka</item>
    </izvorni_sadrzaj>
    <derivirana_varijabla naziv="DomainObject.Predmet.ProtuStrankaListFormatedWithAdressOIB_1">
      <item>AGORA VITAL d.o.o., OIB 50206351640, Creska 21, 51000 Rijeka</item>
    </derivirana_varijabla>
  </DomainObject.Predmet.ProtuStrankaListFormatedWithAdressOIB>
  <DomainObject.Predmet.ProtuStrankaListNazivFormated>
    <izvorni_sadrzaj>
      <item>AGORA VITAL d.o.o.</item>
    </izvorni_sadrzaj>
    <derivirana_varijabla naziv="DomainObject.Predmet.ProtuStrankaListNazivFormated_1">
      <item>AGORA VITAL d.o.o.</item>
    </derivirana_varijabla>
  </DomainObject.Predmet.ProtuStrankaListNazivFormated>
  <DomainObject.Predmet.ProtuStrankaListNazivFormatedOIB>
    <izvorni_sadrzaj>
      <item>AGORA VITAL d.o.o., OIB 50206351640</item>
    </izvorni_sadrzaj>
    <derivirana_varijabla naziv="DomainObject.Predmet.ProtuStrankaListNazivFormatedOIB_1">
      <item>AGORA VITAL d.o.o., OIB 50206351640</item>
    </derivirana_varijabla>
  </DomainObject.Predmet.ProtuStrankaListNazivFormatedOIB>
  <DomainObject.Predmet.OstaliListFormated>
    <izvorni_sadrzaj>
      <item>Nada Barišić</item>
    </izvorni_sadrzaj>
    <derivirana_varijabla naziv="DomainObject.Predmet.OstaliListFormated_1">
      <item>Nada Barišić</item>
    </derivirana_varijabla>
  </DomainObject.Predmet.OstaliListFormated>
  <DomainObject.Predmet.OstaliListFormatedOIB>
    <izvorni_sadrzaj>
      <item>Nada Barišić, OIB 73310761038</item>
    </izvorni_sadrzaj>
    <derivirana_varijabla naziv="DomainObject.Predmet.OstaliListFormatedOIB_1">
      <item>Nada Barišić, OIB 73310761038</item>
    </derivirana_varijabla>
  </DomainObject.Predmet.OstaliListFormatedOIB>
  <DomainObject.Predmet.OstaliListFormatedWithAdress>
    <izvorni_sadrzaj>
      <item>Nada Barišić, Mirka Jengića 33, 51000 Rijeka</item>
    </izvorni_sadrzaj>
    <derivirana_varijabla naziv="DomainObject.Predmet.OstaliListFormatedWithAdress_1">
      <item>Nada Barišić, Mirka Jengića 33, 51000 Rijeka</item>
    </derivirana_varijabla>
  </DomainObject.Predmet.OstaliListFormatedWithAdress>
  <DomainObject.Predmet.OstaliListFormatedWithAdressOIB>
    <izvorni_sadrzaj>
      <item>Nada Barišić, OIB 73310761038, Mirka Jengića 33, 51000 Rijeka</item>
    </izvorni_sadrzaj>
    <derivirana_varijabla naziv="DomainObject.Predmet.OstaliListFormatedWithAdressOIB_1">
      <item>Nada Barišić, OIB 73310761038, Mirka Jengića 33, 51000 Rijeka</item>
    </derivirana_varijabla>
  </DomainObject.Predmet.OstaliListFormatedWithAdressOIB>
  <DomainObject.Predmet.OstaliListNazivFormated>
    <izvorni_sadrzaj>
      <item>Nada Barišić</item>
    </izvorni_sadrzaj>
    <derivirana_varijabla naziv="DomainObject.Predmet.OstaliListNazivFormated_1">
      <item>Nada Barišić</item>
    </derivirana_varijabla>
  </DomainObject.Predmet.OstaliListNazivFormated>
  <DomainObject.Predmet.OstaliListNazivFormatedOIB>
    <izvorni_sadrzaj>
      <item>Nada Barišić, OIB 73310761038</item>
    </izvorni_sadrzaj>
    <derivirana_varijabla naziv="DomainObject.Predmet.OstaliListNazivFormatedOIB_1">
      <item>Nada Barišić, OIB 73310761038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2017.</izvorni_sadrzaj>
    <derivirana_varijabla naziv="DomainObject.Datum_1">29. studenog 2017.</derivirana_varijabla>
  </DomainObject.Datum>
  <DomainObject.PoslovniBrojDokumenta>
    <izvorni_sadrzaj/>
    <derivirana_varijabla naziv="DomainObject.PoslovniBrojDokumenta_1"/>
  </DomainObject.PoslovniBrojDokumenta>
  <DomainObject.Predmet.StrankaIDrugi>
    <izvorni_sadrzaj>SINIŠA ŽAKULA</izvorni_sadrzaj>
    <derivirana_varijabla naziv="DomainObject.Predmet.StrankaIDrugi_1">SINIŠA ŽAKULA</derivirana_varijabla>
  </DomainObject.Predmet.StrankaIDrugi>
  <DomainObject.Predmet.ProtustrankaIDrugi>
    <izvorni_sadrzaj>AGORA VITAL d.o.o.</izvorni_sadrzaj>
    <derivirana_varijabla naziv="DomainObject.Predmet.ProtustrankaIDrugi_1">AGORA VITAL d.o.o.</derivirana_varijabla>
  </DomainObject.Predmet.ProtustrankaIDrugi>
  <DomainObject.Predmet.StrankaIDrugiAdressOIB>
    <izvorni_sadrzaj>SINIŠA ŽAKULA, OIB 83170142308, Škurinjskih žrtava 26, 51000 Rijeka</izvorni_sadrzaj>
    <derivirana_varijabla naziv="DomainObject.Predmet.StrankaIDrugiAdressOIB_1">SINIŠA ŽAKULA, OIB 83170142308, Škurinjskih žrtava 26, 51000 Rijeka</derivirana_varijabla>
  </DomainObject.Predmet.StrankaIDrugiAdressOIB>
  <DomainObject.Predmet.ProtustrankaIDrugiAdressOIB>
    <izvorni_sadrzaj>AGORA VITAL d.o.o., OIB 50206351640, Creska 21, 51000 Rijeka</izvorni_sadrzaj>
    <derivirana_varijabla naziv="DomainObject.Predmet.ProtustrankaIDrugiAdressOIB_1">AGORA VITAL d.o.o., OIB 50206351640, Creska 21,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SINIŠA ŽAKULA</item>
      <item>AGORA VITAL d.o.o.</item>
      <item>Nada Barišić</item>
    </izvorni_sadrzaj>
    <derivirana_varijabla naziv="DomainObject.Predmet.SudioniciListNaziv_1">
      <item>SINIŠA ŽAKULA</item>
      <item>AGORA VITAL d.o.o.</item>
      <item>Nada Barišić</item>
    </derivirana_varijabla>
  </DomainObject.Predmet.SudioniciListNaziv>
  <DomainObject.Predmet.SudioniciListAdressOIB>
    <izvorni_sadrzaj>
      <item>SINIŠA ŽAKULA, OIB 83170142308, Škurinjskih žrtava 26,51000 Rijeka</item>
      <item>AGORA VITAL d.o.o., OIB 50206351640, Creska 21,51000 Rijeka</item>
      <item>Nada Barišić, OIB 73310761038, Mirka Jengića 33,51000 Rijeka</item>
    </izvorni_sadrzaj>
    <derivirana_varijabla naziv="DomainObject.Predmet.SudioniciListAdressOIB_1">
      <item>SINIŠA ŽAKULA, OIB 83170142308, Škurinjskih žrtava 26,51000 Rijeka</item>
      <item>AGORA VITAL d.o.o., OIB 50206351640, Creska 21,51000 Rijeka</item>
      <item>Nada Barišić, OIB 73310761038, Mirka Jengića 33,51000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83170142308</item>
      <item>, OIB 50206351640</item>
      <item>, OIB 73310761038</item>
    </izvorni_sadrzaj>
    <derivirana_varijabla naziv="DomainObject.Predmet.SudioniciListNazivOIB_1">
      <item>, OIB 83170142308</item>
      <item>, OIB 50206351640</item>
      <item>, OIB 73310761038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Barišić, OIB 73310761038, M. Jengića 33 Rijeka</item>
    </izvorni_sadrzaj>
    <derivirana_varijabla naziv="DomainObject.Predmet.StecajniUpraviteljiListAddressOIB_1">
      <item>Nada Barišić, OIB 73310761038, M. Jengića 33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C205243-A7CC-40AF-8CBB-5F7EF908CBD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1078</properties:Words>
  <properties:Characters>6178</properties:Characters>
  <properties:Lines>131</properties:Lines>
  <properties:Paragraphs>49</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7762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2017-11-29T12:53:00Z</dcterms:created>
  <dc:creator>dcmelik</dc:creator>
  <cp:lastModifiedBy>Jasna Radulović</cp:lastModifiedBy>
  <cp:lastPrinted>2017-06-02T08:58:00Z</cp:lastPrinted>
  <dcterms:modified xmlns:xsi="http://www.w3.org/2001/XMLSchema-instance" xsi:type="dcterms:W3CDTF">2017-11-29T13:04:00Z</dcterms:modified>
  <cp:revision>4</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