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19fa" w14:paraId="aca19fa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6F4B58">
        <w:rPr>
          <w:b/>
        </w:rPr>
        <w:t>2</w:t>
      </w:r>
      <w:r w:rsidR="00DD3A81">
        <w:rPr>
          <w:b/>
        </w:rPr>
        <w:t>8</w:t>
      </w:r>
      <w:r w:rsidR="003D5435">
        <w:rPr>
          <w:b/>
        </w:rPr>
        <w:t>24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95582F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3D5435">
        <w:rPr>
          <w:lang w:val="hr-HR"/>
        </w:rPr>
        <w:t xml:space="preserve"> </w:t>
      </w:r>
      <w:r w:rsidR="003D5435" w:rsidRPr="003D5435">
        <w:rPr>
          <w:lang w:val="hr-HR"/>
        </w:rPr>
        <w:t>ULIX d.o.o.</w:t>
      </w:r>
      <w:r w:rsidR="003D5435">
        <w:rPr>
          <w:lang w:val="hr-HR"/>
        </w:rPr>
        <w:t xml:space="preserve"> </w:t>
      </w:r>
      <w:r w:rsidR="003D5435" w:rsidRPr="003D5435">
        <w:rPr>
          <w:lang w:val="hr-HR"/>
        </w:rPr>
        <w:t>za</w:t>
      </w:r>
      <w:r w:rsidR="003D5435">
        <w:rPr>
          <w:lang w:val="hr-HR"/>
        </w:rPr>
        <w:t xml:space="preserve"> </w:t>
      </w:r>
      <w:r w:rsidR="003D5435" w:rsidRPr="003D5435">
        <w:rPr>
          <w:lang w:val="hr-HR"/>
        </w:rPr>
        <w:t>poslovanje nekretninama</w:t>
      </w:r>
      <w:r w:rsidR="00DD3A81">
        <w:rPr>
          <w:lang w:val="hr-HR"/>
        </w:rPr>
        <w:t>,</w:t>
      </w:r>
      <w:r w:rsidR="003D5435">
        <w:rPr>
          <w:lang w:val="hr-HR"/>
        </w:rPr>
        <w:t xml:space="preserve"> OIB: </w:t>
      </w:r>
      <w:r w:rsidR="003D5435" w:rsidRPr="003D5435">
        <w:rPr>
          <w:lang w:val="hr-HR"/>
        </w:rPr>
        <w:t>76264061528</w:t>
      </w:r>
      <w:r w:rsidR="003D5435">
        <w:rPr>
          <w:lang w:val="hr-HR"/>
        </w:rPr>
        <w:t xml:space="preserve">, Split, Trg hrvatske bratske zajednice 3b, 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2D2442" w:rsidP="00E83C4F" w:rsidR="002D2442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3D5435" w:rsidRPr="003D5435">
        <w:rPr>
          <w:lang w:val="hr-HR"/>
        </w:rPr>
        <w:t>ULIX d.o.o. za poslovanje nekretninama</w:t>
      </w:r>
      <w:r w:rsidR="003D5435">
        <w:rPr>
          <w:lang w:val="hr-HR"/>
        </w:rPr>
        <w:t xml:space="preserve">, OIB: </w:t>
      </w:r>
      <w:r w:rsidR="003D5435" w:rsidRPr="003D5435">
        <w:rPr>
          <w:lang w:val="hr-HR"/>
        </w:rPr>
        <w:t>76264061528</w:t>
      </w:r>
      <w:r w:rsidR="003D5435">
        <w:rPr>
          <w:lang w:val="hr-HR"/>
        </w:rPr>
        <w:t>, Split, Trg hrvatske bratske zajednice 3b</w:t>
      </w:r>
      <w:r w:rsidR="00DD3A81">
        <w:rPr>
          <w:lang w:val="hr-HR"/>
        </w:rPr>
        <w:t>.</w:t>
      </w:r>
      <w:r w:rsidR="002D2442">
        <w:rPr>
          <w:lang w:val="hr-HR"/>
        </w:rPr>
        <w:t>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>Očevidniku redoslijeda osnova za plaćanje ima evidentirane neizvršene osnove za plaćanje u neprekinutom razdoblju od</w:t>
      </w:r>
      <w:r w:rsidR="003008C3">
        <w:rPr>
          <w:rFonts w:eastAsia="Calibri"/>
        </w:rPr>
        <w:t xml:space="preserve"> </w:t>
      </w:r>
      <w:r w:rsidR="003D5435">
        <w:rPr>
          <w:rFonts w:eastAsia="Calibri"/>
        </w:rPr>
        <w:t>621</w:t>
      </w:r>
      <w:r w:rsidR="00DA2600">
        <w:rPr>
          <w:rFonts w:eastAsia="Calibri"/>
        </w:rPr>
        <w:t xml:space="preserve"> dana u ukupnom iznosu od </w:t>
      </w:r>
      <w:r w:rsidR="003D5435">
        <w:rPr>
          <w:rFonts w:eastAsia="Calibri"/>
        </w:rPr>
        <w:t>5.253,61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2883"/>
    <w:rsid w:val="000D0703"/>
    <w:rsid w:val="00132051"/>
    <w:rsid w:val="0013791E"/>
    <w:rsid w:val="00213DC7"/>
    <w:rsid w:val="002D2442"/>
    <w:rsid w:val="002F33ED"/>
    <w:rsid w:val="003008C3"/>
    <w:rsid w:val="003900DE"/>
    <w:rsid w:val="003A4819"/>
    <w:rsid w:val="003D5435"/>
    <w:rsid w:val="00454D6B"/>
    <w:rsid w:val="004874F0"/>
    <w:rsid w:val="004A7681"/>
    <w:rsid w:val="00507EE1"/>
    <w:rsid w:val="00543C6E"/>
    <w:rsid w:val="0055047E"/>
    <w:rsid w:val="005868BF"/>
    <w:rsid w:val="005F20F8"/>
    <w:rsid w:val="006F4B58"/>
    <w:rsid w:val="007B1AA3"/>
    <w:rsid w:val="007B20E3"/>
    <w:rsid w:val="007C6744"/>
    <w:rsid w:val="00801FF9"/>
    <w:rsid w:val="00813DE8"/>
    <w:rsid w:val="00864CFD"/>
    <w:rsid w:val="00950EF7"/>
    <w:rsid w:val="0095582F"/>
    <w:rsid w:val="00A87C49"/>
    <w:rsid w:val="00AB6E49"/>
    <w:rsid w:val="00AC09D9"/>
    <w:rsid w:val="00B01348"/>
    <w:rsid w:val="00B67088"/>
    <w:rsid w:val="00B874FD"/>
    <w:rsid w:val="00CA18B4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2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A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A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A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A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A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St-2824/2015</izvorni_sadrzaj>
    <derivirana_varijabla naziv="DomainObject.Predmet.OznakaBroj_1">St-2824/2015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ULIX d.o.o. za poslovanje nekretninama</izvorni_sadrzaj>
    <derivirana_varijabla naziv="DomainObject.Predmet.ProtustrankaFormated_1">  ULIX d.o.o. za poslovanje nekretninama</derivirana_varijabla>
  </DomainObject.Predmet.ProtustrankaFormated>
  <DomainObject.Predmet.ProtustrankaFormatedOIB>
    <izvorni_sadrzaj>  ULIX d.o.o. za poslovanje nekretninama, OIB 76264061528</izvorni_sadrzaj>
    <derivirana_varijabla naziv="DomainObject.Predmet.ProtustrankaFormatedOIB_1">  ULIX d.o.o. za poslovanje nekretninama, OIB 76264061528</derivirana_varijabla>
  </DomainObject.Predmet.ProtustrankaFormatedOIB>
  <DomainObject.Predmet.ProtustrankaFormatedWithAdress>
    <izvorni_sadrzaj> ULIX d.o.o. za poslovanje nekretninama, Trg Hrvatske bratske zajednice 3b, 21000 Split</izvorni_sadrzaj>
    <derivirana_varijabla naziv="DomainObject.Predmet.ProtustrankaFormatedWithAdress_1"> ULIX d.o.o. za poslovanje nekretninama, Trg Hrvatske bratske zajednice 3b, 21000 Split</derivirana_varijabla>
  </DomainObject.Predmet.ProtustrankaFormatedWithAdress>
  <DomainObject.Predmet.ProtustrankaFormatedWithAdressOIB>
    <izvorni_sadrzaj> ULIX d.o.o. za poslovanje nekretninama, OIB 76264061528, Trg Hrvatske bratske zajednice 3b, 21000 Split</izvorni_sadrzaj>
    <derivirana_varijabla naziv="DomainObject.Predmet.ProtustrankaFormatedWithAdressOIB_1"> ULIX d.o.o. za poslovanje nekretninama, OIB 76264061528, Trg Hrvatske bratske zajednice 3b, 21000 Split</derivirana_varijabla>
  </DomainObject.Predmet.ProtustrankaFormatedWithAdressOIB>
  <DomainObject.Predmet.ProtustrankaWithAdress>
    <izvorni_sadrzaj>ULIX d.o.o. za poslovanje nekretninama Trg Hrvatske bratske zajednice 3b, 21000 Split</izvorni_sadrzaj>
    <derivirana_varijabla naziv="DomainObject.Predmet.ProtustrankaWithAdress_1">ULIX d.o.o. za poslovanje nekretninama Trg Hrvatske bratske zajednice 3b, 21000 Split</derivirana_varijabla>
  </DomainObject.Predmet.ProtustrankaWithAdress>
  <DomainObject.Predmet.ProtustrankaWithAdressOIB>
    <izvorni_sadrzaj>ULIX d.o.o. za poslovanje nekretninama, OIB 76264061528, Trg Hrvatske bratske zajednice 3b, 21000 Split</izvorni_sadrzaj>
    <derivirana_varijabla naziv="DomainObject.Predmet.ProtustrankaWithAdressOIB_1">ULIX d.o.o. za poslovanje nekretninama, OIB 76264061528, Trg Hrvatske bratske zajednice 3b, 21000 Split</derivirana_varijabla>
  </DomainObject.Predmet.ProtustrankaWithAdressOIB>
  <DomainObject.Predmet.ProtustrankaNazivFormated>
    <izvorni_sadrzaj>ULIX d.o.o. za poslovanje nekretninama</izvorni_sadrzaj>
    <derivirana_varijabla naziv="DomainObject.Predmet.ProtustrankaNazivFormated_1">ULIX d.o.o. za poslovanje nekretninama</derivirana_varijabla>
  </DomainObject.Predmet.ProtustrankaNazivFormated>
  <DomainObject.Predmet.ProtustrankaNazivFormatedOIB>
    <izvorni_sadrzaj>ULIX d.o.o. za poslovanje nekretninama, OIB 76264061528</izvorni_sadrzaj>
    <derivirana_varijabla naziv="DomainObject.Predmet.ProtustrankaNazivFormatedOIB_1">ULIX d.o.o. za poslovanje nekretninama, OIB 76264061528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5253.60</izvorni_sadrzaj>
    <derivirana_varijabla naziv="DomainObject.Predmet.TrenutnaVrijednost_1">5253.60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ULIX d.o.o. za poslovanje nekretninama</item>
    </izvorni_sadrzaj>
    <derivirana_varijabla naziv="DomainObject.Predmet.ProtuStrankaListFormated_1">
      <item>ULIX d.o.o. za poslovanje nekretninama</item>
    </derivirana_varijabla>
  </DomainObject.Predmet.ProtuStrankaListFormated>
  <DomainObject.Predmet.ProtuStrankaListFormatedOIB>
    <izvorni_sadrzaj>
      <item>ULIX d.o.o. za poslovanje nekretninama, OIB 76264061528</item>
    </izvorni_sadrzaj>
    <derivirana_varijabla naziv="DomainObject.Predmet.ProtuStrankaListFormatedOIB_1">
      <item>ULIX d.o.o. za poslovanje nekretninama, OIB 76264061528</item>
    </derivirana_varijabla>
  </DomainObject.Predmet.ProtuStrankaListFormatedOIB>
  <DomainObject.Predmet.ProtuStrankaListFormatedWithAdress>
    <izvorni_sadrzaj>
      <item>ULIX d.o.o. za poslovanje nekretninama, Trg Hrvatske bratske zajednice 3b, 21000 Split</item>
    </izvorni_sadrzaj>
    <derivirana_varijabla naziv="DomainObject.Predmet.ProtuStrankaListFormatedWithAdress_1">
      <item>ULIX d.o.o. za poslovanje nekretninama, Trg Hrvatske bratske zajednice 3b, 21000 Split</item>
    </derivirana_varijabla>
  </DomainObject.Predmet.ProtuStrankaListFormatedWithAdress>
  <DomainObject.Predmet.ProtuStrankaListFormatedWithAdressOIB>
    <izvorni_sadrzaj>
      <item>ULIX d.o.o. za poslovanje nekretninama, OIB 76264061528, Trg Hrvatske bratske zajednice 3b, 21000 Split</item>
    </izvorni_sadrzaj>
    <derivirana_varijabla naziv="DomainObject.Predmet.ProtuStrankaListFormatedWithAdressOIB_1">
      <item>ULIX d.o.o. za poslovanje nekretninama, OIB 76264061528, Trg Hrvatske bratske zajednice 3b, 21000 Split</item>
    </derivirana_varijabla>
  </DomainObject.Predmet.ProtuStrankaListFormatedWithAdressOIB>
  <DomainObject.Predmet.ProtuStrankaListNazivFormated>
    <izvorni_sadrzaj>
      <item>ULIX d.o.o. za poslovanje nekretninama</item>
    </izvorni_sadrzaj>
    <derivirana_varijabla naziv="DomainObject.Predmet.ProtuStrankaListNazivFormated_1">
      <item>ULIX d.o.o. za poslovanje nekretninama</item>
    </derivirana_varijabla>
  </DomainObject.Predmet.ProtuStrankaListNazivFormated>
  <DomainObject.Predmet.ProtuStrankaListNazivFormatedOIB>
    <izvorni_sadrzaj>
      <item>ULIX d.o.o. za poslovanje nekretninama, OIB 76264061528</item>
    </izvorni_sadrzaj>
    <derivirana_varijabla naziv="DomainObject.Predmet.ProtuStrankaListNazivFormatedOIB_1">
      <item>ULIX d.o.o. za poslovanje nekretninama, OIB 76264061528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ULIX d.o.o. za poslovanje nekretninama</izvorni_sadrzaj>
    <derivirana_varijabla naziv="DomainObject.Predmet.ProtustrankaIDrugi_1">ULIX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ULIX d.o.o. za poslovanje nekretninama, OIB 76264061528, Trg Hrvatske bratske zajednice 3b, 21000 Split</izvorni_sadrzaj>
    <derivirana_varijabla naziv="DomainObject.Predmet.ProtustrankaIDrugiAdressOIB_1">ULIX d.o.o. za poslovanje nekretninama, OIB 76264061528, Trg Hrvatske bratske zajednice 3b,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ULIX d.o.o. za poslovanje nekretninama</item>
      <item>FINANCIJSKA AGENCIJA, RC SPLIT</item>
    </izvorni_sadrzaj>
    <derivirana_varijabla naziv="DomainObject.Predmet.SudioniciListNaziv_1">
      <item>ULIX d.o.o. za poslovanje nekretninama</item>
      <item>FINANCIJSKA AGENCIJA, RC SPLIT</item>
    </derivirana_varijabla>
  </DomainObject.Predmet.SudioniciListNaziv>
  <DomainObject.Predmet.SudioniciListAdressOIB>
    <izvorni_sadrzaj>
      <item>ULIX d.o.o. za poslovanje nekretninama, OIB 76264061528, Trg Hrvatske bratske zajednice 3b,21000 Split</item>
      <item>FINANCIJSKA AGENCIJA, RC SPLIT, OIB 85821130368, Mažuranićevo šetalište 24 b,21000 Split</item>
    </izvorni_sadrzaj>
    <derivirana_varijabla naziv="DomainObject.Predmet.SudioniciListAdressOIB_1">
      <item>ULIX d.o.o. za poslovanje nekretninama, OIB 76264061528, Trg Hrvatske bratske zajednice 3b,21000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76264061528</item>
      <item>, OIB 85821130368</item>
    </izvorni_sadrzaj>
    <derivirana_varijabla naziv="DomainObject.Predmet.SudioniciListNazivOIB_1">
      <item>, OIB 76264061528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1903</properties:Characters>
  <properties:Lines>48</properties:Lines>
  <properties:Paragraphs>16</properties:Paragraphs>
  <properties:TotalTime>160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2016-05-24T12:47:00Z</cp:lastPrinted>
  <dcterms:modified xmlns:xsi="http://www.w3.org/2001/XMLSchema-instance" xsi:type="dcterms:W3CDTF">2016-05-24T12:47:00Z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