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6a17" w14:paraId="1b36a17" w:rsidRDefault="000533E0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0AC8" w:rsidRPr="00FB0AC8">
        <w:rPr>
          <w:b/>
          <w:lang w:val="hr-HR"/>
        </w:rPr>
        <w:t xml:space="preserve"> </w:t>
      </w:r>
      <w:r w:rsidR="00FB0AC8">
        <w:rPr>
          <w:b/>
          <w:lang w:val="hr-HR"/>
        </w:rPr>
        <w:tab/>
      </w:r>
      <w:r w:rsidR="00FB0AC8">
        <w:rPr>
          <w:b/>
          <w:lang w:val="hr-HR"/>
        </w:rPr>
        <w:tab/>
      </w:r>
      <w:r w:rsidR="00FB0AC8">
        <w:rPr>
          <w:b/>
          <w:lang w:val="hr-HR"/>
        </w:rPr>
        <w:tab/>
      </w:r>
      <w:r w:rsidR="00FB0AC8">
        <w:rPr>
          <w:b/>
          <w:lang w:val="hr-HR"/>
        </w:rPr>
        <w:tab/>
      </w:r>
      <w:r w:rsidR="00FB0AC8">
        <w:rPr>
          <w:b/>
          <w:lang w:val="hr-HR"/>
        </w:rPr>
        <w:tab/>
      </w:r>
      <w:r w:rsidR="00FB0AC8">
        <w:rPr>
          <w:b/>
          <w:lang w:val="hr-HR"/>
        </w:rPr>
        <w:tab/>
      </w:r>
      <w:r w:rsidR="00FB0AC8">
        <w:rPr>
          <w:b/>
          <w:lang w:val="hr-HR"/>
        </w:rPr>
        <w:tab/>
        <w:t xml:space="preserve">  </w:t>
      </w:r>
      <w:r w:rsidR="00FB0AC8" w:rsidRPr="00FB0AC8">
        <w:rPr>
          <w:b/>
          <w:lang w:val="hr-HR"/>
        </w:rPr>
        <w:t>Broj: 7/St-343/2015-</w:t>
      </w:r>
      <w:r>
        <w:rPr>
          <w:b/>
          <w:lang w:val="hr-HR"/>
        </w:rPr>
        <w:t>10</w:t>
      </w:r>
    </w:p>
    <w:p w:rsidRDefault="000533E0" w:rsidP="00FE1730" w:rsidR="000533E0">
      <w:pPr>
        <w:rPr>
          <w:b/>
          <w:lang w:val="hr-HR"/>
        </w:rPr>
      </w:pPr>
    </w:p>
    <w:p w:rsidRDefault="00DE0566" w:rsidP="00FE1730" w:rsidR="00FE1730" w:rsidRPr="002E5F1B">
      <w:pPr>
        <w:rPr>
          <w:b/>
          <w:lang w:val="hr-HR"/>
        </w:rPr>
      </w:pPr>
      <w:r w:rsidRPr="002E5F1B">
        <w:rPr>
          <w:b/>
          <w:lang w:val="hr-HR"/>
        </w:rPr>
        <w:t>REPUBLIKA HRVATSKA</w:t>
      </w:r>
    </w:p>
    <w:p w:rsidRDefault="001A6A58" w:rsidP="002118C4" w:rsidR="002118C4" w:rsidRPr="002E5F1B">
      <w:pPr>
        <w:rPr>
          <w:b/>
          <w:lang w:val="hr-HR"/>
        </w:rPr>
      </w:pPr>
      <w:r>
        <w:rPr>
          <w:b/>
          <w:lang w:val="hr-HR"/>
        </w:rPr>
        <w:t xml:space="preserve">TRGOVAČKI </w:t>
      </w:r>
      <w:r w:rsidR="00DE0566" w:rsidRPr="002E5F1B">
        <w:rPr>
          <w:b/>
          <w:lang w:val="hr-HR"/>
        </w:rPr>
        <w:t>SUD U OSIJEKU</w:t>
      </w:r>
      <w:r w:rsidR="002118C4" w:rsidRPr="002E5F1B">
        <w:rPr>
          <w:b/>
          <w:lang w:val="hr-HR"/>
        </w:rPr>
        <w:t xml:space="preserve"> </w:t>
      </w:r>
    </w:p>
    <w:p w:rsidRDefault="00612606" w:rsidP="00F20F54" w:rsidR="00612606">
      <w:pPr>
        <w:rPr>
          <w:b/>
          <w:lang w:val="hr-HR"/>
        </w:rPr>
      </w:pPr>
      <w:r>
        <w:rPr>
          <w:b/>
          <w:lang w:val="hr-HR"/>
        </w:rPr>
        <w:t>STALNA SLUŽBA</w:t>
      </w:r>
      <w:r w:rsidR="00F20F54">
        <w:rPr>
          <w:b/>
          <w:lang w:val="hr-HR"/>
        </w:rPr>
        <w:t xml:space="preserve"> U SLAVONSKOM BRODU</w:t>
      </w:r>
    </w:p>
    <w:p w:rsidRDefault="001A6A58" w:rsidP="002118C4" w:rsidR="002118C4">
      <w:pPr>
        <w:rPr>
          <w:b/>
          <w:lang w:val="hr-HR"/>
        </w:rPr>
      </w:pPr>
      <w:r>
        <w:rPr>
          <w:b/>
          <w:lang w:val="hr-HR"/>
        </w:rPr>
        <w:t xml:space="preserve">Trg pobjede 13                                                         </w:t>
      </w:r>
      <w:r w:rsidR="009730F5">
        <w:rPr>
          <w:b/>
          <w:lang w:val="hr-HR"/>
        </w:rPr>
        <w:t xml:space="preserve">                  </w:t>
      </w:r>
      <w:r w:rsidR="002118C4" w:rsidRPr="002E5F1B">
        <w:rPr>
          <w:b/>
          <w:lang w:val="hr-HR"/>
        </w:rPr>
        <w:t xml:space="preserve"> </w:t>
      </w:r>
    </w:p>
    <w:p w:rsidRDefault="00612606" w:rsidP="002118C4" w:rsidR="00AE2C59" w:rsidRPr="002E5F1B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DE0566" w:rsidP="00FE1730" w:rsidR="00DE0566" w:rsidRPr="002E5F1B">
      <w:pPr>
        <w:rPr>
          <w:b/>
          <w:lang w:val="hr-HR"/>
        </w:rPr>
      </w:pPr>
    </w:p>
    <w:p w:rsidRDefault="001A6A58" w:rsidP="001A6A58" w:rsidR="00FE1730">
      <w:pPr>
        <w:jc w:val="center"/>
        <w:rPr>
          <w:b/>
          <w:lang w:val="hr-HR"/>
        </w:rPr>
      </w:pPr>
      <w:r w:rsidRPr="001A6A58">
        <w:rPr>
          <w:b/>
          <w:lang w:val="hr-HR"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  <w:lang w:val="hr-HR"/>
        </w:rPr>
      </w:pPr>
    </w:p>
    <w:p w:rsidRDefault="00DE0566" w:rsidP="00FE1730" w:rsidR="00FE1730">
      <w:pPr>
        <w:jc w:val="center"/>
        <w:rPr>
          <w:b/>
          <w:lang w:val="hr-HR"/>
        </w:rPr>
      </w:pPr>
      <w:r w:rsidRPr="002E5F1B">
        <w:rPr>
          <w:b/>
          <w:lang w:val="hr-HR"/>
        </w:rPr>
        <w:t>R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J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E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Š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E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N</w:t>
      </w:r>
      <w:r w:rsidR="00612606">
        <w:rPr>
          <w:b/>
          <w:lang w:val="hr-HR"/>
        </w:rPr>
        <w:t xml:space="preserve"> </w:t>
      </w:r>
      <w:r w:rsidRPr="002E5F1B">
        <w:rPr>
          <w:b/>
          <w:lang w:val="hr-HR"/>
        </w:rPr>
        <w:t>J</w:t>
      </w:r>
      <w:r w:rsidR="00612606">
        <w:rPr>
          <w:b/>
          <w:lang w:val="hr-HR"/>
        </w:rPr>
        <w:t xml:space="preserve"> </w:t>
      </w:r>
      <w:r w:rsidR="00FE1730" w:rsidRPr="002E5F1B">
        <w:rPr>
          <w:b/>
          <w:lang w:val="hr-HR"/>
        </w:rPr>
        <w:t>E</w:t>
      </w:r>
    </w:p>
    <w:p w:rsidRDefault="00AE2C59" w:rsidP="00FE1730" w:rsidR="00AE2C59" w:rsidRPr="002E5F1B">
      <w:pPr>
        <w:jc w:val="center"/>
        <w:rPr>
          <w:b/>
          <w:lang w:val="hr-HR"/>
        </w:rPr>
      </w:pPr>
    </w:p>
    <w:p w:rsidRDefault="00DE0566" w:rsidP="00DE0566" w:rsidR="00DE0566" w:rsidRPr="002E5F1B">
      <w:pPr>
        <w:ind w:left="720"/>
        <w:jc w:val="both"/>
        <w:rPr>
          <w:lang w:val="hr-HR"/>
        </w:rPr>
      </w:pPr>
    </w:p>
    <w:p w:rsidRDefault="00DE0566" w:rsidP="00DE0566" w:rsidR="00FE1730" w:rsidRPr="002E5F1B">
      <w:pPr>
        <w:jc w:val="both"/>
        <w:rPr>
          <w:b/>
          <w:lang w:val="hr-HR"/>
        </w:rPr>
      </w:pPr>
      <w:r w:rsidRPr="002E5F1B">
        <w:rPr>
          <w:b/>
          <w:lang w:val="hr-HR"/>
        </w:rPr>
        <w:t xml:space="preserve">                       </w:t>
      </w:r>
      <w:r w:rsidR="00FE1730" w:rsidRPr="00984281">
        <w:rPr>
          <w:lang w:val="hr-HR"/>
        </w:rPr>
        <w:t>TRGOVAČKI SUD U</w:t>
      </w:r>
      <w:r w:rsidRPr="00984281">
        <w:rPr>
          <w:lang w:val="hr-HR"/>
        </w:rPr>
        <w:t xml:space="preserve"> OSIJEKU, STALNA SLUŽBA </w:t>
      </w:r>
      <w:r w:rsidR="00F20F54">
        <w:rPr>
          <w:lang w:val="hr-HR"/>
        </w:rPr>
        <w:t>U SLAVONSKOM BRODU</w:t>
      </w:r>
      <w:r w:rsidR="00FE1730" w:rsidRPr="002E5F1B">
        <w:rPr>
          <w:b/>
          <w:lang w:val="hr-HR"/>
        </w:rPr>
        <w:t>,</w:t>
      </w:r>
      <w:r w:rsidR="00FE1730" w:rsidRPr="002E5F1B">
        <w:rPr>
          <w:lang w:val="hr-HR"/>
        </w:rPr>
        <w:t xml:space="preserve"> po stečajnoj sutkinji</w:t>
      </w:r>
      <w:r w:rsidRPr="002E5F1B">
        <w:rPr>
          <w:lang w:val="hr-HR"/>
        </w:rPr>
        <w:t xml:space="preserve"> </w:t>
      </w:r>
      <w:r w:rsidR="00FE1730" w:rsidRPr="002E5F1B">
        <w:rPr>
          <w:lang w:val="hr-HR"/>
        </w:rPr>
        <w:t>Mirni Vujčić u</w:t>
      </w:r>
      <w:r w:rsidR="002851F3">
        <w:rPr>
          <w:lang w:val="hr-HR"/>
        </w:rPr>
        <w:t xml:space="preserve"> stečajnom</w:t>
      </w:r>
      <w:r w:rsidR="00FE1730" w:rsidRPr="002E5F1B">
        <w:rPr>
          <w:lang w:val="hr-HR"/>
        </w:rPr>
        <w:t xml:space="preserve"> postupku nad stečajnim dužnikom</w:t>
      </w:r>
      <w:r w:rsidR="007B6473">
        <w:rPr>
          <w:lang w:val="hr-HR"/>
        </w:rPr>
        <w:t xml:space="preserve"> </w:t>
      </w:r>
      <w:r w:rsidR="00F20F54" w:rsidRPr="00F20F54">
        <w:rPr>
          <w:lang w:val="hr-HR"/>
        </w:rPr>
        <w:t>PVC –INSTALACIJE d.o.o. za usluge i trgovinu, skraćena tvrtka: PVC-INSTALACIJE d.o.o., Slavonski Brod, Andrije Kačića Miošića 16, OIB 16196878590</w:t>
      </w:r>
      <w:r w:rsidR="00FE1730" w:rsidRPr="009730F5">
        <w:rPr>
          <w:b/>
          <w:lang w:val="hr-HR"/>
        </w:rPr>
        <w:t>,</w:t>
      </w:r>
      <w:r w:rsidR="00FE1730" w:rsidRPr="002E5F1B">
        <w:rPr>
          <w:lang w:val="hr-HR"/>
        </w:rPr>
        <w:t xml:space="preserve"> dana </w:t>
      </w:r>
      <w:r w:rsidR="00F20F54">
        <w:rPr>
          <w:lang w:val="hr-HR"/>
        </w:rPr>
        <w:t>02. rujna</w:t>
      </w:r>
      <w:r w:rsidR="00612606">
        <w:rPr>
          <w:lang w:val="hr-HR"/>
        </w:rPr>
        <w:t xml:space="preserve"> 2016</w:t>
      </w:r>
      <w:r w:rsidR="00FE1730" w:rsidRPr="002E5F1B">
        <w:rPr>
          <w:lang w:val="hr-HR"/>
        </w:rPr>
        <w:t xml:space="preserve">. godine </w:t>
      </w:r>
    </w:p>
    <w:p w:rsidRDefault="00FE1730" w:rsidP="00FE1730" w:rsidR="00FE1730" w:rsidRPr="002E5F1B">
      <w:pPr>
        <w:rPr>
          <w:lang w:val="hr-HR"/>
        </w:rPr>
      </w:pPr>
    </w:p>
    <w:p w:rsidRDefault="00FE1730" w:rsidP="002E5F1B" w:rsidR="005B6D5D" w:rsidRPr="001A6A58">
      <w:pPr>
        <w:jc w:val="center"/>
        <w:rPr>
          <w:lang w:val="hr-HR"/>
        </w:rPr>
      </w:pPr>
      <w:r w:rsidRPr="001A6A58">
        <w:rPr>
          <w:lang w:val="hr-HR"/>
        </w:rPr>
        <w:t>r i j e š i o   j e</w:t>
      </w:r>
    </w:p>
    <w:p w:rsidRDefault="005B6D5D" w:rsidP="00FE1730" w:rsidR="005B6D5D">
      <w:pPr>
        <w:jc w:val="center"/>
        <w:rPr>
          <w:lang w:val="hr-HR"/>
        </w:rPr>
      </w:pPr>
    </w:p>
    <w:p w:rsidRDefault="00434B9E" w:rsidP="00FE1730" w:rsidR="00434B9E" w:rsidRPr="001A6A58">
      <w:pPr>
        <w:jc w:val="center"/>
        <w:rPr>
          <w:lang w:val="hr-HR"/>
        </w:rPr>
      </w:pPr>
    </w:p>
    <w:p w:rsidRDefault="00434B9E" w:rsidP="00F20F54" w:rsidR="005B6D5D" w:rsidRPr="00434B9E">
      <w:pPr>
        <w:ind w:firstLine="1440"/>
        <w:jc w:val="both"/>
        <w:rPr>
          <w:b/>
          <w:lang w:val="hr-HR"/>
        </w:rPr>
      </w:pPr>
      <w:r w:rsidRPr="00434B9E">
        <w:rPr>
          <w:lang w:val="hr-HR"/>
        </w:rPr>
        <w:t>Odbija se zahtjev stečajnog upravitelja</w:t>
      </w:r>
      <w:r>
        <w:rPr>
          <w:b/>
          <w:lang w:val="hr-HR"/>
        </w:rPr>
        <w:t xml:space="preserve"> </w:t>
      </w:r>
      <w:r w:rsidR="00F20F54">
        <w:rPr>
          <w:lang w:val="hr-HR"/>
        </w:rPr>
        <w:t xml:space="preserve">Ivana </w:t>
      </w:r>
      <w:r w:rsidR="00F20F54" w:rsidRPr="00F20F54">
        <w:rPr>
          <w:lang w:val="hr-HR"/>
        </w:rPr>
        <w:t>G</w:t>
      </w:r>
      <w:r w:rsidR="00F20F54">
        <w:rPr>
          <w:lang w:val="hr-HR"/>
        </w:rPr>
        <w:t>jurašić</w:t>
      </w:r>
      <w:r w:rsidR="00F20F54" w:rsidRPr="00F20F54">
        <w:rPr>
          <w:lang w:val="hr-HR"/>
        </w:rPr>
        <w:t xml:space="preserve"> iz Zagreba, Petrinjska 22, OIB 66025260916</w:t>
      </w:r>
      <w:r w:rsidR="00612606">
        <w:rPr>
          <w:lang w:val="hr-HR"/>
        </w:rPr>
        <w:t xml:space="preserve"> </w:t>
      </w:r>
      <w:r w:rsidR="00F20F54">
        <w:rPr>
          <w:lang w:val="hr-HR"/>
        </w:rPr>
        <w:t xml:space="preserve">da se odredi isplata novčanih sredstava u iznosu od 750,00 Kn iz Fonda za namirenje troškova stečajnog postupka </w:t>
      </w:r>
      <w:r>
        <w:rPr>
          <w:lang w:val="hr-HR"/>
        </w:rPr>
        <w:t>kao neosnovan.</w:t>
      </w:r>
    </w:p>
    <w:p w:rsidRDefault="005B6D5D" w:rsidP="005B6D5D" w:rsidR="00612606">
      <w:pPr>
        <w:jc w:val="both"/>
        <w:rPr>
          <w:lang w:val="hr-HR"/>
        </w:rPr>
      </w:pPr>
      <w:r w:rsidRPr="002E5F1B">
        <w:rPr>
          <w:lang w:val="hr-HR"/>
        </w:rPr>
        <w:tab/>
      </w:r>
      <w:r w:rsidRPr="002E5F1B">
        <w:rPr>
          <w:lang w:val="hr-HR"/>
        </w:rPr>
        <w:tab/>
      </w:r>
    </w:p>
    <w:p w:rsidRDefault="00612606" w:rsidP="005B6D5D" w:rsidR="00984281" w:rsidRPr="00970785">
      <w:pPr>
        <w:jc w:val="both"/>
        <w:rPr>
          <w:b/>
          <w:lang w:val="hr-HR"/>
        </w:rPr>
      </w:pPr>
      <w:r w:rsidRPr="00970785">
        <w:rPr>
          <w:b/>
          <w:lang w:val="hr-HR"/>
        </w:rPr>
        <w:t xml:space="preserve"> </w:t>
      </w:r>
    </w:p>
    <w:p w:rsidRDefault="005B6D5D" w:rsidP="005B6D5D" w:rsidR="005B6D5D" w:rsidRPr="001A6A58">
      <w:pPr>
        <w:jc w:val="center"/>
        <w:rPr>
          <w:lang w:val="hr-HR"/>
        </w:rPr>
      </w:pPr>
      <w:r w:rsidRPr="001A6A58">
        <w:rPr>
          <w:lang w:val="hr-HR"/>
        </w:rPr>
        <w:t>Obrazloženje</w:t>
      </w:r>
    </w:p>
    <w:p w:rsidRDefault="005B6D5D" w:rsidP="005B6D5D" w:rsidR="005B6D5D" w:rsidRPr="002E5F1B">
      <w:pPr>
        <w:jc w:val="both"/>
        <w:rPr>
          <w:lang w:val="hr-HR"/>
        </w:rPr>
      </w:pPr>
    </w:p>
    <w:p w:rsidRDefault="007B6473" w:rsidP="00870B22" w:rsidR="00870B2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2851F3">
        <w:rPr>
          <w:lang w:val="hr-HR"/>
        </w:rPr>
        <w:t>Pravomoćnim r</w:t>
      </w:r>
      <w:r w:rsidR="00870B22" w:rsidRPr="002E5F1B">
        <w:rPr>
          <w:lang w:val="hr-HR"/>
        </w:rPr>
        <w:t xml:space="preserve">ješenjem </w:t>
      </w:r>
      <w:r w:rsidR="00870B22">
        <w:rPr>
          <w:lang w:val="hr-HR"/>
        </w:rPr>
        <w:t>poslovni broj 7/St-</w:t>
      </w:r>
      <w:r w:rsidR="00612606">
        <w:rPr>
          <w:lang w:val="hr-HR"/>
        </w:rPr>
        <w:t>3</w:t>
      </w:r>
      <w:r w:rsidR="00F20F54">
        <w:rPr>
          <w:lang w:val="hr-HR"/>
        </w:rPr>
        <w:t>43</w:t>
      </w:r>
      <w:r w:rsidR="00612606">
        <w:rPr>
          <w:lang w:val="hr-HR"/>
        </w:rPr>
        <w:t>/201</w:t>
      </w:r>
      <w:r w:rsidR="00F20F54">
        <w:rPr>
          <w:lang w:val="hr-HR"/>
        </w:rPr>
        <w:t>5</w:t>
      </w:r>
      <w:r w:rsidR="002851F3">
        <w:rPr>
          <w:lang w:val="hr-HR"/>
        </w:rPr>
        <w:t>-7</w:t>
      </w:r>
      <w:r w:rsidR="00984281">
        <w:rPr>
          <w:lang w:val="hr-HR"/>
        </w:rPr>
        <w:t xml:space="preserve"> </w:t>
      </w:r>
      <w:r w:rsidR="00B061EF">
        <w:rPr>
          <w:lang w:val="hr-HR"/>
        </w:rPr>
        <w:t xml:space="preserve">od </w:t>
      </w:r>
      <w:r w:rsidR="002851F3">
        <w:rPr>
          <w:lang w:val="hr-HR"/>
        </w:rPr>
        <w:t xml:space="preserve">28. siječnja </w:t>
      </w:r>
      <w:r w:rsidR="00B061EF">
        <w:rPr>
          <w:lang w:val="hr-HR"/>
        </w:rPr>
        <w:t>201</w:t>
      </w:r>
      <w:r w:rsidR="002851F3">
        <w:rPr>
          <w:lang w:val="hr-HR"/>
        </w:rPr>
        <w:t>6</w:t>
      </w:r>
      <w:r w:rsidR="00B061EF">
        <w:rPr>
          <w:lang w:val="hr-HR"/>
        </w:rPr>
        <w:t>.</w:t>
      </w:r>
      <w:r w:rsidR="002851F3">
        <w:rPr>
          <w:lang w:val="hr-HR"/>
        </w:rPr>
        <w:t xml:space="preserve"> godine otvoren je i zaključen skraćeni stečajni postupak nad stečajnim dužnikom </w:t>
      </w:r>
      <w:r w:rsidR="002851F3" w:rsidRPr="002851F3">
        <w:rPr>
          <w:lang w:val="hr-HR"/>
        </w:rPr>
        <w:t>PVC –INSTALACIJE d.o.o. za usluge i trgovinu, skraćena tvrtka: PVC-INSTALACIJE d.o.o., Slavonski Brod, Andrije Kačića Miošića 16, OIB 16196878590</w:t>
      </w:r>
      <w:r w:rsidR="00B061EF">
        <w:rPr>
          <w:lang w:val="hr-HR"/>
        </w:rPr>
        <w:t xml:space="preserve"> </w:t>
      </w:r>
      <w:r w:rsidR="002851F3">
        <w:rPr>
          <w:lang w:val="hr-HR"/>
        </w:rPr>
        <w:t>, a za stečajnog upravitelja je imenovan Ivan Gjurašić iz Zagreba.</w:t>
      </w:r>
      <w:r w:rsidR="00434B9E">
        <w:rPr>
          <w:lang w:val="hr-HR"/>
        </w:rPr>
        <w:t xml:space="preserve"> </w:t>
      </w:r>
    </w:p>
    <w:p w:rsidRDefault="002851F3" w:rsidP="00870B22" w:rsidR="002851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Stečajni upravitelj postavio je zahtjev da se odredi isplata sredstava u iznosu od 750,00 Kn na njegov poslovni račun iz Fonda za namirenje troškova stečajnog postupka u bruto iznosu od 750,00 Kn, a radi sređivanja arhivske građe i slično. </w:t>
      </w:r>
    </w:p>
    <w:p w:rsidRDefault="00434B9E" w:rsidP="00870B22" w:rsidR="00434B9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 </w:t>
      </w:r>
      <w:r>
        <w:rPr>
          <w:lang w:val="hr-HR"/>
        </w:rPr>
        <w:tab/>
      </w:r>
      <w:r w:rsidR="002851F3">
        <w:rPr>
          <w:lang w:val="hr-HR"/>
        </w:rPr>
        <w:t xml:space="preserve">Po ocjeni suda zahtjev je neosnovan. </w:t>
      </w:r>
    </w:p>
    <w:p w:rsidRDefault="002851F3" w:rsidP="00870B22" w:rsidR="002851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Stečajni upravitelj nije dokazao da je preuzeo poslovnu dokumentaciju od  stečajnog dužnika, koje je konkretne radnje poduzeo u svrhu sređivanja arhivske građe, a niti je dokazao visinu tog troška niti je sudu dostavio obrazloženo i dokumentirano izvješće iz kojeg je vidljivo da je poduzeo ove radnje.</w:t>
      </w:r>
    </w:p>
    <w:p w:rsidRDefault="000533E0" w:rsidP="00870B22" w:rsidR="000533E0">
      <w:pPr>
        <w:jc w:val="both"/>
        <w:rPr>
          <w:lang w:val="hr-HR"/>
        </w:rPr>
      </w:pPr>
    </w:p>
    <w:p w:rsidRDefault="000533E0" w:rsidP="000533E0" w:rsidR="000533E0">
      <w:pPr>
        <w:jc w:val="right"/>
        <w:rPr>
          <w:lang w:val="hr-HR"/>
        </w:rPr>
      </w:pPr>
      <w:r w:rsidRPr="000533E0">
        <w:rPr>
          <w:b/>
          <w:lang w:val="hr-HR"/>
        </w:rPr>
        <w:lastRenderedPageBreak/>
        <w:t>Broj: 7/St-343/2015-10</w:t>
      </w:r>
    </w:p>
    <w:p w:rsidRDefault="000533E0" w:rsidP="00870B22" w:rsidR="000533E0">
      <w:pPr>
        <w:jc w:val="both"/>
        <w:rPr>
          <w:lang w:val="hr-HR"/>
        </w:rPr>
      </w:pPr>
    </w:p>
    <w:p w:rsidRDefault="000533E0" w:rsidP="00870B22" w:rsidR="000533E0">
      <w:pPr>
        <w:jc w:val="both"/>
        <w:rPr>
          <w:lang w:val="hr-HR"/>
        </w:rPr>
      </w:pPr>
    </w:p>
    <w:p w:rsidRDefault="002851F3" w:rsidP="00870B22" w:rsidR="002851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Stoga po ocjeni suda nisu ispunjene pretpostavke propisane odredbom čl. 94. st. 3. i st. 6. i čl. 132. </w:t>
      </w:r>
      <w:r w:rsidR="00B71435">
        <w:rPr>
          <w:lang w:val="hr-HR"/>
        </w:rPr>
        <w:t xml:space="preserve">st. 5. </w:t>
      </w:r>
      <w:r>
        <w:rPr>
          <w:lang w:val="hr-HR"/>
        </w:rPr>
        <w:t>Stečajnog zakona ( NN 71/15) za određivanje naknade troškova stečajnom upravitelju</w:t>
      </w:r>
      <w:r w:rsidR="000533E0">
        <w:rPr>
          <w:lang w:val="hr-HR"/>
        </w:rPr>
        <w:t xml:space="preserve"> </w:t>
      </w:r>
      <w:r w:rsidR="00EE4591">
        <w:rPr>
          <w:lang w:val="hr-HR"/>
        </w:rPr>
        <w:t>i nastavno tome</w:t>
      </w:r>
      <w:r w:rsidR="000533E0">
        <w:rPr>
          <w:lang w:val="hr-HR"/>
        </w:rPr>
        <w:t xml:space="preserve"> isplatu iz sredstava Fonda za namirenje troškova stečajnog postupka.</w:t>
      </w:r>
    </w:p>
    <w:p w:rsidRDefault="00434B9E" w:rsidP="000533E0" w:rsidR="002851F3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9730F5" w:rsidP="000533E0" w:rsidR="005B6D5D">
      <w:pPr>
        <w:jc w:val="center"/>
        <w:rPr>
          <w:lang w:val="hr-HR"/>
        </w:rPr>
      </w:pPr>
      <w:r>
        <w:rPr>
          <w:lang w:val="hr-HR"/>
        </w:rPr>
        <w:t>U Sla</w:t>
      </w:r>
      <w:r w:rsidR="00612606">
        <w:rPr>
          <w:lang w:val="hr-HR"/>
        </w:rPr>
        <w:t xml:space="preserve">vonskom Brodu, </w:t>
      </w:r>
      <w:r w:rsidR="005F0892">
        <w:rPr>
          <w:lang w:val="hr-HR"/>
        </w:rPr>
        <w:t>02. rujna</w:t>
      </w:r>
      <w:r w:rsidR="00612606">
        <w:rPr>
          <w:lang w:val="hr-HR"/>
        </w:rPr>
        <w:t xml:space="preserve"> 2016</w:t>
      </w:r>
      <w:r w:rsidR="005B6D5D" w:rsidRPr="002E5F1B">
        <w:rPr>
          <w:lang w:val="hr-HR"/>
        </w:rPr>
        <w:t>. godine</w:t>
      </w:r>
    </w:p>
    <w:p w:rsidRDefault="00F45497" w:rsidP="005B6D5D" w:rsidR="00F45497">
      <w:pPr>
        <w:rPr>
          <w:lang w:val="hr-HR"/>
        </w:rPr>
      </w:pPr>
    </w:p>
    <w:p w:rsidRDefault="008655CB" w:rsidP="005B6D5D" w:rsidR="008655CB" w:rsidRPr="002E5F1B">
      <w:pPr>
        <w:rPr>
          <w:lang w:val="hr-HR"/>
        </w:rPr>
      </w:pPr>
    </w:p>
    <w:p w:rsidRDefault="008655CB" w:rsidP="005B6D5D" w:rsidR="005B6D5D" w:rsidRPr="002E5F1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000CB">
        <w:rPr>
          <w:lang w:val="hr-HR"/>
        </w:rPr>
        <w:t xml:space="preserve"> </w:t>
      </w:r>
      <w:r w:rsidR="004669B4">
        <w:rPr>
          <w:lang w:val="hr-HR"/>
        </w:rPr>
        <w:t xml:space="preserve">   </w:t>
      </w:r>
      <w:r w:rsidR="005B6D5D" w:rsidRPr="002E5F1B">
        <w:rPr>
          <w:lang w:val="hr-HR"/>
        </w:rPr>
        <w:t>Stečajna sutkinja:</w:t>
      </w:r>
    </w:p>
    <w:p w:rsidRDefault="008655CB" w:rsidP="005F0892" w:rsidR="004669B4" w:rsidRPr="004669B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061EF">
        <w:rPr>
          <w:lang w:val="hr-HR"/>
        </w:rPr>
        <w:t xml:space="preserve">   </w:t>
      </w:r>
      <w:r w:rsidR="005000CB">
        <w:rPr>
          <w:lang w:val="hr-HR"/>
        </w:rPr>
        <w:t xml:space="preserve"> </w:t>
      </w:r>
      <w:r w:rsidR="005F0892">
        <w:rPr>
          <w:lang w:val="hr-HR"/>
        </w:rPr>
        <w:t xml:space="preserve">   </w:t>
      </w:r>
      <w:r w:rsidR="005B6D5D" w:rsidRPr="002E5F1B">
        <w:rPr>
          <w:lang w:val="hr-HR"/>
        </w:rPr>
        <w:t>Mirna Vujčić</w:t>
      </w:r>
    </w:p>
    <w:p w:rsidRDefault="004669B4" w:rsidP="005B6D5D" w:rsidR="004669B4">
      <w:pPr>
        <w:rPr>
          <w:lang w:val="hr-HR"/>
        </w:rPr>
      </w:pPr>
    </w:p>
    <w:p w:rsidRDefault="005000CB" w:rsidP="00B061EF" w:rsidR="005000CB">
      <w:pPr>
        <w:ind w:left="4320"/>
        <w:rPr>
          <w:lang w:val="hr-HR"/>
        </w:rPr>
      </w:pPr>
      <w:r>
        <w:rPr>
          <w:lang w:val="hr-HR"/>
        </w:rPr>
        <w:t xml:space="preserve">    </w:t>
      </w:r>
    </w:p>
    <w:p w:rsidRDefault="00AE2C59" w:rsidP="005B6D5D" w:rsidR="00AE2C59">
      <w:pPr>
        <w:rPr>
          <w:lang w:val="hr-HR"/>
        </w:rPr>
      </w:pPr>
    </w:p>
    <w:p w:rsidRDefault="000533E0" w:rsidP="000533E0" w:rsidR="000533E0">
      <w:pPr>
        <w:rPr>
          <w:lang w:val="hr-HR"/>
        </w:rPr>
      </w:pPr>
    </w:p>
    <w:p w:rsidRDefault="000533E0" w:rsidP="000533E0" w:rsidR="000533E0" w:rsidRPr="00440FD8">
      <w:pPr>
        <w:rPr>
          <w:b/>
          <w:sz w:val="20"/>
          <w:szCs w:val="20"/>
          <w:lang w:val="hr-HR"/>
        </w:rPr>
      </w:pPr>
      <w:r w:rsidRPr="00440FD8">
        <w:rPr>
          <w:b/>
          <w:sz w:val="20"/>
          <w:szCs w:val="20"/>
          <w:lang w:val="hr-HR"/>
        </w:rPr>
        <w:t>Pouka o pravnom lijeku:</w:t>
      </w:r>
    </w:p>
    <w:p w:rsidRDefault="000533E0" w:rsidP="000533E0" w:rsidR="000533E0">
      <w:pPr>
        <w:rPr>
          <w:sz w:val="20"/>
          <w:szCs w:val="20"/>
          <w:lang w:val="hr-HR"/>
        </w:rPr>
      </w:pPr>
      <w:r w:rsidRPr="00440FD8">
        <w:rPr>
          <w:sz w:val="20"/>
          <w:szCs w:val="20"/>
          <w:lang w:val="hr-HR"/>
        </w:rPr>
        <w:t xml:space="preserve">Protiv ovog rješenja </w:t>
      </w:r>
      <w:r>
        <w:rPr>
          <w:sz w:val="20"/>
          <w:szCs w:val="20"/>
          <w:lang w:val="hr-HR"/>
        </w:rPr>
        <w:t xml:space="preserve">stečajni upravitelj i svaki stečajni vjerovnik imaju </w:t>
      </w:r>
    </w:p>
    <w:p w:rsidRDefault="000533E0" w:rsidP="000533E0" w:rsidR="000533E0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pravo na žalbu. Ž</w:t>
      </w:r>
      <w:r w:rsidRPr="00440FD8">
        <w:rPr>
          <w:sz w:val="20"/>
          <w:szCs w:val="20"/>
          <w:lang w:val="hr-HR"/>
        </w:rPr>
        <w:t>alba</w:t>
      </w:r>
      <w:r>
        <w:rPr>
          <w:sz w:val="20"/>
          <w:szCs w:val="20"/>
          <w:lang w:val="hr-HR"/>
        </w:rPr>
        <w:t xml:space="preserve"> se podnosi</w:t>
      </w:r>
      <w:r w:rsidRPr="00440FD8">
        <w:rPr>
          <w:sz w:val="20"/>
          <w:szCs w:val="20"/>
          <w:lang w:val="hr-HR"/>
        </w:rPr>
        <w:t xml:space="preserve"> u roku od osam dana  po isteku osmog </w:t>
      </w:r>
    </w:p>
    <w:p w:rsidRDefault="000533E0" w:rsidP="000533E0" w:rsidR="000533E0">
      <w:pPr>
        <w:rPr>
          <w:sz w:val="20"/>
          <w:szCs w:val="20"/>
          <w:lang w:val="hr-HR"/>
        </w:rPr>
      </w:pPr>
      <w:r w:rsidRPr="00440FD8">
        <w:rPr>
          <w:sz w:val="20"/>
          <w:szCs w:val="20"/>
          <w:lang w:val="hr-HR"/>
        </w:rPr>
        <w:t xml:space="preserve">dana od dana objave rješenja na mrežnoj stranici </w:t>
      </w:r>
      <w:r>
        <w:rPr>
          <w:sz w:val="20"/>
          <w:szCs w:val="20"/>
          <w:lang w:val="hr-HR"/>
        </w:rPr>
        <w:t>e-Oglasna ploča sudova</w:t>
      </w:r>
      <w:r w:rsidRPr="00440FD8">
        <w:rPr>
          <w:sz w:val="20"/>
          <w:szCs w:val="20"/>
          <w:lang w:val="hr-HR"/>
        </w:rPr>
        <w:t xml:space="preserve"> </w:t>
      </w:r>
    </w:p>
    <w:p w:rsidRDefault="000533E0" w:rsidP="000533E0" w:rsidR="000533E0" w:rsidRPr="00440FD8">
      <w:pPr>
        <w:rPr>
          <w:sz w:val="20"/>
          <w:szCs w:val="20"/>
          <w:lang w:val="hr-HR"/>
        </w:rPr>
      </w:pPr>
      <w:r w:rsidRPr="00440FD8">
        <w:rPr>
          <w:sz w:val="20"/>
          <w:szCs w:val="20"/>
          <w:lang w:val="hr-HR"/>
        </w:rPr>
        <w:t>Visokom trgovačkom  sudu u Zagrebu  putem ovoga suda</w:t>
      </w:r>
      <w:r>
        <w:rPr>
          <w:sz w:val="20"/>
          <w:szCs w:val="20"/>
          <w:lang w:val="hr-HR"/>
        </w:rPr>
        <w:t>,</w:t>
      </w:r>
      <w:r w:rsidRPr="00440FD8">
        <w:rPr>
          <w:sz w:val="20"/>
          <w:szCs w:val="20"/>
          <w:lang w:val="hr-HR"/>
        </w:rPr>
        <w:t xml:space="preserve">  u tri  primjerka.</w:t>
      </w:r>
    </w:p>
    <w:p w:rsidRDefault="005B6D5D" w:rsidP="005B6D5D" w:rsidR="005B6D5D">
      <w:pPr>
        <w:rPr>
          <w:lang w:val="hr-HR"/>
        </w:rPr>
      </w:pPr>
    </w:p>
    <w:p w:rsidRDefault="007B6473" w:rsidP="005B6D5D" w:rsidR="007B6473">
      <w:pPr>
        <w:rPr>
          <w:lang w:val="hr-HR"/>
        </w:rPr>
      </w:pPr>
    </w:p>
    <w:p w:rsidRDefault="007B6473" w:rsidP="005B6D5D" w:rsidR="007B6473">
      <w:pPr>
        <w:rPr>
          <w:lang w:val="hr-HR"/>
        </w:rPr>
      </w:pPr>
    </w:p>
    <w:p w:rsidRDefault="000533E0" w:rsidP="005B6D5D" w:rsidR="000533E0">
      <w:pPr>
        <w:rPr>
          <w:lang w:val="hr-HR"/>
        </w:rPr>
      </w:pPr>
    </w:p>
    <w:p w:rsidRDefault="007B6473" w:rsidP="005B6D5D" w:rsidR="007B6473" w:rsidRPr="002E5F1B">
      <w:pPr>
        <w:rPr>
          <w:lang w:val="hr-HR"/>
        </w:rPr>
      </w:pPr>
    </w:p>
    <w:p w:rsidRDefault="005B6D5D" w:rsidP="005B6D5D" w:rsidR="005B6D5D" w:rsidRPr="002E5F1B">
      <w:pPr>
        <w:rPr>
          <w:lang w:val="hr-HR"/>
        </w:rPr>
      </w:pPr>
      <w:r w:rsidRPr="002E5F1B">
        <w:rPr>
          <w:lang w:val="hr-HR"/>
        </w:rPr>
        <w:t>DNA:</w:t>
      </w:r>
    </w:p>
    <w:p w:rsidRDefault="005B6D5D" w:rsidP="005B6D5D" w:rsidR="005B6D5D" w:rsidRPr="002E5F1B">
      <w:pPr>
        <w:numPr>
          <w:ilvl w:val="0"/>
          <w:numId w:val="5"/>
        </w:numPr>
        <w:rPr>
          <w:lang w:val="hr-HR"/>
        </w:rPr>
      </w:pPr>
      <w:r w:rsidRPr="002E5F1B">
        <w:rPr>
          <w:lang w:val="hr-HR"/>
        </w:rPr>
        <w:t>Rješenje nepravomoćno</w:t>
      </w:r>
    </w:p>
    <w:p w:rsidRDefault="005B6D5D" w:rsidP="005B6D5D" w:rsidR="005B6D5D">
      <w:pPr>
        <w:numPr>
          <w:ilvl w:val="0"/>
          <w:numId w:val="5"/>
        </w:numPr>
        <w:rPr>
          <w:lang w:val="hr-HR"/>
        </w:rPr>
      </w:pPr>
      <w:r w:rsidRPr="002E5F1B">
        <w:rPr>
          <w:lang w:val="hr-HR"/>
        </w:rPr>
        <w:t>Dostaviti:</w:t>
      </w:r>
    </w:p>
    <w:p w:rsidRDefault="007B6473" w:rsidP="007B6473" w:rsidR="007B6473" w:rsidRPr="002E5F1B">
      <w:pPr>
        <w:ind w:left="360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  <w:t xml:space="preserve">      -  </w:t>
      </w:r>
      <w:r>
        <w:rPr>
          <w:lang w:val="hr-HR"/>
        </w:rPr>
        <w:tab/>
        <w:t>objaviti na mrežnoj stranici e-Oglasna ploča sudova</w:t>
      </w:r>
    </w:p>
    <w:p w:rsidRDefault="005B6D5D" w:rsidP="00976FAC" w:rsidR="005B6D5D" w:rsidRPr="00976FAC">
      <w:pPr>
        <w:numPr>
          <w:ilvl w:val="1"/>
          <w:numId w:val="5"/>
        </w:numPr>
        <w:rPr>
          <w:lang w:val="hr-HR"/>
        </w:rPr>
      </w:pPr>
      <w:r w:rsidRPr="002E5F1B">
        <w:rPr>
          <w:lang w:val="hr-HR"/>
        </w:rPr>
        <w:t>ste</w:t>
      </w:r>
      <w:r w:rsidR="009730F5">
        <w:rPr>
          <w:lang w:val="hr-HR"/>
        </w:rPr>
        <w:t xml:space="preserve">čajnom upravitelju </w:t>
      </w:r>
    </w:p>
    <w:p w:rsidRDefault="00B10D61" w:rsidP="00B10D61" w:rsidR="005B6D5D" w:rsidRPr="002E5F1B">
      <w:pPr>
        <w:rPr>
          <w:lang w:val="hr-HR"/>
        </w:rPr>
      </w:pPr>
      <w:r>
        <w:rPr>
          <w:lang w:val="hr-HR"/>
        </w:rPr>
        <w:t xml:space="preserve">      3. Kalendar 15</w:t>
      </w:r>
      <w:r w:rsidR="005B6D5D" w:rsidRPr="002E5F1B">
        <w:rPr>
          <w:lang w:val="hr-HR"/>
        </w:rPr>
        <w:t xml:space="preserve"> </w:t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</w:r>
      <w:r w:rsidR="005B6D5D" w:rsidRPr="002E5F1B">
        <w:rPr>
          <w:lang w:val="hr-HR"/>
        </w:rPr>
        <w:tab/>
        <w:t xml:space="preserve">                   </w:t>
      </w:r>
    </w:p>
    <w:p w:rsidRDefault="005B6D5D" w:rsidP="005B6D5D" w:rsidR="005B6D5D" w:rsidRPr="002E5F1B">
      <w:pPr>
        <w:rPr>
          <w:lang w:val="hr-HR"/>
        </w:rPr>
      </w:pPr>
    </w:p>
    <w:p w:rsidRDefault="005B6D5D" w:rsidP="00FE1730" w:rsidR="005B6D5D" w:rsidRPr="002E5F1B">
      <w:pPr>
        <w:jc w:val="center"/>
        <w:rPr>
          <w:b/>
          <w:lang w:val="hr-HR"/>
        </w:rPr>
      </w:pPr>
    </w:p>
    <w:p w:rsidRDefault="005B6D5D" w:rsidP="00FE1730" w:rsidR="005B6D5D" w:rsidRPr="002E5F1B">
      <w:pPr>
        <w:jc w:val="center"/>
        <w:rPr>
          <w:b/>
          <w:lang w:val="hr-HR"/>
        </w:rPr>
      </w:pPr>
    </w:p>
    <w:p w:rsidRDefault="005B6D5D" w:rsidP="00FE1730" w:rsidR="005B6D5D" w:rsidRPr="002E5F1B">
      <w:pPr>
        <w:jc w:val="center"/>
        <w:rPr>
          <w:b/>
          <w:lang w:val="hr-HR"/>
        </w:rPr>
      </w:pP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EAE" w:rsidR="00BD1EAE">
      <w:r>
        <w:separator/>
      </w:r>
    </w:p>
  </w:endnote>
  <w:endnote w:id="0" w:type="continuationSeparator">
    <w:p w:rsidRDefault="00BD1EAE" w:rsidR="00BD1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EAE" w:rsidR="00BD1EAE">
      <w:r>
        <w:separator/>
      </w:r>
    </w:p>
  </w:footnote>
  <w:footnote w:id="0" w:type="continuationSeparator">
    <w:p w:rsidRDefault="00BD1EAE" w:rsidR="00BD1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84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533E0"/>
    <w:rsid w:val="00076139"/>
    <w:rsid w:val="000A03D3"/>
    <w:rsid w:val="000B4EEC"/>
    <w:rsid w:val="000D1661"/>
    <w:rsid w:val="000E5689"/>
    <w:rsid w:val="000F5FBC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D58DD"/>
    <w:rsid w:val="002118C4"/>
    <w:rsid w:val="00213435"/>
    <w:rsid w:val="0022159A"/>
    <w:rsid w:val="00226732"/>
    <w:rsid w:val="00231052"/>
    <w:rsid w:val="00253263"/>
    <w:rsid w:val="00270493"/>
    <w:rsid w:val="002851F3"/>
    <w:rsid w:val="002C641B"/>
    <w:rsid w:val="002C6FF1"/>
    <w:rsid w:val="002E5F1B"/>
    <w:rsid w:val="003421D5"/>
    <w:rsid w:val="00363281"/>
    <w:rsid w:val="00365F0F"/>
    <w:rsid w:val="00376167"/>
    <w:rsid w:val="003A7235"/>
    <w:rsid w:val="003F3B5E"/>
    <w:rsid w:val="00401D64"/>
    <w:rsid w:val="00413425"/>
    <w:rsid w:val="0042649E"/>
    <w:rsid w:val="00434B9E"/>
    <w:rsid w:val="004526A7"/>
    <w:rsid w:val="004669B4"/>
    <w:rsid w:val="004844EE"/>
    <w:rsid w:val="005000CB"/>
    <w:rsid w:val="00514A65"/>
    <w:rsid w:val="0054746A"/>
    <w:rsid w:val="005538DC"/>
    <w:rsid w:val="00561628"/>
    <w:rsid w:val="005668E5"/>
    <w:rsid w:val="00577E36"/>
    <w:rsid w:val="005B6D5D"/>
    <w:rsid w:val="005D72C8"/>
    <w:rsid w:val="005E2F89"/>
    <w:rsid w:val="005F0892"/>
    <w:rsid w:val="00612606"/>
    <w:rsid w:val="00631F5A"/>
    <w:rsid w:val="00632663"/>
    <w:rsid w:val="00635E03"/>
    <w:rsid w:val="0064392F"/>
    <w:rsid w:val="0065040A"/>
    <w:rsid w:val="00676365"/>
    <w:rsid w:val="006772C5"/>
    <w:rsid w:val="00694137"/>
    <w:rsid w:val="006C002F"/>
    <w:rsid w:val="006F5E8A"/>
    <w:rsid w:val="006F6900"/>
    <w:rsid w:val="00710D07"/>
    <w:rsid w:val="00716B6B"/>
    <w:rsid w:val="007216A1"/>
    <w:rsid w:val="00730314"/>
    <w:rsid w:val="00752D9D"/>
    <w:rsid w:val="00775AC0"/>
    <w:rsid w:val="007A0418"/>
    <w:rsid w:val="007B6473"/>
    <w:rsid w:val="008034C9"/>
    <w:rsid w:val="008447FD"/>
    <w:rsid w:val="00860FAD"/>
    <w:rsid w:val="008655CB"/>
    <w:rsid w:val="00867FE3"/>
    <w:rsid w:val="00870B22"/>
    <w:rsid w:val="008A3A75"/>
    <w:rsid w:val="008B072E"/>
    <w:rsid w:val="008B798D"/>
    <w:rsid w:val="008C4BB3"/>
    <w:rsid w:val="008C5457"/>
    <w:rsid w:val="008C5DAC"/>
    <w:rsid w:val="008E5300"/>
    <w:rsid w:val="00912098"/>
    <w:rsid w:val="00912841"/>
    <w:rsid w:val="00920C6D"/>
    <w:rsid w:val="00970785"/>
    <w:rsid w:val="009709ED"/>
    <w:rsid w:val="009730F5"/>
    <w:rsid w:val="00976FAC"/>
    <w:rsid w:val="00984281"/>
    <w:rsid w:val="009C7BDC"/>
    <w:rsid w:val="009E77A9"/>
    <w:rsid w:val="00A2259A"/>
    <w:rsid w:val="00A41F3B"/>
    <w:rsid w:val="00A422E6"/>
    <w:rsid w:val="00A44B5C"/>
    <w:rsid w:val="00A44F81"/>
    <w:rsid w:val="00A54F89"/>
    <w:rsid w:val="00A61A27"/>
    <w:rsid w:val="00A75FFC"/>
    <w:rsid w:val="00A909AC"/>
    <w:rsid w:val="00AC3EE4"/>
    <w:rsid w:val="00AE2C59"/>
    <w:rsid w:val="00B061EF"/>
    <w:rsid w:val="00B10D61"/>
    <w:rsid w:val="00B5447B"/>
    <w:rsid w:val="00B569CF"/>
    <w:rsid w:val="00B71435"/>
    <w:rsid w:val="00BA23BB"/>
    <w:rsid w:val="00BD1EAE"/>
    <w:rsid w:val="00BF0476"/>
    <w:rsid w:val="00C0214A"/>
    <w:rsid w:val="00C17EB4"/>
    <w:rsid w:val="00C20286"/>
    <w:rsid w:val="00C7041C"/>
    <w:rsid w:val="00C8270C"/>
    <w:rsid w:val="00CB2666"/>
    <w:rsid w:val="00CB40B4"/>
    <w:rsid w:val="00D30D9F"/>
    <w:rsid w:val="00DD127A"/>
    <w:rsid w:val="00DE0566"/>
    <w:rsid w:val="00E15B73"/>
    <w:rsid w:val="00E17B57"/>
    <w:rsid w:val="00E25595"/>
    <w:rsid w:val="00E26757"/>
    <w:rsid w:val="00E501C5"/>
    <w:rsid w:val="00E56B2A"/>
    <w:rsid w:val="00E64926"/>
    <w:rsid w:val="00E66BE7"/>
    <w:rsid w:val="00E86CD4"/>
    <w:rsid w:val="00EE1FA8"/>
    <w:rsid w:val="00EE4591"/>
    <w:rsid w:val="00EE6493"/>
    <w:rsid w:val="00EE6EB1"/>
    <w:rsid w:val="00EF1A32"/>
    <w:rsid w:val="00F20F54"/>
    <w:rsid w:val="00F23598"/>
    <w:rsid w:val="00F45497"/>
    <w:rsid w:val="00F652BE"/>
    <w:rsid w:val="00F71557"/>
    <w:rsid w:val="00FA03F6"/>
    <w:rsid w:val="00FB0AC8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F23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5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5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5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5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Tekstrezerviranogmjesta" w:type="character">
    <w:name w:val="Placeholder Text"/>
    <w:basedOn w:val="Zadanifontodlomka"/>
    <w:uiPriority w:val="99"/>
    <w:semiHidden/>
    <w:rsid w:val="00F23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5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5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5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5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ožujka 2016.</izvorni_sadrzaj>
    <derivirana_varijabla naziv="DomainObject.Predmet.DatumArhiviranja_1">25.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2016.</izvorni_sadrzaj>
    <derivirana_varijabla naziv="DomainObject.Predmet.DatumRjesavanja_1">28. siječnja 2016.</derivirana_varijabla>
  </DomainObject.Predmet.DatumRjesavanja>
  <DomainObject.Predmet.DatumRokaCuvanja>
    <izvorni_sadrzaj>16. veljače 2026.</izvorni_sadrzaj>
    <derivirana_varijabla naziv="DomainObject.Predmet.DatumRokaCuvanja_1">16. veljače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ožujka 2016.</izvorni_sadrzaj>
    <derivirana_varijabla naziv="DomainObject.Predmet.DatumZatvaranja_1">25.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hr.ibm.icms.common.model.sluzbeneosobe.UstrojstvenaJedinica@6c476c47[id=1000000655, dbStatus=null, naziv=Sudska arhiva TSOS SS SB, oznaka=null, sudac=null]</izvorni_sadrzaj>
    <derivirana_varijabla naziv="DomainObject.Predmet.MjestoCuvanja_1">hr.ibm.icms.common.model.sluzbeneosobe.UstrojstvenaJedinica@6c476c47[id=1000000655,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kod suca od 10.8.</izvorni_sadrzaj>
    <derivirana_varijabla naziv="DomainObject.Predmet.PrimjedbaSuca_1">spis kod suca od 10.8.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PVC-INSTALACIJE d.o.o. za usluge i trgovinu</izvorni_sadrzaj>
    <derivirana_varijabla naziv="DomainObject.Predmet.ProtustrankaFormated_1">  PVC-INSTALACIJE d.o.o. za usluge i trgovinu</derivirana_varijabla>
  </DomainObject.Predmet.ProtustrankaFormated>
  <DomainObject.Predmet.ProtustrankaFormatedOIB>
    <izvorni_sadrzaj>  PVC-INSTALACIJE d.o.o. za usluge i trgovinu, OIB 16196878590</izvorni_sadrzaj>
    <derivirana_varijabla naziv="DomainObject.Predmet.ProtustrankaFormatedOIB_1">  PVC-INSTALACIJE d.o.o. za usluge i trgovinu, OIB 16196878590</derivirana_varijabla>
  </DomainObject.Predmet.ProtustrankaFormatedOIB>
  <DomainObject.Predmet.ProtustrankaFormatedWithAdress>
    <izvorni_sadrzaj> PVC-INSTALACIJE d.o.o. za usluge i trgovinu, Andrije Kačića Miošića 16, 35000 Slavonski Brod</izvorni_sadrzaj>
    <derivirana_varijabla naziv="DomainObject.Predmet.ProtustrankaFormatedWithAdress_1"> PVC-INSTALACIJE d.o.o. za usluge i trgovinu, Andrije Kačića Miošića 16, 35000 Slavonski Brod</derivirana_varijabla>
  </DomainObject.Predmet.ProtustrankaFormatedWithAdress>
  <DomainObject.Predmet.ProtustrankaFormatedWithAdressOIB>
    <izvorni_sadrzaj> PVC-INSTALACIJE d.o.o. za usluge i trgovinu, OIB 16196878590, Andrije Kačića Miošića 16, 35000 Slavonski Brod</izvorni_sadrzaj>
    <derivirana_varijabla naziv="DomainObject.Predmet.ProtustrankaFormatedWithAdressOIB_1"> PVC-INSTALACIJE d.o.o. za usluge i trgovinu, OIB 16196878590, Andrije Kačića Miošića 16, 35000 Slavonski Brod</derivirana_varijabla>
  </DomainObject.Predmet.ProtustrankaFormatedWithAdressOIB>
  <DomainObject.Predmet.ProtustrankaWithAdress>
    <izvorni_sadrzaj>PVC-INSTALACIJE d.o.o. za usluge i trgovinu Andrije Kačića Miošića 16, 35000 Slavonski Brod</izvorni_sadrzaj>
    <derivirana_varijabla naziv="DomainObject.Predmet.ProtustrankaWithAdress_1">PVC-INSTALACIJE d.o.o. za usluge i trgovinu Andrije Kačića Miošića 16, 35000 Slavonski Brod</derivirana_varijabla>
  </DomainObject.Predmet.ProtustrankaWithAdress>
  <DomainObject.Predmet.ProtustrankaWithAdressOIB>
    <izvorni_sadrzaj>PVC-INSTALACIJE d.o.o. za usluge i trgovinu, OIB 16196878590, Andrije Kačića Miošića 16, 35000 Slavonski Brod</izvorni_sadrzaj>
    <derivirana_varijabla naziv="DomainObject.Predmet.ProtustrankaWithAdressOIB_1">PVC-INSTALACIJE d.o.o. za usluge i trgovinu, OIB 16196878590, Andrije Kačića Miošića 16, 35000 Slavonski Brod</derivirana_varijabla>
  </DomainObject.Predmet.ProtustrankaWithAdressOIB>
  <DomainObject.Predmet.ProtustrankaNazivFormated>
    <izvorni_sadrzaj>PVC-INSTALACIJE d.o.o. za usluge i trgovinu</izvorni_sadrzaj>
    <derivirana_varijabla naziv="DomainObject.Predmet.ProtustrankaNazivFormated_1">PVC-INSTALACIJE d.o.o. za usluge i trgovinu</derivirana_varijabla>
  </DomainObject.Predmet.ProtustrankaNazivFormated>
  <DomainObject.Predmet.ProtustrankaNazivFormatedOIB>
    <izvorni_sadrzaj>PVC-INSTALACIJE d.o.o. za usluge i trgovinu, OIB 16196878590</izvorni_sadrzaj>
    <derivirana_varijabla naziv="DomainObject.Predmet.ProtustrankaNazivFormatedOIB_1">PVC-INSTALACIJE d.o.o. za usluge i trgovinu, OIB 16196878590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PVC-INSTALACIJE d.o.o. za usluge i trgovinu</item>
    </izvorni_sadrzaj>
    <derivirana_varijabla naziv="DomainObject.Predmet.ProtuStrankaListFormated_1">
      <item>PVC-INSTALACIJE d.o.o. za usluge i trgovinu</item>
    </derivirana_varijabla>
  </DomainObject.Predmet.ProtuStrankaListFormated>
  <DomainObject.Predmet.ProtuStrankaListFormatedOIB>
    <izvorni_sadrzaj>
      <item>PVC-INSTALACIJE d.o.o. za usluge i trgovinu, OIB 16196878590</item>
    </izvorni_sadrzaj>
    <derivirana_varijabla naziv="DomainObject.Predmet.ProtuStrankaListFormatedOIB_1">
      <item>PVC-INSTALACIJE d.o.o. za usluge i trgovinu, OIB 16196878590</item>
    </derivirana_varijabla>
  </DomainObject.Predmet.ProtuStrankaListFormatedOIB>
  <DomainObject.Predmet.ProtuStrankaListFormatedWithAdress>
    <izvorni_sadrzaj>
      <item>PVC-INSTALACIJE d.o.o. za usluge i trgovinu, Andrije Kačića Miošića 16, 35000 Slavonski Brod</item>
    </izvorni_sadrzaj>
    <derivirana_varijabla naziv="DomainObject.Predmet.ProtuStrankaListFormatedWithAdress_1">
      <item>PVC-INSTALACIJE d.o.o. za usluge i trgovinu, Andrije Kačića Miošića 16, 35000 Slavonski Brod</item>
    </derivirana_varijabla>
  </DomainObject.Predmet.ProtuStrankaListFormatedWithAdress>
  <DomainObject.Predmet.ProtuStrankaListFormatedWithAdressOIB>
    <izvorni_sadrzaj>
      <item>PVC-INSTALACIJE d.o.o. za usluge i trgovinu, OIB 16196878590, Andrije Kačića Miošića 16, 35000 Slavonski Brod</item>
    </izvorni_sadrzaj>
    <derivirana_varijabla naziv="DomainObject.Predmet.ProtuStrankaListFormatedWithAdressOIB_1">
      <item>PVC-INSTALACIJE d.o.o. za usluge i trgovinu, OIB 16196878590, Andrije Kačića Miošića 16, 35000 Slavonski Brod</item>
    </derivirana_varijabla>
  </DomainObject.Predmet.ProtuStrankaListFormatedWithAdressOIB>
  <DomainObject.Predmet.ProtuStrankaListNazivFormated>
    <izvorni_sadrzaj>
      <item>PVC-INSTALACIJE d.o.o. za usluge i trgovinu</item>
    </izvorni_sadrzaj>
    <derivirana_varijabla naziv="DomainObject.Predmet.ProtuStrankaListNazivFormated_1">
      <item>PVC-INSTALACIJE d.o.o. za usluge i trgovinu</item>
    </derivirana_varijabla>
  </DomainObject.Predmet.ProtuStrankaListNazivFormated>
  <DomainObject.Predmet.ProtuStrankaListNazivFormatedOIB>
    <izvorni_sadrzaj>
      <item>PVC-INSTALACIJE d.o.o. za usluge i trgovinu, OIB 16196878590</item>
    </izvorni_sadrzaj>
    <derivirana_varijabla naziv="DomainObject.Predmet.ProtuStrankaListNazivFormatedOIB_1">
      <item>PVC-INSTALACIJE d.o.o. za usluge i trgovinu, OIB 16196878590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PVC-INSTALACIJE d.o.o. za usluge i trgovinu</izvorni_sadrzaj>
    <derivirana_varijabla naziv="DomainObject.Predmet.ProtustrankaIDrugi_1">PVC-INSTALACIJE d.o.o. za usluge i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PVC-INSTALACIJE d.o.o. za usluge i trgovinu, OIB 16196878590, Andrije Kačića Miošića 16, 35000 Slavonski Brod</izvorni_sadrzaj>
    <derivirana_varijabla naziv="DomainObject.Predmet.ProtustrankaIDrugiAdressOIB_1">PVC-INSTALACIJE d.o.o. za usluge i trgovinu, OIB 16196878590, Andrije Kačića Miošića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2016.</izvorni_sadrzaj>
    <derivirana_varijabla naziv="DomainObject.Predmet.OdlukaRjesenje.DatumDonosenjaOdluke_1">28. siječnja 2016.</derivirana_varijabla>
  </DomainObject.Predmet.OdlukaRjesenje.DatumDonosenjaOdluke>
  <DomainObject.Predmet.OdlukaRjesenje.DatumPravomocnosti>
    <izvorni_sadrzaj>16. veljače 2016.</izvorni_sadrzaj>
    <derivirana_varijabla naziv="DomainObject.Predmet.OdlukaRjesenje.DatumPravomocnosti_1">16. veljače 2016.</derivirana_varijabla>
  </DomainObject.Predmet.OdlukaRjesenje.DatumPravomocnosti>
  <DomainObject.Predmet.OdlukaRjesenje.Oznaka>
    <izvorni_sadrzaj>St-343/2015-7</izvorni_sadrzaj>
    <derivirana_varijabla naziv="DomainObject.Predmet.OdlukaRjesenje.Oznaka_1">St-343/2015-7</derivirana_varijabla>
  </DomainObject.Predmet.OdlukaRjesenje.Oznaka>
  <DomainObject.Predmet.SudioniciListNaziv>
    <izvorni_sadrzaj>
      <item>FINANCIJSKA AGENCIJA RC OSIJEK</item>
      <item>PVC-INSTALACIJE d.o.o. za usluge i trgovinu</item>
    </izvorni_sadrzaj>
    <derivirana_varijabla naziv="DomainObject.Predmet.SudioniciListNaziv_1">
      <item>FINANCIJSKA AGENCIJA RC OSIJEK</item>
      <item>PVC-INSTALACIJE d.o.o. za usluge i trgovinu</item>
    </derivirana_varijabla>
  </DomainObject.Predmet.SudioniciListNaziv>
  <DomainObject.Predmet.SudioniciListAdressOIB>
    <izvorni_sadrzaj>
      <item>FINANCIJSKA AGENCIJA RC OSIJEK, OIB 85821130368, Petra Krešimira IV 20,35000 Slavonski Brod</item>
      <item>PVC-INSTALACIJE d.o.o. za usluge i trgovinu, OIB 16196878590, Andrije Kačića Miošića 16,35000 Slavonski Brod</item>
    </izvorni_sadrzaj>
    <derivirana_varijabla naziv="DomainObject.Predmet.SudioniciListAdressOIB_1">
      <item>FINANCIJSKA AGENCIJA RC OSIJEK, OIB 85821130368, Petra Krešimira IV 20,35000 Slavonski Brod</item>
      <item>PVC-INSTALACIJE d.o.o. za usluge i trgovinu, OIB 16196878590, Andrije Kačića Miošića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16196878590</item>
    </izvorni_sadrzaj>
    <derivirana_varijabla naziv="DomainObject.Predmet.SudioniciListNazivOIB_1">
      <item>, OIB 85821130368</item>
      <item>, OIB 16196878590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AB4D8-0517-4548-990D-581F85CF3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2117</properties:Characters>
  <properties:Lines>79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2016-09-02T08:15:00Z</dcterms:created>
  <dc:creator>zbiondic</dc:creator>
  <cp:keywords/>
  <cp:lastModifiedBy>wsadmin</cp:lastModifiedBy>
  <cp:lastPrinted>2016-09-02T08:17:00Z</cp:lastPrinted>
  <dcterms:modified xmlns:xsi="http://www.w3.org/2001/XMLSchema-instance" xsi:type="dcterms:W3CDTF">2016-09-02T08:41:00Z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