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29138" w14:paraId="0329138" w:rsidRDefault="00C473BF" w:rsidP="00C473BF" w:rsidR="00C473BF">
      <w:pPr>
        <w15:collapsed w:val="false"/>
      </w:pPr>
      <w:bookmarkStart w:name="_GoBack" w:id="0"/>
      <w:bookmarkEnd w:id="0"/>
    </w:p>
    <w:p w:rsidRDefault="00C473BF" w:rsidP="00C473BF" w:rsidR="00C473BF">
      <w:pPr>
        <w:jc w:val="right"/>
      </w:pPr>
      <w:r>
        <w:t>14 St-</w:t>
      </w:r>
      <w:r w:rsidR="006F7C44">
        <w:t>28</w:t>
      </w:r>
      <w:r w:rsidR="00DB7B66">
        <w:t>3</w:t>
      </w:r>
      <w:r w:rsidR="006F7C44">
        <w:t>5</w:t>
      </w:r>
      <w:r>
        <w:t>/1</w:t>
      </w:r>
      <w:r w:rsidR="00DB7B66">
        <w:t>6</w:t>
      </w:r>
      <w:r>
        <w:t>-</w:t>
      </w:r>
      <w:r w:rsidR="006F7C44">
        <w:t>6</w:t>
      </w:r>
      <w:r w:rsidR="00683A03">
        <w:t>9</w:t>
      </w:r>
    </w:p>
    <w:p w:rsidRDefault="00452702" w:rsidP="00452702" w:rsidR="00452702">
      <w:r>
        <w:rPr>
          <w:rStyle w:val="Naglaeno"/>
        </w:rPr>
        <w:t xml:space="preserve">               </w:t>
      </w:r>
      <w:r w:rsidR="004B20A2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2702" w:rsidP="00452702" w:rsidR="00452702" w:rsidRPr="00D21A2C"/>
    <w:p w:rsidRDefault="00452702" w:rsidP="00452702" w:rsidR="00452702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52702" w:rsidP="00452702" w:rsidR="00C473BF" w:rsidRPr="00452702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473BF" w:rsidP="00C473BF" w:rsidR="00C473BF"/>
    <w:p w:rsidRDefault="005C0B75" w:rsidP="00452702" w:rsidR="00C473BF">
      <w:pPr>
        <w:jc w:val="center"/>
      </w:pPr>
      <w:r>
        <w:t>REPUBLIKA HRVATSKA</w:t>
      </w:r>
    </w:p>
    <w:p w:rsidRDefault="00C473BF" w:rsidP="00C473BF" w:rsidR="00C473BF">
      <w:pPr>
        <w:jc w:val="center"/>
      </w:pPr>
      <w:r>
        <w:t>R J E Š E N J E</w:t>
      </w:r>
    </w:p>
    <w:p w:rsidRDefault="00C473BF" w:rsidP="00C473BF" w:rsidR="00C473BF"/>
    <w:p w:rsidRDefault="00C473BF" w:rsidP="00C473BF" w:rsidR="00C473BF"/>
    <w:p w:rsidRDefault="006F7C44" w:rsidP="006F7C44" w:rsidR="00C473BF">
      <w:pPr>
        <w:jc w:val="both"/>
      </w:pPr>
      <w:r>
        <w:tab/>
      </w:r>
      <w:r w:rsidRPr="00D444B9">
        <w:t xml:space="preserve">Trgovački sud u Osijeku, po sucu mr. sc. Tihomiru Kovačeviću, kao stečajnom sucu, u stečajnom postupku nad </w:t>
      </w:r>
      <w:r>
        <w:t xml:space="preserve">stečajnim </w:t>
      </w:r>
      <w:r w:rsidRPr="00D444B9">
        <w:t xml:space="preserve">dužnikom: </w:t>
      </w:r>
      <w:r w:rsidRPr="000C4B79">
        <w:rPr>
          <w:bCs/>
        </w:rPr>
        <w:t>AGROGRUDA d.o.o. za proizvodnju, trgovinu i usluge</w:t>
      </w:r>
      <w:r>
        <w:rPr>
          <w:bCs/>
        </w:rPr>
        <w:t xml:space="preserve"> u stečaju</w:t>
      </w:r>
      <w:r w:rsidRPr="000C4B79">
        <w:rPr>
          <w:bCs/>
        </w:rPr>
        <w:t>, Osijek, J. Huttlera 33, MBS 030029516, OIB 45973642012</w:t>
      </w:r>
      <w:r>
        <w:t xml:space="preserve">, dana </w:t>
      </w:r>
      <w:r w:rsidR="003D18EC">
        <w:t>2</w:t>
      </w:r>
      <w:r w:rsidR="00683A03">
        <w:t>9</w:t>
      </w:r>
      <w:r>
        <w:t xml:space="preserve">. </w:t>
      </w:r>
      <w:r w:rsidR="003D18EC">
        <w:t>ožujk</w:t>
      </w:r>
      <w:r>
        <w:t>a 2018.</w:t>
      </w:r>
    </w:p>
    <w:p w:rsidRDefault="00C473BF" w:rsidP="00C473BF" w:rsidR="00C473BF"/>
    <w:p w:rsidRDefault="00C473BF" w:rsidP="00C473BF" w:rsidR="00C473BF">
      <w:pPr>
        <w:jc w:val="center"/>
      </w:pPr>
      <w:r>
        <w:t>r i j e š i o  j e</w:t>
      </w:r>
    </w:p>
    <w:p w:rsidRDefault="00C473BF" w:rsidP="00C473BF" w:rsidR="00C473BF"/>
    <w:p w:rsidRDefault="00683A03" w:rsidP="00683A03" w:rsidR="00683A03">
      <w:pPr>
        <w:ind w:left="1418"/>
        <w:jc w:val="both"/>
      </w:pPr>
      <w:r>
        <w:t>Ispravlja se rješenje ovoga suda poslovnog broja 14 St-2835/16-67 od 26.03.2018. tako da u stavku 1. izreke predmetnog rješenja umjesto iznosa:</w:t>
      </w:r>
    </w:p>
    <w:p w:rsidRDefault="00683A03" w:rsidP="00683A03" w:rsidR="00C473BF">
      <w:pPr>
        <w:ind w:left="1418"/>
        <w:jc w:val="both"/>
      </w:pPr>
      <w:r>
        <w:t>"</w:t>
      </w:r>
      <w:r w:rsidR="00B95769">
        <w:t>17.072,20</w:t>
      </w:r>
      <w:r w:rsidR="0049079F">
        <w:t xml:space="preserve"> </w:t>
      </w:r>
      <w:r w:rsidR="00C473BF">
        <w:t>kn</w:t>
      </w:r>
      <w:r>
        <w:t>" treba stajati iznos 26.722,00 kn, kao i u obrazloženju predmetnog rješenja u zadnjem redu predzadnjeg odlomka umjesto iznosa "1.072,20 kn" treba stajati iznos "10.722,00 kn", te umjesto iznosa "17.072,20 kn" treba stajati iznos</w:t>
      </w:r>
      <w:r w:rsidR="008E1325">
        <w:t xml:space="preserve"> "26.722,00 kn".</w:t>
      </w:r>
    </w:p>
    <w:p w:rsidRDefault="00B45126" w:rsidP="00C473BF" w:rsidR="00B45126"/>
    <w:p w:rsidRDefault="00C473BF" w:rsidP="001575D1" w:rsidR="00C473BF">
      <w:pPr>
        <w:jc w:val="center"/>
      </w:pPr>
      <w:r>
        <w:t>Obrazloženje</w:t>
      </w:r>
    </w:p>
    <w:p w:rsidRDefault="00C473BF" w:rsidP="00C473BF" w:rsidR="00C473BF"/>
    <w:p w:rsidRDefault="00746287" w:rsidP="00F47863" w:rsidR="00746287">
      <w:pPr>
        <w:jc w:val="both"/>
      </w:pPr>
    </w:p>
    <w:p w:rsidRDefault="008E1325" w:rsidP="00225659" w:rsidR="008855D5">
      <w:pPr>
        <w:ind w:firstLine="720"/>
        <w:jc w:val="both"/>
      </w:pPr>
      <w:r>
        <w:t xml:space="preserve">Kako je nakon provjere utvrđeno da je došlo do pogreške u pisanju, odlučeno je kao u izreci temeljem čl. 342. i 347. Zakona o parničnom postupku </w:t>
      </w:r>
      <w:r w:rsidRPr="006F55E2">
        <w:t>(NN 53/91, 91/92, 58/93, 112/99, 88/01, 117/03, 88/05, 02/07, 84/08, 96/08, 123/08, 57/11, 148/11, 25/13 i 89/14)</w:t>
      </w:r>
      <w:r w:rsidR="00AF6D88">
        <w:t xml:space="preserve">, a u vezi s čl. 10. </w:t>
      </w:r>
      <w:r w:rsidR="008855D5">
        <w:t>Stečajnog zakona (NN 71/15</w:t>
      </w:r>
      <w:r w:rsidR="00606FB9">
        <w:t xml:space="preserve"> i 104/17</w:t>
      </w:r>
      <w:r w:rsidR="00AF6D88">
        <w:t>).</w:t>
      </w:r>
    </w:p>
    <w:p w:rsidRDefault="00C473BF" w:rsidP="00C473BF" w:rsidR="00C473BF"/>
    <w:p w:rsidRDefault="005D2830" w:rsidP="00D44817" w:rsidR="00C473BF">
      <w:pPr>
        <w:jc w:val="center"/>
      </w:pPr>
      <w:r>
        <w:t xml:space="preserve">U Osijeku </w:t>
      </w:r>
      <w:r w:rsidR="003D18EC" w:rsidRPr="003D18EC">
        <w:t>2</w:t>
      </w:r>
      <w:r w:rsidR="00AF6D88">
        <w:t>9</w:t>
      </w:r>
      <w:r w:rsidR="003D18EC" w:rsidRPr="003D18EC">
        <w:t>. ožujka 2018</w:t>
      </w:r>
      <w:r w:rsidR="00CD090E">
        <w:t>.</w:t>
      </w:r>
    </w:p>
    <w:p w:rsidRDefault="00C473BF" w:rsidP="00C473BF" w:rsidR="00C473BF"/>
    <w:p w:rsidRDefault="00C473BF" w:rsidP="00C473BF" w:rsidR="00C473BF">
      <w:r>
        <w:t>Zapisničar:</w:t>
      </w:r>
      <w:r w:rsidR="00CD090E">
        <w:tab/>
      </w:r>
      <w:r w:rsidR="00CD090E">
        <w:tab/>
      </w:r>
      <w:r w:rsidR="00CD090E">
        <w:tab/>
      </w:r>
      <w:r w:rsidR="00CD090E">
        <w:tab/>
      </w:r>
      <w:r w:rsidR="00CD090E">
        <w:tab/>
      </w:r>
      <w:r w:rsidR="00CD090E">
        <w:tab/>
      </w:r>
      <w:r w:rsidR="00CD090E">
        <w:tab/>
      </w:r>
      <w:r>
        <w:t>STEČAJNI SUDAC:</w:t>
      </w:r>
    </w:p>
    <w:p w:rsidRDefault="00C473BF" w:rsidP="00C473BF" w:rsidR="00C473BF">
      <w:r>
        <w:t xml:space="preserve">Elizabeta Đeke                                                                  mr. sc. </w:t>
      </w:r>
      <w:smartTag w:element="PersonName" w:uri="urn:schemas-microsoft-com:office:smarttags">
        <w:r>
          <w:t>Tihomir Kovačević</w:t>
        </w:r>
      </w:smartTag>
    </w:p>
    <w:p w:rsidRDefault="00C473BF" w:rsidP="00C473BF" w:rsidR="00C473BF"/>
    <w:p w:rsidRDefault="00C473BF" w:rsidP="00C473BF" w:rsidR="00C473BF">
      <w:r>
        <w:t>PORUKA O PRAVNOM LIJEKU:</w:t>
      </w:r>
    </w:p>
    <w:p w:rsidRDefault="00C473BF" w:rsidP="00C473BF" w:rsidR="00C473BF">
      <w:r>
        <w:t>Protiv ovog rješenja može nezadovoljna stranka uložiti žalbu Visokom trgovačkom sudu Republike Hrvatske u roku od 8 dana pismeno u 3 primjerka putem ovog suda.</w:t>
      </w:r>
    </w:p>
    <w:p w:rsidRDefault="00C473BF" w:rsidP="00C473BF" w:rsidR="00C473BF"/>
    <w:p w:rsidRDefault="00C473BF" w:rsidP="00C473BF" w:rsidR="00C473BF"/>
    <w:p w:rsidRDefault="00C473BF" w:rsidP="00C473BF" w:rsidR="00C473BF">
      <w:r>
        <w:t>D N A :</w:t>
      </w:r>
    </w:p>
    <w:p w:rsidRDefault="00C473BF" w:rsidP="00351044" w:rsidR="00CB17CD">
      <w:pPr>
        <w:pStyle w:val="Odlomakpopisa"/>
        <w:numPr>
          <w:ilvl w:val="0"/>
          <w:numId w:val="4"/>
        </w:numPr>
      </w:pPr>
      <w:r>
        <w:t>stečajni upravitelj</w:t>
      </w:r>
      <w:r w:rsidR="003D18EC">
        <w:t xml:space="preserve"> Zvonko Tomljanović</w:t>
      </w:r>
    </w:p>
    <w:p w:rsidRDefault="006B4028" w:rsidP="00C473BF" w:rsidR="00C473BF">
      <w:pPr>
        <w:pStyle w:val="Odlomakpopisa"/>
        <w:numPr>
          <w:ilvl w:val="0"/>
          <w:numId w:val="4"/>
        </w:numPr>
      </w:pPr>
      <w:r>
        <w:t>mrežna stranica e-Oglasna ploča sudova</w:t>
      </w:r>
    </w:p>
    <w:p w:rsidRDefault="009D3A79" w:rsidP="00C473BF" w:rsidR="009D3A79"/>
    <w:sectPr w:rsidSect="00CD090E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01BA" w:rsidP="00221C2F" w:rsidR="00AA01BA">
      <w:r>
        <w:separator/>
      </w:r>
    </w:p>
  </w:endnote>
  <w:endnote w:id="0" w:type="continuationSeparator">
    <w:p w:rsidRDefault="00AA01BA" w:rsidP="00221C2F" w:rsidR="00AA01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01BA" w:rsidP="00221C2F" w:rsidR="00AA01BA">
      <w:r>
        <w:separator/>
      </w:r>
    </w:p>
  </w:footnote>
  <w:footnote w:id="0" w:type="continuationSeparator">
    <w:p w:rsidRDefault="00AA01BA" w:rsidP="00221C2F" w:rsidR="00AA01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90E" w:rsidR="00CD090E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200D5">
      <w:rPr>
        <w:noProof/>
      </w:rPr>
      <w:t>2</w:t>
    </w:r>
    <w:r>
      <w:fldChar w:fldCharType="end"/>
    </w:r>
  </w:p>
  <w:p w:rsidRDefault="00211C23" w:rsidP="00211C23" w:rsidR="00211C23">
    <w:pPr>
      <w:jc w:val="right"/>
    </w:pPr>
    <w:r>
      <w:tab/>
    </w:r>
    <w:r>
      <w:tab/>
    </w:r>
    <w:r w:rsidR="00DB7B66" w:rsidRPr="00DB7B66">
      <w:t>14 St-</w:t>
    </w:r>
    <w:r w:rsidR="006F7C44" w:rsidRPr="006F7C44">
      <w:t>2835/16-6</w:t>
    </w:r>
    <w:r w:rsidR="00E2722E">
      <w:t>9</w:t>
    </w:r>
  </w:p>
  <w:p w:rsidRDefault="00221C2F" w:rsidR="00221C2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B07279"/>
    <w:multiLevelType w:val="hybridMultilevel"/>
    <w:tmpl w:val="B2EC802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42D5ECA"/>
    <w:multiLevelType w:val="hybridMultilevel"/>
    <w:tmpl w:val="E82215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64B0750"/>
    <w:multiLevelType w:val="hybridMultilevel"/>
    <w:tmpl w:val="C74091FC"/>
    <w:lvl w:tplc="D654E20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7BE7FC0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1AB0AFB"/>
    <w:multiLevelType w:val="hybridMultilevel"/>
    <w:tmpl w:val="8294EBA0"/>
    <w:lvl w:tplc="FE5E1D76" w:ilvl="0">
      <w:start w:val="1"/>
      <w:numFmt w:val="decimal"/>
      <w:lvlText w:val="%1."/>
      <w:lvlJc w:val="left"/>
      <w:pPr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73BF"/>
    <w:rsid w:val="00010BFE"/>
    <w:rsid w:val="000D43A5"/>
    <w:rsid w:val="000E658B"/>
    <w:rsid w:val="00104CDB"/>
    <w:rsid w:val="00123A47"/>
    <w:rsid w:val="001575D1"/>
    <w:rsid w:val="00172EC3"/>
    <w:rsid w:val="0017764B"/>
    <w:rsid w:val="00211C23"/>
    <w:rsid w:val="00221C2F"/>
    <w:rsid w:val="00225659"/>
    <w:rsid w:val="00256A4B"/>
    <w:rsid w:val="002D29AC"/>
    <w:rsid w:val="002E2F82"/>
    <w:rsid w:val="00304C1D"/>
    <w:rsid w:val="00333984"/>
    <w:rsid w:val="00351044"/>
    <w:rsid w:val="00376146"/>
    <w:rsid w:val="00381C17"/>
    <w:rsid w:val="003D18EC"/>
    <w:rsid w:val="003D7605"/>
    <w:rsid w:val="003F1FD5"/>
    <w:rsid w:val="00452702"/>
    <w:rsid w:val="0046166D"/>
    <w:rsid w:val="0048196A"/>
    <w:rsid w:val="0049079F"/>
    <w:rsid w:val="004B20A2"/>
    <w:rsid w:val="00534796"/>
    <w:rsid w:val="005448AF"/>
    <w:rsid w:val="005A0D6C"/>
    <w:rsid w:val="005C0B75"/>
    <w:rsid w:val="005D2830"/>
    <w:rsid w:val="005D6B33"/>
    <w:rsid w:val="00606FB9"/>
    <w:rsid w:val="006269AD"/>
    <w:rsid w:val="00643FCF"/>
    <w:rsid w:val="00657524"/>
    <w:rsid w:val="00683A03"/>
    <w:rsid w:val="00683E87"/>
    <w:rsid w:val="006B4028"/>
    <w:rsid w:val="006F7C44"/>
    <w:rsid w:val="007126F9"/>
    <w:rsid w:val="00746287"/>
    <w:rsid w:val="00754860"/>
    <w:rsid w:val="008200D5"/>
    <w:rsid w:val="0082333B"/>
    <w:rsid w:val="00856363"/>
    <w:rsid w:val="00884C61"/>
    <w:rsid w:val="008855D5"/>
    <w:rsid w:val="008B3151"/>
    <w:rsid w:val="008D497C"/>
    <w:rsid w:val="008E1325"/>
    <w:rsid w:val="00945429"/>
    <w:rsid w:val="009B7532"/>
    <w:rsid w:val="009D3A79"/>
    <w:rsid w:val="009F29A4"/>
    <w:rsid w:val="00A14235"/>
    <w:rsid w:val="00A5102B"/>
    <w:rsid w:val="00AA01BA"/>
    <w:rsid w:val="00AF6D88"/>
    <w:rsid w:val="00B16BB5"/>
    <w:rsid w:val="00B45126"/>
    <w:rsid w:val="00B56D95"/>
    <w:rsid w:val="00B77143"/>
    <w:rsid w:val="00B84963"/>
    <w:rsid w:val="00B95769"/>
    <w:rsid w:val="00C21FF6"/>
    <w:rsid w:val="00C30255"/>
    <w:rsid w:val="00C44CC3"/>
    <w:rsid w:val="00C473BF"/>
    <w:rsid w:val="00CB17CD"/>
    <w:rsid w:val="00CD090E"/>
    <w:rsid w:val="00CF3F29"/>
    <w:rsid w:val="00CF6D20"/>
    <w:rsid w:val="00D031E8"/>
    <w:rsid w:val="00D44817"/>
    <w:rsid w:val="00D4714C"/>
    <w:rsid w:val="00D57560"/>
    <w:rsid w:val="00DB7B66"/>
    <w:rsid w:val="00E2722E"/>
    <w:rsid w:val="00E77044"/>
    <w:rsid w:val="00E81B3D"/>
    <w:rsid w:val="00F47641"/>
    <w:rsid w:val="00F47863"/>
    <w:rsid w:val="00FB62DF"/>
    <w:rsid w:val="00FF4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F6D20"/>
    <w:rPr>
      <w:rFonts w:cs="Tahoma" w:hAnsi="Tahoma" w:ascii="Tahoma"/>
      <w:sz w:val="16"/>
      <w:szCs w:val="16"/>
    </w:rPr>
  </w:style>
  <w:style w:customStyle="true" w:styleId="t-9-8" w:type="paragraph">
    <w:name w:val="t-9-8"/>
    <w:basedOn w:val="Normal"/>
    <w:rsid w:val="00F47863"/>
    <w:pPr>
      <w:spacing w:afterAutospacing="true" w:after="100" w:beforeAutospacing="true" w:before="100"/>
    </w:pPr>
    <w:rPr>
      <w:lang w:eastAsia="hr-HR"/>
    </w:rPr>
  </w:style>
  <w:style w:styleId="Naglaeno" w:type="character">
    <w:name w:val="Strong"/>
    <w:qFormat/>
    <w:rsid w:val="00452702"/>
    <w:rPr>
      <w:b/>
      <w:bCs/>
    </w:rPr>
  </w:style>
  <w:style w:styleId="Zaglavlje" w:type="paragraph">
    <w:name w:val="header"/>
    <w:basedOn w:val="Normal"/>
    <w:link w:val="ZaglavljeChar"/>
    <w:uiPriority w:val="99"/>
    <w:rsid w:val="00221C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221C2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221C2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221C2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3510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00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00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00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00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00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F6D20"/>
    <w:rPr>
      <w:rFonts w:ascii="Tahoma" w:cs="Tahoma" w:hAnsi="Tahoma"/>
      <w:sz w:val="16"/>
      <w:szCs w:val="16"/>
    </w:rPr>
  </w:style>
  <w:style w:customStyle="1" w:styleId="t-9-8" w:type="paragraph">
    <w:name w:val="t-9-8"/>
    <w:basedOn w:val="Normal"/>
    <w:rsid w:val="00F47863"/>
    <w:pPr>
      <w:spacing w:after="100" w:afterAutospacing="1" w:before="100" w:beforeAutospacing="1"/>
    </w:pPr>
    <w:rPr>
      <w:lang w:eastAsia="hr-HR"/>
    </w:rPr>
  </w:style>
  <w:style w:styleId="Naglaeno" w:type="character">
    <w:name w:val="Strong"/>
    <w:qFormat/>
    <w:rsid w:val="00452702"/>
    <w:rPr>
      <w:b/>
      <w:bCs/>
    </w:rPr>
  </w:style>
  <w:style w:styleId="Zaglavlje" w:type="paragraph">
    <w:name w:val="header"/>
    <w:basedOn w:val="Normal"/>
    <w:link w:val="ZaglavljeChar"/>
    <w:uiPriority w:val="99"/>
    <w:rsid w:val="00221C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221C2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221C2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221C2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3510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00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00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00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00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00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910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4147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2684995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2835</izvorni_sadrzaj>
    <derivirana_varijabla naziv="DomainObject.Predmet.Broj_1">2835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St-2835/2016</izvorni_sadrzaj>
    <derivirana_varijabla naziv="DomainObject.Predmet.OznakaBroj_1">St-2835/2016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AGROGRUDA d.o.o. za proizvodnju, trgovinu i usluge</izvorni_sadrzaj>
    <derivirana_varijabla naziv="DomainObject.Predmet.ProtustrankaFormated_1">  AGROGRUDA d.o.o. za proizvodnju, trgovinu i usluge</derivirana_varijabla>
  </DomainObject.Predmet.ProtustrankaFormated>
  <DomainObject.Predmet.ProtustrankaFormatedOIB>
    <izvorni_sadrzaj>  AGROGRUDA d.o.o. za proizvodnju, trgovinu i usluge, OIB 45973642012</izvorni_sadrzaj>
    <derivirana_varijabla naziv="DomainObject.Predmet.ProtustrankaFormatedOIB_1">  AGROGRUDA d.o.o. za proizvodnju, trgovinu i usluge, OIB 45973642012</derivirana_varijabla>
  </DomainObject.Predmet.ProtustrankaFormatedOIB>
  <DomainObject.Predmet.ProtustrankaFormatedWithAdress>
    <izvorni_sadrzaj> AGROGRUDA d.o.o. za proizvodnju, trgovinu i usluge, J.Huttlera 33, 31000 Osijek</izvorni_sadrzaj>
    <derivirana_varijabla naziv="DomainObject.Predmet.ProtustrankaFormatedWithAdress_1"> AGROGRUDA d.o.o. za proizvodnju, trgovinu i usluge, J.Huttlera 33, 31000 Osijek</derivirana_varijabla>
  </DomainObject.Predmet.ProtustrankaFormatedWithAdress>
  <DomainObject.Predmet.ProtustrankaFormatedWithAdressOIB>
    <izvorni_sadrzaj> AGROGRUDA d.o.o. za proizvodnju, trgovinu i usluge, OIB 45973642012, J.Huttlera 33, 31000 Osijek</izvorni_sadrzaj>
    <derivirana_varijabla naziv="DomainObject.Predmet.ProtustrankaFormatedWithAdressOIB_1"> AGROGRUDA d.o.o. za proizvodnju, trgovinu i usluge, OIB 45973642012, J.Huttlera 33, 31000 Osijek</derivirana_varijabla>
  </DomainObject.Predmet.ProtustrankaFormatedWithAdressOIB>
  <DomainObject.Predmet.ProtustrankaWithAdress>
    <izvorni_sadrzaj>AGROGRUDA d.o.o. za proizvodnju, trgovinu i usluge J.Huttlera 33, 31000 Osijek</izvorni_sadrzaj>
    <derivirana_varijabla naziv="DomainObject.Predmet.ProtustrankaWithAdress_1">AGROGRUDA d.o.o. za proizvodnju, trgovinu i usluge J.Huttlera 33, 31000 Osijek</derivirana_varijabla>
  </DomainObject.Predmet.ProtustrankaWithAdress>
  <DomainObject.Predmet.ProtustrankaWithAdressOIB>
    <izvorni_sadrzaj>AGROGRUDA d.o.o. za proizvodnju, trgovinu i usluge, OIB 45973642012, J.Huttlera 33, 31000 Osijek</izvorni_sadrzaj>
    <derivirana_varijabla naziv="DomainObject.Predmet.ProtustrankaWithAdressOIB_1">AGROGRUDA d.o.o. za proizvodnju, trgovinu i usluge, OIB 45973642012, J.Huttlera 33, 31000 Osijek</derivirana_varijabla>
  </DomainObject.Predmet.ProtustrankaWithAdressOIB>
  <DomainObject.Predmet.ProtustrankaNazivFormated>
    <izvorni_sadrzaj>AGROGRUDA d.o.o. za proizvodnju, trgovinu i usluge</izvorni_sadrzaj>
    <derivirana_varijabla naziv="DomainObject.Predmet.ProtustrankaNazivFormated_1">AGROGRUDA d.o.o. za proizvodnju, trgovinu i usluge</derivirana_varijabla>
  </DomainObject.Predmet.ProtustrankaNazivFormated>
  <DomainObject.Predmet.ProtustrankaNazivFormatedOIB>
    <izvorni_sadrzaj>AGROGRUDA d.o.o. za proizvodnju, trgovinu i usluge, OIB 45973642012</izvorni_sadrzaj>
    <derivirana_varijabla naziv="DomainObject.Predmet.ProtustrankaNazivFormatedOIB_1">AGROGRUDA d.o.o. za proizvodnju, trgovinu i usluge, OIB 45973642012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AGROGRUDA d.o.o. za proizvodnju, trgovinu i usluge</item>
    </izvorni_sadrzaj>
    <derivirana_varijabla naziv="DomainObject.Predmet.ProtuStrankaListFormated_1">
      <item>AGROGRUDA d.o.o. za proizvodnju, trgovinu i usluge</item>
    </derivirana_varijabla>
  </DomainObject.Predmet.ProtuStrankaListFormated>
  <DomainObject.Predmet.ProtuStrankaListFormatedOIB>
    <izvorni_sadrzaj>
      <item>AGROGRUDA d.o.o. za proizvodnju, trgovinu i usluge, OIB 45973642012</item>
    </izvorni_sadrzaj>
    <derivirana_varijabla naziv="DomainObject.Predmet.ProtuStrankaListFormatedOIB_1">
      <item>AGROGRUDA d.o.o. za proizvodnju, trgovinu i usluge, OIB 45973642012</item>
    </derivirana_varijabla>
  </DomainObject.Predmet.ProtuStrankaListFormatedOIB>
  <DomainObject.Predmet.ProtuStrankaListFormatedWithAdress>
    <izvorni_sadrzaj>
      <item>AGROGRUDA d.o.o. za proizvodnju, trgovinu i usluge, J.Huttlera 33, 31000 Osijek</item>
    </izvorni_sadrzaj>
    <derivirana_varijabla naziv="DomainObject.Predmet.ProtuStrankaListFormatedWithAdress_1">
      <item>AGROGRUDA d.o.o. za proizvodnju, trgovinu i usluge, J.Huttlera 33, 31000 Osijek</item>
    </derivirana_varijabla>
  </DomainObject.Predmet.ProtuStrankaListFormatedWithAdress>
  <DomainObject.Predmet.ProtuStrankaListFormatedWithAdressOIB>
    <izvorni_sadrzaj>
      <item>AGROGRUDA d.o.o. za proizvodnju, trgovinu i usluge, OIB 45973642012, J.Huttlera 33, 31000 Osijek</item>
    </izvorni_sadrzaj>
    <derivirana_varijabla naziv="DomainObject.Predmet.ProtuStrankaListFormatedWithAdressOIB_1">
      <item>AGROGRUDA d.o.o. za proizvodnju, trgovinu i usluge, OIB 45973642012, J.Huttlera 33, 31000 Osijek</item>
    </derivirana_varijabla>
  </DomainObject.Predmet.ProtuStrankaListFormatedWithAdressOIB>
  <DomainObject.Predmet.ProtuStrankaListNazivFormated>
    <izvorni_sadrzaj>
      <item>AGROGRUDA d.o.o. za proizvodnju, trgovinu i usluge</item>
    </izvorni_sadrzaj>
    <derivirana_varijabla naziv="DomainObject.Predmet.ProtuStrankaListNazivFormated_1">
      <item>AGROGRUDA d.o.o. za proizvodnju, trgovinu i usluge</item>
    </derivirana_varijabla>
  </DomainObject.Predmet.ProtuStrankaListNazivFormated>
  <DomainObject.Predmet.ProtuStrankaListNazivFormatedOIB>
    <izvorni_sadrzaj>
      <item>AGROGRUDA d.o.o. za proizvodnju, trgovinu i usluge, OIB 45973642012</item>
    </izvorni_sadrzaj>
    <derivirana_varijabla naziv="DomainObject.Predmet.ProtuStrankaListNazivFormatedOIB_1">
      <item>AGROGRUDA d.o.o. za proizvodnju, trgovinu i usluge, OIB 45973642012</item>
    </derivirana_varijabla>
  </DomainObject.Predmet.ProtuStrankaListNazivFormatedOIB>
  <DomainObject.Predmet.OstaliListFormated>
    <izvorni_sadrzaj>
      <item>ŽDO GUO Osijek</item>
      <item>Zvonko Tomljanović</item>
      <item>Marijana Blažević</item>
      <item>ŽITO d.o.o.</item>
    </izvorni_sadrzaj>
    <derivirana_varijabla naziv="DomainObject.Predmet.OstaliListFormated_1">
      <item>ŽDO GUO Osijek</item>
      <item>Zvonko Tomljanović</item>
      <item>Marijana Blažević</item>
      <item>ŽITO d.o.o.</item>
    </derivirana_varijabla>
  </DomainObject.Predmet.OstaliListFormated>
  <DomainObject.Predmet.OstaliListFormatedOIB>
    <izvorni_sadrzaj>
      <item>ŽDO GUO Osijek</item>
      <item>Zvonko Tomljanović, OIB 01559486405</item>
      <item>Marijana Blažević, OIB 64072084433</item>
      <item>ŽITO d.o.o., OIB 03834418154</item>
    </izvorni_sadrzaj>
    <derivirana_varijabla naziv="DomainObject.Predmet.OstaliListFormatedOIB_1">
      <item>ŽDO GUO Osijek</item>
      <item>Zvonko Tomljanović, OIB 01559486405</item>
      <item>Marijana Blažević, OIB 64072084433</item>
      <item>ŽITO d.o.o., OIB 03834418154</item>
    </derivirana_varijabla>
  </DomainObject.Predmet.OstaliListFormatedOIB>
  <DomainObject.Predmet.OstaliListFormatedWithAdress>
    <izvorni_sadrzaj>
      <item>ŽDO GUO Osijek</item>
      <item>Zvonko Tomljanović, J. Runjanina 7, 31500 Našice</item>
      <item>Marijana Blažević, Opatijska 17, 31000 Osijek</item>
      <item>ŽITO d.o.o., Đakovština 3, 31000 Osijek</item>
    </izvorni_sadrzaj>
    <derivirana_varijabla naziv="DomainObject.Predmet.OstaliListFormatedWithAdress_1">
      <item>ŽDO GUO Osijek</item>
      <item>Zvonko Tomljanović, J. Runjanina 7, 31500 Našice</item>
      <item>Marijana Blažević, Opatijska 17, 31000 Osijek</item>
      <item>ŽITO d.o.o., Đakovština 3, 31000 Osijek</item>
    </derivirana_varijabla>
  </DomainObject.Predmet.OstaliListFormatedWithAdress>
  <DomainObject.Predmet.OstaliListFormatedWithAdressOIB>
    <izvorni_sadrzaj>
      <item>ŽDO GUO Osijek</item>
      <item>Zvonko Tomljanović, OIB 01559486405, J. Runjanina 7, 31500 Našice</item>
      <item>Marijana Blažević, OIB 64072084433, Opatijska 17, 31000 Osijek</item>
      <item>ŽITO d.o.o., OIB 03834418154, Đakovština 3, 31000 Osijek</item>
    </izvorni_sadrzaj>
    <derivirana_varijabla naziv="DomainObject.Predmet.OstaliListFormatedWithAdressOIB_1">
      <item>ŽDO GUO Osijek</item>
      <item>Zvonko Tomljanović, OIB 01559486405, J. Runjanina 7, 31500 Našice</item>
      <item>Marijana Blažević, OIB 64072084433, Opatijska 17, 31000 Osijek</item>
      <item>ŽITO d.o.o., OIB 03834418154, Đakovština 3, 31000 Osijek</item>
    </derivirana_varijabla>
  </DomainObject.Predmet.OstaliListFormatedWithAdressOIB>
  <DomainObject.Predmet.OstaliListNazivFormated>
    <izvorni_sadrzaj>
      <item>ŽDO GUO Osijek</item>
      <item>Zvonko Tomljanović</item>
      <item>Marijana Blažević</item>
      <item>ŽITO d.o.o.</item>
    </izvorni_sadrzaj>
    <derivirana_varijabla naziv="DomainObject.Predmet.OstaliListNazivFormated_1">
      <item>ŽDO GUO Osijek</item>
      <item>Zvonko Tomljanović</item>
      <item>Marijana Blažević</item>
      <item>ŽITO d.o.o.</item>
    </derivirana_varijabla>
  </DomainObject.Predmet.OstaliListNazivFormated>
  <DomainObject.Predmet.OstaliListNazivFormatedOIB>
    <izvorni_sadrzaj>
      <item>ŽDO GUO Osijek</item>
      <item>Zvonko Tomljanović, OIB 01559486405</item>
      <item>Marijana Blažević, OIB 64072084433</item>
      <item>ŽITO d.o.o., OIB 03834418154</item>
    </izvorni_sadrzaj>
    <derivirana_varijabla naziv="DomainObject.Predmet.OstaliListNazivFormatedOIB_1">
      <item>ŽDO GUO Osijek</item>
      <item>Zvonko Tomljanović, OIB 01559486405</item>
      <item>Marijana Blažević, OIB 64072084433</item>
      <item>ŽITO d.o.o., OIB 03834418154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AGROGRUDA d.o.o. za proizvodnju, trgovinu i usluge</izvorni_sadrzaj>
    <derivirana_varijabla naziv="DomainObject.Predmet.ProtustrankaIDrugi_1">AGROGRUDA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AGROGRUDA d.o.o. za proizvodnju, trgovinu i usluge, OIB 45973642012, J.Huttlera 33, 31000 Osijek</izvorni_sadrzaj>
    <derivirana_varijabla naziv="DomainObject.Predmet.ProtustrankaIDrugiAdressOIB_1">AGROGRUDA d.o.o. za proizvodnju, trgovinu i usluge, OIB 45973642012, J.Huttlera 33,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AGROGRUDA d.o.o. za proizvodnju, trgovinu i usluge</item>
      <item>ŽDO GUO Osijek</item>
      <item>Zvonko Tomljanović</item>
      <item>Marijana Blažević</item>
      <item>ŽITO d.o.o.</item>
    </izvorni_sadrzaj>
    <derivirana_varijabla naziv="DomainObject.Predmet.SudioniciListNaziv_1">
      <item>FINA RC OSIJEK</item>
      <item>AGROGRUDA d.o.o. za proizvodnju, trgovinu i usluge</item>
      <item>ŽDO GUO Osijek</item>
      <item>Zvonko Tomljanović</item>
      <item>Marijana Blažević</item>
      <item>ŽITO d.o.o.</item>
    </derivirana_varijabla>
  </DomainObject.Predmet.SudioniciListNaziv>
  <DomainObject.Predmet.SudioniciListAdressOIB>
    <izvorni_sadrzaj>
      <item>FINA RC OSIJEK, OIB 85821130368</item>
      <item>AGROGRUDA d.o.o. za proizvodnju, trgovinu i usluge, OIB 45973642012, J.Huttlera 33,31000 Osijek</item>
      <item>ŽDO GUO Osijek</item>
      <item>Zvonko Tomljanović, OIB 01559486405, J. Runjanina 7,31500 Našice</item>
      <item>Marijana Blažević, OIB 64072084433, Opatijska 17,31000 Osijek</item>
      <item>ŽITO d.o.o., OIB 03834418154, Đakovština 3,31000 Osijek</item>
    </izvorni_sadrzaj>
    <derivirana_varijabla naziv="DomainObject.Predmet.SudioniciListAdressOIB_1">
      <item>FINA RC OSIJEK, OIB 85821130368</item>
      <item>AGROGRUDA d.o.o. za proizvodnju, trgovinu i usluge, OIB 45973642012, J.Huttlera 33,31000 Osijek</item>
      <item>ŽDO GUO Osijek</item>
      <item>Zvonko Tomljanović, OIB 01559486405, J. Runjanina 7,31500 Našice</item>
      <item>Marijana Blažević, OIB 64072084433, Opatijska 17,31000 Osijek</item>
      <item>ŽITO d.o.o., OIB 03834418154, Đakovština 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45973642012</item>
      <item>, OIB null</item>
      <item>, OIB 01559486405</item>
      <item>, OIB 64072084433</item>
      <item>, OIB 03834418154</item>
    </izvorni_sadrzaj>
    <derivirana_varijabla naziv="DomainObject.Predmet.SudioniciListNazivOIB_1">
      <item>, OIB 85821130368</item>
      <item>, OIB 45973642012</item>
      <item>, OIB null</item>
      <item>, OIB 01559486405</item>
      <item>, OIB 64072084433</item>
      <item>, OIB 03834418154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135DBE-18A5-402E-BAB6-7F4ED4F366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239</properties:Words>
  <properties:Characters>1247</properties:Characters>
  <properties:Lines>47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St-118/10-</vt:lpstr>
    </vt:vector>
  </properties:TitlesOfParts>
  <properties:LinksUpToDate>false</properties:LinksUpToDate>
  <properties:CharactersWithSpaces>1564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2018-03-29T06:35:00Z</dcterms:created>
  <dc:creator>tkovacevic</dc:creator>
  <cp:lastModifiedBy>Elizabeta Đeke</cp:lastModifiedBy>
  <cp:lastPrinted>2018-03-26T10:03:00Z</cp:lastPrinted>
  <dcterms:modified xmlns:xsi="http://www.w3.org/2001/XMLSchema-instance" xsi:type="dcterms:W3CDTF">2018-03-29T11:18:00Z</dcterms:modified>
  <cp:revision>4</cp:revision>
  <dc:title>14 St-118/10-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(rješenje ispravak.docx)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