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7912" w14:paraId="bc57912" w:rsidRDefault="008F41F3" w:rsidP="008F41F3" w:rsidR="008F41F3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15:collapsed w:val="false"/>
      </w:pPr>
      <w:bookmarkStart w:name="_GoBack" w:id="0"/>
      <w:bookmarkEnd w:id="0"/>
      <w:r w:rsidRPr="008F41F3">
        <w:t xml:space="preserve">           </w:t>
      </w:r>
      <w:r w:rsidRPr="008F41F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41F3" w:rsidP="008F41F3" w:rsidR="008F41F3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ab/>
      </w:r>
    </w:p>
    <w:p w:rsidRDefault="008F41F3" w:rsidP="008F41F3" w:rsid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 xml:space="preserve">REPUBLIKA HRVATSKA </w:t>
      </w:r>
    </w:p>
    <w:p w:rsidRDefault="00507B4F" w:rsidP="008F41F3" w:rsidR="00507B4F" w:rsidRPr="00507B4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507B4F">
        <w:t>TRGOVAČKI SUD U SPLITU</w:t>
      </w:r>
    </w:p>
    <w:p w:rsidRDefault="008F41F3" w:rsidP="00507B4F" w:rsidR="00507B4F" w:rsidRPr="00507B4F">
      <w:pPr>
        <w:jc w:val="both"/>
      </w:pPr>
      <w:r>
        <w:t>Split, Suko</w:t>
      </w:r>
      <w:r w:rsidR="00507B4F" w:rsidRPr="00507B4F">
        <w:t>išanska 6</w:t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  <w:r w:rsidR="00507B4F" w:rsidRPr="00507B4F">
        <w:tab/>
      </w:r>
    </w:p>
    <w:p w:rsidRDefault="00507B4F" w:rsidP="00A1447C" w:rsidR="00507B4F" w:rsidRPr="00507B4F">
      <w:pPr>
        <w:spacing w:before="160"/>
        <w:jc w:val="center"/>
      </w:pPr>
      <w:r w:rsidRPr="00507B4F">
        <w:t>R E P U B L I K A  H R V A T S K A</w:t>
      </w:r>
    </w:p>
    <w:p w:rsidRDefault="00507B4F" w:rsidP="00A1447C" w:rsidR="00507B4F" w:rsidRPr="00507B4F">
      <w:pPr>
        <w:spacing w:before="160"/>
        <w:jc w:val="center"/>
      </w:pPr>
      <w:r w:rsidRPr="00507B4F">
        <w:t xml:space="preserve">R J E Š E N J E </w:t>
      </w:r>
    </w:p>
    <w:p w:rsidRDefault="00507B4F" w:rsidP="00A1447C" w:rsidR="00895511" w:rsidRPr="00113BD9">
      <w:pPr>
        <w:pStyle w:val="Tijeloteksta"/>
        <w:spacing w:before="160"/>
      </w:pPr>
      <w:r w:rsidRPr="00507B4F">
        <w:tab/>
        <w:t xml:space="preserve">Trgovački sud u Splitu, po </w:t>
      </w:r>
      <w:r w:rsidR="008F41F3">
        <w:t xml:space="preserve">stečajnoj </w:t>
      </w:r>
      <w:r w:rsidRPr="00507B4F">
        <w:t xml:space="preserve">sutkinji Ani Golub Gruić, </w:t>
      </w:r>
      <w:r w:rsidR="00B605FB" w:rsidRPr="00B605FB">
        <w:t xml:space="preserve">u stečajnom postupku nad dužnikom VETERINARSKA AMBULANTA PHAROS d.o.o. u stečaju, OIB: 14646019235, Stari Grad, </w:t>
      </w:r>
      <w:r w:rsidR="00B605FB">
        <w:t xml:space="preserve">odlučujući o prijavi tražbine vjerovnika </w:t>
      </w:r>
      <w:r w:rsidR="00B605FB">
        <w:rPr>
          <w:rFonts w:eastAsia="Calibri"/>
          <w:lang w:eastAsia="en-US"/>
        </w:rPr>
        <w:t xml:space="preserve">HVARSKI VODOVOD d.o.o., OIB: 96577868636, Jelsa, Radičina bb, </w:t>
      </w:r>
      <w:r w:rsidR="00B605FB" w:rsidRPr="00B605FB">
        <w:t>dana 2</w:t>
      </w:r>
      <w:r w:rsidR="00C60385">
        <w:t>3</w:t>
      </w:r>
      <w:r w:rsidR="00B605FB" w:rsidRPr="00B605FB">
        <w:t>. ožujka 2017. godine</w:t>
      </w:r>
      <w:r w:rsidR="00B605FB">
        <w:t xml:space="preserve"> </w:t>
      </w:r>
    </w:p>
    <w:p w:rsidRDefault="007D3A7D" w:rsidP="00A1447C" w:rsidR="00113BD9">
      <w:pPr>
        <w:spacing w:after="240" w:before="240"/>
        <w:jc w:val="center"/>
      </w:pPr>
      <w:r w:rsidRPr="00432597">
        <w:t xml:space="preserve">r i j e š i o  j e </w:t>
      </w:r>
    </w:p>
    <w:p w:rsidRDefault="00965633" w:rsidP="00965633" w:rsidR="00965633">
      <w:pPr>
        <w:jc w:val="both"/>
      </w:pPr>
      <w:r>
        <w:tab/>
        <w:t xml:space="preserve">Odbacuje se prijava tražbine vjerovnika </w:t>
      </w:r>
      <w:r w:rsidR="00B605FB" w:rsidRPr="00B605FB">
        <w:rPr>
          <w:rFonts w:eastAsia="Calibri"/>
          <w:lang w:eastAsia="en-US"/>
        </w:rPr>
        <w:t>HVARSKI VODOVOD d.o.o., OIB: 96577868636, Jelsa, Radičina bb</w:t>
      </w:r>
      <w:r>
        <w:rPr>
          <w:rFonts w:eastAsia="Calibri"/>
          <w:lang w:eastAsia="en-US"/>
        </w:rPr>
        <w:t xml:space="preserve">, a koja je </w:t>
      </w:r>
      <w:r w:rsidR="00B605FB">
        <w:rPr>
          <w:rFonts w:eastAsia="Calibri"/>
          <w:lang w:eastAsia="en-US"/>
        </w:rPr>
        <w:t>stečajnoj upraviteljici</w:t>
      </w:r>
      <w:r w:rsidR="008F41F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upućena preporučenom poštanskom pošiljkom dana </w:t>
      </w:r>
      <w:r w:rsidR="00B605FB">
        <w:rPr>
          <w:rFonts w:eastAsia="Calibri"/>
          <w:lang w:eastAsia="en-US"/>
        </w:rPr>
        <w:t>1</w:t>
      </w:r>
      <w:r w:rsidR="008F41F3">
        <w:rPr>
          <w:rFonts w:eastAsia="Calibri"/>
          <w:lang w:eastAsia="en-US"/>
        </w:rPr>
        <w:t xml:space="preserve">3. </w:t>
      </w:r>
      <w:r w:rsidR="00B605FB">
        <w:rPr>
          <w:rFonts w:eastAsia="Calibri"/>
          <w:lang w:eastAsia="en-US"/>
        </w:rPr>
        <w:t>ožujka 2017</w:t>
      </w:r>
      <w:r w:rsidR="008F41F3">
        <w:rPr>
          <w:rFonts w:eastAsia="Calibri"/>
          <w:lang w:eastAsia="en-US"/>
        </w:rPr>
        <w:t>. godine</w:t>
      </w:r>
      <w:r w:rsidR="00B605FB">
        <w:rPr>
          <w:rFonts w:eastAsia="Calibri"/>
          <w:lang w:eastAsia="en-US"/>
        </w:rPr>
        <w:t>.</w:t>
      </w:r>
    </w:p>
    <w:p w:rsidRDefault="009F03F5" w:rsidP="00965633" w:rsidR="00965633">
      <w:pPr>
        <w:jc w:val="both"/>
      </w:pPr>
      <w:r>
        <w:t xml:space="preserve">        </w:t>
      </w:r>
      <w:r w:rsidR="00D40BE5" w:rsidRPr="00432597">
        <w:t xml:space="preserve">    </w:t>
      </w:r>
    </w:p>
    <w:p w:rsidRDefault="007D3A7D" w:rsidP="00965633" w:rsidR="007D3A7D">
      <w:pPr>
        <w:jc w:val="center"/>
      </w:pPr>
      <w:r w:rsidRPr="00432597">
        <w:t>Obrazloženje</w:t>
      </w:r>
    </w:p>
    <w:p w:rsidRDefault="00965633" w:rsidP="00965633" w:rsidR="00965633">
      <w:pPr>
        <w:jc w:val="center"/>
      </w:pPr>
    </w:p>
    <w:p w:rsidRDefault="00B605FB" w:rsidP="00B605FB" w:rsidR="00B605FB">
      <w:pPr>
        <w:ind w:firstLine="720"/>
        <w:jc w:val="both"/>
        <w:rPr>
          <w:rFonts w:eastAsia="Calibri"/>
        </w:rPr>
      </w:pPr>
      <w:r w:rsidRPr="004F2A42">
        <w:rPr>
          <w:rFonts w:eastAsia="Calibri"/>
        </w:rPr>
        <w:t>Rješenjem ovog</w:t>
      </w:r>
      <w:r w:rsidRPr="004F2A42">
        <w:t>a</w:t>
      </w:r>
      <w:r w:rsidRPr="004F2A42">
        <w:rPr>
          <w:rFonts w:eastAsia="Calibri"/>
        </w:rPr>
        <w:t xml:space="preserve"> suda poslovni broj </w:t>
      </w:r>
      <w:r>
        <w:rPr>
          <w:rFonts w:eastAsia="Calibri"/>
        </w:rPr>
        <w:t xml:space="preserve">11. St-710/2016 </w:t>
      </w:r>
      <w:r w:rsidRPr="004F2A42">
        <w:rPr>
          <w:rFonts w:eastAsia="Calibri"/>
        </w:rPr>
        <w:t xml:space="preserve">od </w:t>
      </w:r>
      <w:r>
        <w:rPr>
          <w:rFonts w:eastAsia="Calibri"/>
        </w:rPr>
        <w:t>5. prosinca 2016</w:t>
      </w:r>
      <w:r w:rsidRPr="004F2A42">
        <w:rPr>
          <w:rFonts w:eastAsia="Calibri"/>
        </w:rPr>
        <w:t xml:space="preserve">. godine otvoren je stečajni postupak nad stečajnim dužnikom </w:t>
      </w:r>
      <w:r w:rsidRPr="00E32D01">
        <w:rPr>
          <w:rFonts w:eastAsia="Calibri"/>
        </w:rPr>
        <w:t>VETERINARSKA AMBULANTA PHAROS d.o.o., OIB: 14646019235, Stari Grad</w:t>
      </w:r>
      <w:r w:rsidRPr="004F2A42">
        <w:rPr>
          <w:rFonts w:eastAsia="Calibri"/>
        </w:rPr>
        <w:t>.</w:t>
      </w:r>
      <w:r>
        <w:rPr>
          <w:rFonts w:eastAsia="Calibri"/>
        </w:rPr>
        <w:t xml:space="preserve"> Istim rješenjem za stečajnu upraviteljicu </w:t>
      </w:r>
      <w:r w:rsidRPr="004F2A42">
        <w:rPr>
          <w:rFonts w:eastAsia="Calibri"/>
        </w:rPr>
        <w:t>imenovan</w:t>
      </w:r>
      <w:r>
        <w:rPr>
          <w:rFonts w:eastAsia="Calibri"/>
        </w:rPr>
        <w:t>a</w:t>
      </w:r>
      <w:r w:rsidRPr="004F2A42">
        <w:rPr>
          <w:rFonts w:eastAsia="Calibri"/>
        </w:rPr>
        <w:t xml:space="preserve"> je </w:t>
      </w:r>
      <w:r w:rsidRPr="00E32D01">
        <w:rPr>
          <w:rFonts w:eastAsia="Calibri"/>
        </w:rPr>
        <w:t>Dunj</w:t>
      </w:r>
      <w:r>
        <w:rPr>
          <w:rFonts w:eastAsia="Calibri"/>
        </w:rPr>
        <w:t>a</w:t>
      </w:r>
      <w:r w:rsidRPr="00E32D01">
        <w:rPr>
          <w:rFonts w:eastAsia="Calibri"/>
        </w:rPr>
        <w:t xml:space="preserve"> Krstulović iz Splita, Vinkovačka 41, OIB: 22987478487</w:t>
      </w:r>
      <w:r w:rsidRPr="004F2A42">
        <w:rPr>
          <w:rFonts w:eastAsia="Calibri"/>
        </w:rPr>
        <w:t>.</w:t>
      </w:r>
    </w:p>
    <w:p w:rsidRDefault="006E5F64" w:rsidP="006E5F64" w:rsidR="00965633">
      <w:pPr>
        <w:spacing w:before="200"/>
        <w:ind w:firstLine="720"/>
        <w:jc w:val="both"/>
      </w:pPr>
      <w:r>
        <w:t>I</w:t>
      </w:r>
      <w:r w:rsidR="00965633">
        <w:t xml:space="preserve">spitno </w:t>
      </w:r>
      <w:r>
        <w:t>ročište na kojem su ispitane tražbine vjerovnika prijavljene u roku iz točke IV. rješenja o otvaranju stečajnog postupka  održano je dana 3. ožujka 2017. godine.</w:t>
      </w:r>
    </w:p>
    <w:p w:rsidRDefault="00B605FB" w:rsidP="00B605FB" w:rsidR="00B605FB">
      <w:pPr>
        <w:spacing w:before="200"/>
        <w:ind w:firstLine="720"/>
        <w:jc w:val="both"/>
      </w:pPr>
      <w:r>
        <w:t xml:space="preserve">Dana 22. ožujka 2017. godine kod ovog suda zaprimljen je podnesak stečajne upraviteljice kojim ista dostavlja prijavu tražbine </w:t>
      </w:r>
      <w:r w:rsidR="006E5F64">
        <w:t xml:space="preserve">vjerovnika </w:t>
      </w:r>
      <w:r>
        <w:t xml:space="preserve">Hvarski vodovod d.o.o. Jelsa, navodeći da je ista zaprimljena izvan roka za prijavljivanje te </w:t>
      </w:r>
      <w:r w:rsidR="006E5F64">
        <w:t>predlaže</w:t>
      </w:r>
      <w:r>
        <w:t xml:space="preserve"> istu odbaciti.</w:t>
      </w:r>
    </w:p>
    <w:p w:rsidRDefault="008E2AE9" w:rsidP="008E2AE9" w:rsidR="008E2AE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5633">
        <w:rPr>
          <w:rFonts w:cs="Times New Roman" w:hAnsi="Times New Roman" w:ascii="Times New Roman"/>
          <w:sz w:val="24"/>
          <w:szCs w:val="24"/>
        </w:rPr>
        <w:t xml:space="preserve">Odredbom čl. </w:t>
      </w:r>
      <w:r>
        <w:rPr>
          <w:rFonts w:cs="Times New Roman" w:hAnsi="Times New Roman" w:ascii="Times New Roman"/>
          <w:sz w:val="24"/>
          <w:szCs w:val="24"/>
        </w:rPr>
        <w:t>257. st. 6</w:t>
      </w:r>
      <w:r w:rsidRPr="00965633">
        <w:rPr>
          <w:rFonts w:cs="Times New Roman" w:hAnsi="Times New Roman" w:ascii="Times New Roman"/>
          <w:sz w:val="24"/>
          <w:szCs w:val="24"/>
        </w:rPr>
        <w:t xml:space="preserve">. </w:t>
      </w:r>
      <w:r w:rsidRPr="00B605FB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>
        <w:rPr>
          <w:rFonts w:cs="Times New Roman" w:hAnsi="Times New Roman" w:ascii="Times New Roman"/>
          <w:sz w:val="24"/>
          <w:szCs w:val="24"/>
        </w:rPr>
        <w:t xml:space="preserve"> propisano je da </w:t>
      </w:r>
      <w:r w:rsidRPr="00B605FB">
        <w:rPr>
          <w:rFonts w:cs="Times New Roman" w:hAnsi="Times New Roman" w:ascii="Times New Roman"/>
          <w:sz w:val="24"/>
          <w:szCs w:val="24"/>
        </w:rPr>
        <w:t xml:space="preserve">će sud </w:t>
      </w:r>
      <w:r>
        <w:rPr>
          <w:rFonts w:cs="Times New Roman" w:hAnsi="Times New Roman" w:ascii="Times New Roman"/>
          <w:sz w:val="24"/>
          <w:szCs w:val="24"/>
        </w:rPr>
        <w:t>p</w:t>
      </w:r>
      <w:r w:rsidRPr="00B605FB">
        <w:rPr>
          <w:rFonts w:cs="Times New Roman" w:hAnsi="Times New Roman" w:ascii="Times New Roman"/>
          <w:sz w:val="24"/>
          <w:szCs w:val="24"/>
        </w:rPr>
        <w:t>rijavu tražbine podnesenu nakon isteka roka za prijavljivanje odbaciti rješenjem.</w:t>
      </w:r>
    </w:p>
    <w:p w:rsidRDefault="006E5F64" w:rsidP="008E2AE9" w:rsidR="006E5F64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Prijedlog stečajne upraviteljice za odbačajem </w:t>
      </w:r>
      <w:r w:rsidRPr="006E5F64">
        <w:rPr>
          <w:rFonts w:cs="Times New Roman" w:hAnsi="Times New Roman" w:ascii="Times New Roman"/>
          <w:sz w:val="24"/>
          <w:szCs w:val="24"/>
        </w:rPr>
        <w:t>prijav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6E5F64">
        <w:rPr>
          <w:rFonts w:cs="Times New Roman" w:hAnsi="Times New Roman" w:ascii="Times New Roman"/>
          <w:sz w:val="24"/>
          <w:szCs w:val="24"/>
        </w:rPr>
        <w:t xml:space="preserve"> tražbine vjerovnika Hvarski vodovod d.o.o. Jelsa</w:t>
      </w:r>
      <w:r>
        <w:rPr>
          <w:rFonts w:cs="Times New Roman" w:hAnsi="Times New Roman" w:ascii="Times New Roman"/>
          <w:sz w:val="24"/>
          <w:szCs w:val="24"/>
        </w:rPr>
        <w:t xml:space="preserve"> ovaj sud nalazi osnovanim.</w:t>
      </w:r>
    </w:p>
    <w:p w:rsidRDefault="008E2AE9" w:rsidP="008E2AE9" w:rsidR="008E2AE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2AE9">
        <w:rPr>
          <w:rFonts w:cs="Times New Roman" w:hAnsi="Times New Roman" w:ascii="Times New Roman"/>
          <w:sz w:val="24"/>
          <w:szCs w:val="24"/>
        </w:rPr>
        <w:t>Naime, točkom IV. izreke rješenja o otvaranju stečajnog postupka pozvani su vjerovnici u roku od 60 dana od dana objave tog rješenja na mrežnoj stranici e-Oglasna ploča sudova prijaviti svoje tražbine stečajnom upravitelju u skladu s pravilima Stečajnog zakona o prijavi tražbina. Navedeno rješenje objavljeno je na mrežn</w:t>
      </w:r>
      <w:r>
        <w:rPr>
          <w:rFonts w:cs="Times New Roman" w:hAnsi="Times New Roman" w:ascii="Times New Roman"/>
          <w:sz w:val="24"/>
          <w:szCs w:val="24"/>
        </w:rPr>
        <w:t>oj</w:t>
      </w:r>
      <w:r w:rsidRPr="008E2AE9">
        <w:rPr>
          <w:rFonts w:cs="Times New Roman" w:hAnsi="Times New Roman" w:ascii="Times New Roman"/>
          <w:sz w:val="24"/>
          <w:szCs w:val="24"/>
        </w:rPr>
        <w:t xml:space="preserve"> stranica e-Oglasna ploča sudova dana 5. prosinca 2016. godine, a rok iz točke IV. rješenja istekao je dana 3. veljače 2017. godine. Kako </w:t>
      </w:r>
      <w:r>
        <w:rPr>
          <w:rFonts w:cs="Times New Roman" w:hAnsi="Times New Roman" w:ascii="Times New Roman"/>
          <w:sz w:val="24"/>
          <w:szCs w:val="24"/>
        </w:rPr>
        <w:t xml:space="preserve">iz priložene omotnice nedvojbeno proizlazi da je vjerovnik Hvarski vodovod d.o.o. Jelsa podnio prijavu tražbine preporučenom poštanskom pošiljkom dana 13. ožujka </w:t>
      </w:r>
      <w:r>
        <w:rPr>
          <w:rFonts w:cs="Times New Roman" w:hAnsi="Times New Roman" w:ascii="Times New Roman"/>
          <w:sz w:val="24"/>
          <w:szCs w:val="24"/>
        </w:rPr>
        <w:lastRenderedPageBreak/>
        <w:t>2017. godine,</w:t>
      </w:r>
      <w:r w:rsidRPr="008E2AE9">
        <w:rPr>
          <w:rFonts w:cs="Times New Roman" w:hAnsi="Times New Roman" w:ascii="Times New Roman"/>
          <w:sz w:val="24"/>
          <w:szCs w:val="24"/>
        </w:rPr>
        <w:t xml:space="preserve"> valjalo je </w:t>
      </w:r>
      <w:r>
        <w:rPr>
          <w:rFonts w:cs="Times New Roman" w:hAnsi="Times New Roman" w:ascii="Times New Roman"/>
          <w:sz w:val="24"/>
          <w:szCs w:val="24"/>
        </w:rPr>
        <w:t>tu</w:t>
      </w:r>
      <w:r w:rsidRPr="008E2A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prijavu</w:t>
      </w:r>
      <w:r w:rsidRPr="008E2AE9">
        <w:rPr>
          <w:rFonts w:cs="Times New Roman" w:hAnsi="Times New Roman" w:ascii="Times New Roman"/>
          <w:sz w:val="24"/>
          <w:szCs w:val="24"/>
        </w:rPr>
        <w:t xml:space="preserve"> tražbine odbaciti kao nepravovremen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8E2AE9">
        <w:rPr>
          <w:rFonts w:cs="Times New Roman" w:hAnsi="Times New Roman" w:ascii="Times New Roman"/>
          <w:sz w:val="24"/>
          <w:szCs w:val="24"/>
        </w:rPr>
        <w:t xml:space="preserve"> i na temelju odredbe čl. 257. st. 6. SZ-a</w:t>
      </w:r>
      <w:r>
        <w:rPr>
          <w:rFonts w:cs="Times New Roman" w:hAnsi="Times New Roman" w:ascii="Times New Roman"/>
          <w:sz w:val="24"/>
          <w:szCs w:val="24"/>
        </w:rPr>
        <w:t xml:space="preserve"> odlučiti kao u izreci rješenja</w:t>
      </w:r>
      <w:r w:rsidRPr="008E2AE9">
        <w:rPr>
          <w:rFonts w:cs="Times New Roman" w:hAnsi="Times New Roman" w:ascii="Times New Roman"/>
          <w:sz w:val="24"/>
          <w:szCs w:val="24"/>
        </w:rPr>
        <w:t>.</w:t>
      </w:r>
    </w:p>
    <w:p w:rsidRDefault="002A1EAB" w:rsidP="00A1447C" w:rsidR="00A1447C">
      <w:pPr>
        <w:spacing w:before="160"/>
        <w:jc w:val="center"/>
      </w:pPr>
      <w:r>
        <w:t xml:space="preserve">U </w:t>
      </w:r>
      <w:r w:rsidR="00D40BE5">
        <w:t>Split</w:t>
      </w:r>
      <w:r>
        <w:t>u</w:t>
      </w:r>
      <w:r w:rsidR="00D40BE5">
        <w:t xml:space="preserve">, </w:t>
      </w:r>
      <w:r w:rsidR="008E2AE9">
        <w:t>2</w:t>
      </w:r>
      <w:r w:rsidR="00C60385">
        <w:t>3</w:t>
      </w:r>
      <w:r w:rsidR="008E2AE9">
        <w:t>. ožujka 2017. godine</w:t>
      </w:r>
    </w:p>
    <w:p w:rsidRDefault="00A1447C" w:rsidP="00A1447C" w:rsidR="007D3A7D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1447C" w:rsidP="00A1447C" w:rsidR="00A1447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D40BE5" w:rsidP="00D40BE5" w:rsidR="00D40BE5">
      <w:pPr>
        <w:jc w:val="both"/>
        <w:rPr>
          <w:u w:val="single"/>
        </w:rPr>
      </w:pPr>
    </w:p>
    <w:p w:rsidRDefault="00C60385" w:rsidP="00C60385" w:rsidR="00C60385" w:rsidRPr="004F2A42">
      <w:pPr>
        <w:jc w:val="both"/>
      </w:pPr>
      <w:r w:rsidRPr="004F2A42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17F73" w:rsidP="00C60385" w:rsidR="00017F73">
      <w:pPr>
        <w:spacing w:before="160"/>
        <w:jc w:val="both"/>
      </w:pPr>
    </w:p>
    <w:p w:rsidRDefault="007D3A7D" w:rsidP="00A1447C" w:rsidR="007D3A7D">
      <w:pPr>
        <w:spacing w:before="160"/>
      </w:pPr>
      <w:r w:rsidRPr="007D3A7D">
        <w:t>DNA:</w:t>
      </w:r>
    </w:p>
    <w:p w:rsidRDefault="00A1447C" w:rsidP="008E2AE9" w:rsidR="004B3C1A">
      <w:r w:rsidRPr="00A1447C">
        <w:t xml:space="preserve">- </w:t>
      </w:r>
      <w:r w:rsidR="008E2AE9">
        <w:t>stečajnoj upraviteljici</w:t>
      </w:r>
    </w:p>
    <w:p w:rsidRDefault="008E2AE9" w:rsidP="00C60385" w:rsidR="00C60385">
      <w:r>
        <w:t>- Hvarski vodovod d.o.o. Jelsa po punomoćniku</w:t>
      </w:r>
    </w:p>
    <w:p w:rsidRDefault="00C60385" w:rsidP="008E2AE9" w:rsidR="00C60385">
      <w:r>
        <w:t>- mrežna stranica</w:t>
      </w:r>
      <w:r w:rsidRPr="005B70DC">
        <w:t xml:space="preserve"> e-Oglasna ploča sudova</w:t>
      </w:r>
    </w:p>
    <w:p w:rsidRDefault="00A1447C" w:rsidP="00A1447C" w:rsidR="00A1447C">
      <w:pPr>
        <w:rPr>
          <w:b/>
        </w:rPr>
      </w:pPr>
      <w:r w:rsidRPr="00A1447C">
        <w:t>- u spis</w:t>
      </w:r>
    </w:p>
    <w:p w:rsidRDefault="007D3A7D" w:rsidP="00D40BE5" w:rsidR="007D3A7D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p w:rsidRDefault="00965633" w:rsidP="00D40BE5" w:rsidR="00965633">
      <w:pPr>
        <w:jc w:val="right"/>
        <w:rPr>
          <w:b/>
        </w:rPr>
      </w:pPr>
    </w:p>
    <w:sectPr w:rsidSect="00507B4F" w:rsidR="00965633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A7D" w:rsidP="007D3A7D" w:rsidR="007D3A7D">
      <w:r>
        <w:separator/>
      </w:r>
    </w:p>
  </w:endnote>
  <w:endnote w:id="0" w:type="continuationSeparator">
    <w:p w:rsidRDefault="007D3A7D" w:rsidP="007D3A7D" w:rsidR="007D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A7D" w:rsidP="007D3A7D" w:rsidR="007D3A7D">
      <w:r>
        <w:separator/>
      </w:r>
    </w:p>
  </w:footnote>
  <w:footnote w:id="0" w:type="continuationSeparator">
    <w:p w:rsidRDefault="007D3A7D" w:rsidP="007D3A7D" w:rsidR="007D3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4648151"/>
      <w:docPartObj>
        <w:docPartGallery w:val="Page Numbers (Top of Page)"/>
        <w:docPartUnique/>
      </w:docPartObj>
    </w:sdtPr>
    <w:sdtEndPr/>
    <w:sdtContent>
      <w:p w:rsidRDefault="00507B4F" w:rsidR="00507B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D35">
          <w:rPr>
            <w:noProof/>
          </w:rPr>
          <w:t>2</w:t>
        </w:r>
        <w:r>
          <w:fldChar w:fldCharType="end"/>
        </w:r>
      </w:p>
    </w:sdtContent>
  </w:sdt>
  <w:p w:rsidRDefault="00507B4F" w:rsidP="00507B4F" w:rsidR="009F03F5">
    <w:pPr>
      <w:pStyle w:val="Zaglavlje"/>
      <w:jc w:val="right"/>
    </w:pPr>
    <w:r w:rsidRPr="00507B4F">
      <w:t>11. St</w:t>
    </w:r>
    <w:r w:rsidR="00B605FB">
      <w:t>-710/2016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633" w:rsidP="00507B4F" w:rsidR="00507B4F">
    <w:pPr>
      <w:pStyle w:val="Zaglavlje"/>
      <w:jc w:val="right"/>
    </w:pPr>
    <w:r>
      <w:t>11. St-</w:t>
    </w:r>
    <w:r w:rsidR="00B605FB">
      <w:t>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21AB7"/>
    <w:multiLevelType w:val="hybridMultilevel"/>
    <w:tmpl w:val="E1B8F41A"/>
    <w:lvl w:tplc="99560FF8" w:ilvl="0">
      <w:start w:val="1"/>
      <w:numFmt w:val="lowerLetter"/>
      <w:lvlText w:val="%1)"/>
      <w:lvlJc w:val="left"/>
      <w:pPr>
        <w:tabs>
          <w:tab w:pos="795" w:val="num"/>
        </w:tabs>
        <w:ind w:hanging="435" w:left="795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F346E"/>
    <w:multiLevelType w:val="hybridMultilevel"/>
    <w:tmpl w:val="16F2B92C"/>
    <w:lvl w:tplc="0658BF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62EDE"/>
    <w:multiLevelType w:val="hybridMultilevel"/>
    <w:tmpl w:val="4A7A7D62"/>
    <w:lvl w:tplc="935A5778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9B2ED0"/>
    <w:multiLevelType w:val="hybridMultilevel"/>
    <w:tmpl w:val="368AA6BE"/>
    <w:lvl w:tplc="B426BC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D78"/>
    <w:rsid w:val="00017F73"/>
    <w:rsid w:val="00051910"/>
    <w:rsid w:val="0008669B"/>
    <w:rsid w:val="000F6984"/>
    <w:rsid w:val="00113BD9"/>
    <w:rsid w:val="00136D78"/>
    <w:rsid w:val="00144498"/>
    <w:rsid w:val="001F346C"/>
    <w:rsid w:val="00200B54"/>
    <w:rsid w:val="002A1EAB"/>
    <w:rsid w:val="003070ED"/>
    <w:rsid w:val="003416A4"/>
    <w:rsid w:val="00341D55"/>
    <w:rsid w:val="003B40D7"/>
    <w:rsid w:val="00432597"/>
    <w:rsid w:val="00445BD9"/>
    <w:rsid w:val="00457E9C"/>
    <w:rsid w:val="00475FB5"/>
    <w:rsid w:val="004B3C1A"/>
    <w:rsid w:val="00507B4F"/>
    <w:rsid w:val="0053197A"/>
    <w:rsid w:val="00534117"/>
    <w:rsid w:val="00536CF5"/>
    <w:rsid w:val="00574813"/>
    <w:rsid w:val="005A2EA3"/>
    <w:rsid w:val="005D3909"/>
    <w:rsid w:val="006E5F64"/>
    <w:rsid w:val="0075550D"/>
    <w:rsid w:val="00793C11"/>
    <w:rsid w:val="007D3A7D"/>
    <w:rsid w:val="00832672"/>
    <w:rsid w:val="00877B5F"/>
    <w:rsid w:val="00895511"/>
    <w:rsid w:val="008B1F97"/>
    <w:rsid w:val="008E2AE9"/>
    <w:rsid w:val="008F41F3"/>
    <w:rsid w:val="0093088F"/>
    <w:rsid w:val="00965633"/>
    <w:rsid w:val="009A401E"/>
    <w:rsid w:val="009D584B"/>
    <w:rsid w:val="009F03F5"/>
    <w:rsid w:val="00A1447C"/>
    <w:rsid w:val="00A67890"/>
    <w:rsid w:val="00B605FB"/>
    <w:rsid w:val="00B855BA"/>
    <w:rsid w:val="00BF4CB6"/>
    <w:rsid w:val="00C60385"/>
    <w:rsid w:val="00CA407D"/>
    <w:rsid w:val="00CB0D35"/>
    <w:rsid w:val="00CC6775"/>
    <w:rsid w:val="00D40BE5"/>
    <w:rsid w:val="00D56C91"/>
    <w:rsid w:val="00E1643D"/>
    <w:rsid w:val="00E32726"/>
    <w:rsid w:val="00E7443D"/>
    <w:rsid w:val="00E758C6"/>
    <w:rsid w:val="00ED4565"/>
    <w:rsid w:val="00F77DDF"/>
    <w:rsid w:val="00FB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B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40BE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0BE5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3A7D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B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40BE5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40BE5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40BE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0BE5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D40BE5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40B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D3A7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3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3A7D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D3A7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D3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3A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ožujka 2017.</izvorni_sadrzaj>
    <derivirana_varijabla naziv="DomainObject.Predmet.SpisIzvanSuda.DatumIzlazaSpisa_1">22.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EC403-1B58-4D0C-BFB5-EEE319BE3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470</properties:Words>
  <properties:Characters>2592</properties:Characters>
  <properties:Lines>60</properties:Lines>
  <properties:Paragraphs>24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2015-03-27T08:50:00Z</dcterms:created>
  <dc:creator>wsadmin</dc:creator>
  <cp:lastModifiedBy>Ana Golub Gruić</cp:lastModifiedBy>
  <cp:lastPrinted>2017-03-23T13:16:00Z</cp:lastPrinted>
  <dcterms:modified xmlns:xsi="http://www.w3.org/2001/XMLSchema-instance" xsi:type="dcterms:W3CDTF">2017-03-23T13:41:00Z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