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7d28a" w14:paraId="797d28a"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527BD3">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527BD3">
        <w:rPr>
          <w:rFonts w:hAnsi="Times New Roman" w:ascii="Times New Roman"/>
          <w:szCs w:val="24"/>
          <w:lang w:val="hr-HR"/>
        </w:rPr>
        <w:t xml:space="preserve">dana </w:t>
      </w:r>
      <w:r w:rsidR="00527BD3" w:rsidRPr="00527BD3">
        <w:rPr>
          <w:rFonts w:hAnsi="Times New Roman" w:ascii="Times New Roman"/>
          <w:szCs w:val="24"/>
          <w:lang w:val="hr-HR"/>
        </w:rPr>
        <w:t xml:space="preserve">30. studenog </w:t>
      </w:r>
      <w:r w:rsidR="00356950" w:rsidRPr="00527BD3">
        <w:rPr>
          <w:rFonts w:hAnsi="Times New Roman" w:ascii="Times New Roman"/>
          <w:szCs w:val="24"/>
          <w:lang w:val="hr-HR"/>
        </w:rPr>
        <w:t xml:space="preserve"> 201</w:t>
      </w:r>
      <w:r w:rsidR="003B6D92" w:rsidRPr="00527BD3">
        <w:rPr>
          <w:rFonts w:hAnsi="Times New Roman" w:ascii="Times New Roman"/>
          <w:szCs w:val="24"/>
          <w:lang w:val="hr-HR"/>
        </w:rPr>
        <w:t>7</w:t>
      </w:r>
      <w:r w:rsidRPr="00527BD3">
        <w:rPr>
          <w:rFonts w:hAnsi="Times New Roman" w:ascii="Times New Roman"/>
          <w:szCs w:val="24"/>
          <w:lang w:val="hr-HR"/>
        </w:rPr>
        <w:t>.</w:t>
      </w:r>
      <w:r w:rsidR="003C4159" w:rsidRPr="00527BD3">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5B11EE"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5B11EE">
        <w:rPr>
          <w:rFonts w:hAnsi="Times New Roman" w:ascii="Times New Roman"/>
          <w:szCs w:val="24"/>
          <w:lang w:val="hr-HR"/>
        </w:rPr>
        <w:t xml:space="preserve">ERSTE FAKTORING d.o.o. , </w:t>
      </w:r>
      <w:r w:rsidR="005B11EE" w:rsidRPr="005B11EE">
        <w:rPr>
          <w:rFonts w:hAnsi="Times New Roman" w:ascii="Times New Roman"/>
          <w:szCs w:val="24"/>
          <w:lang w:val="hr-HR"/>
        </w:rPr>
        <w:t>Zagreb, Ivana Lučića 2a</w:t>
      </w:r>
      <w:r w:rsidR="005B11EE">
        <w:rPr>
          <w:rFonts w:hAnsi="Times New Roman" w:ascii="Times New Roman"/>
          <w:szCs w:val="24"/>
          <w:lang w:val="hr-HR"/>
        </w:rPr>
        <w:t xml:space="preserve"> OIB 10194059689</w:t>
      </w:r>
      <w:r w:rsidR="00856BC0">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5B11EE">
        <w:rPr>
          <w:rFonts w:hAnsi="Times New Roman" w:ascii="Times New Roman"/>
          <w:szCs w:val="24"/>
          <w:lang w:val="hr-HR"/>
        </w:rPr>
        <w:t>PIK-VINKOVCI d.d.,</w:t>
      </w:r>
      <w:r w:rsidR="005B11EE" w:rsidRPr="00EF78DD">
        <w:t xml:space="preserve"> </w:t>
      </w:r>
      <w:r w:rsidR="005B11EE" w:rsidRPr="00EF78DD">
        <w:rPr>
          <w:rFonts w:hAnsi="Times New Roman" w:ascii="Times New Roman"/>
          <w:szCs w:val="24"/>
          <w:lang w:val="hr-HR"/>
        </w:rPr>
        <w:t>Vinkovci, Matije Gupca 130</w:t>
      </w:r>
      <w:r w:rsidR="005B11EE">
        <w:rPr>
          <w:rFonts w:hAnsi="Times New Roman" w:ascii="Times New Roman"/>
          <w:szCs w:val="24"/>
          <w:lang w:val="hr-HR"/>
        </w:rPr>
        <w:t>, OIB 17774531631</w:t>
      </w:r>
      <w:r w:rsidR="005B11EE" w:rsidRPr="00B070E5">
        <w:rPr>
          <w:rFonts w:hAnsi="Times New Roman" w:ascii="Times New Roman"/>
          <w:szCs w:val="24"/>
          <w:lang w:val="hr-HR"/>
        </w:rPr>
        <w:t xml:space="preserve"> </w:t>
      </w:r>
      <w:r w:rsidR="005B11EE">
        <w:rPr>
          <w:rFonts w:hAnsi="Times New Roman" w:ascii="Times New Roman"/>
          <w:szCs w:val="24"/>
          <w:lang w:val="hr-HR"/>
        </w:rPr>
        <w:t xml:space="preserve"> </w:t>
      </w:r>
      <w:r w:rsidRPr="00B070E5">
        <w:rPr>
          <w:rFonts w:hAnsi="Times New Roman" w:ascii="Times New Roman"/>
          <w:szCs w:val="24"/>
          <w:lang w:val="hr-HR"/>
        </w:rPr>
        <w:t xml:space="preserve">u iznosu od </w:t>
      </w:r>
      <w:r w:rsidR="005B11EE">
        <w:rPr>
          <w:rFonts w:hAnsi="Times New Roman" w:ascii="Times New Roman"/>
          <w:szCs w:val="24"/>
          <w:lang w:val="hr-HR"/>
        </w:rPr>
        <w:t xml:space="preserve">56.969,29 </w:t>
      </w:r>
      <w:r w:rsidR="00650AA4" w:rsidRPr="00B070E5">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kamatama od otvaranja postupka izvanredne uprave (čl. 139. st. 1</w:t>
      </w:r>
      <w:r w:rsidR="00A13F73">
        <w:rPr>
          <w:rFonts w:hAnsi="Times New Roman" w:ascii="Times New Roman"/>
          <w:szCs w:val="24"/>
          <w:lang w:val="hr-HR"/>
        </w:rPr>
        <w:t>.</w:t>
      </w:r>
      <w:r w:rsidR="00666554" w:rsidRPr="004C3013">
        <w:rPr>
          <w:rFonts w:hAnsi="Times New Roman" w:ascii="Times New Roman"/>
          <w:szCs w:val="24"/>
          <w:lang w:val="hr-HR"/>
        </w:rPr>
        <w:t xml:space="preserve"> toč. 1 SZ-a)</w:t>
      </w:r>
      <w:r w:rsidR="00E67534">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527BD3">
        <w:rPr>
          <w:rFonts w:hAnsi="Times New Roman" w:ascii="Times New Roman"/>
          <w:szCs w:val="24"/>
          <w:lang w:val="hr-HR"/>
        </w:rPr>
        <w:t xml:space="preserve">, </w:t>
      </w:r>
      <w:r w:rsidR="00527BD3" w:rsidRPr="00527BD3">
        <w:rPr>
          <w:rFonts w:hAnsi="Times New Roman" w:ascii="Times New Roman"/>
          <w:szCs w:val="24"/>
          <w:lang w:val="hr-HR"/>
        </w:rPr>
        <w:t>30. studenog</w:t>
      </w:r>
      <w:r w:rsidR="00356950" w:rsidRPr="00527BD3">
        <w:rPr>
          <w:rFonts w:hAnsi="Times New Roman" w:ascii="Times New Roman"/>
          <w:szCs w:val="24"/>
          <w:lang w:val="hr-HR"/>
        </w:rPr>
        <w:t xml:space="preserve"> 201</w:t>
      </w:r>
      <w:r w:rsidR="003B6D92" w:rsidRPr="00527BD3">
        <w:rPr>
          <w:rFonts w:hAnsi="Times New Roman" w:ascii="Times New Roman"/>
          <w:szCs w:val="24"/>
          <w:lang w:val="hr-HR"/>
        </w:rPr>
        <w:t>7</w:t>
      </w:r>
      <w:r w:rsidR="00CE6A17" w:rsidRPr="00527BD3">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161BC3">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161BC3" w:rsidP="00161BC3" w:rsidR="00161BC3" w:rsidRPr="00161BC3">
      <w:pPr>
        <w:ind w:left="5040"/>
        <w:rPr>
          <w:rFonts w:hAnsi="Times New Roman" w:ascii="Times New Roman"/>
        </w:rPr>
      </w:pPr>
      <w:r w:rsidRPr="00161BC3">
        <w:rPr>
          <w:rFonts w:hAnsi="Times New Roman" w:ascii="Times New Roman"/>
        </w:rPr>
        <w:t>Za točnost otpravka-ovlašteni službenik</w:t>
      </w:r>
    </w:p>
    <w:p w:rsidRDefault="00161BC3" w:rsidP="00161BC3" w:rsidR="00161BC3" w:rsidRPr="00161BC3">
      <w:pPr>
        <w:ind w:left="5040"/>
        <w:rPr>
          <w:rFonts w:hAnsi="Times New Roman" w:ascii="Times New Roman"/>
        </w:rPr>
      </w:pPr>
      <w:r w:rsidRPr="00161BC3">
        <w:rPr>
          <w:rFonts w:hAnsi="Times New Roman" w:ascii="Times New Roman"/>
        </w:rPr>
        <w:tab/>
        <w:t xml:space="preserve">   Monika Grbac</w:t>
      </w:r>
    </w:p>
    <w:p w:rsidRDefault="007255ED" w:rsidP="00161BC3" w:rsidR="00D11390" w:rsidRPr="00161BC3">
      <w:pPr>
        <w:ind w:left="284"/>
        <w:jc w:val="both"/>
        <w:rPr>
          <w:rFonts w:hAnsi="Times New Roman" w:ascii="Times New Roman"/>
          <w:color w:val="FF0000"/>
          <w:lang w:val="hr-HR"/>
        </w:rPr>
      </w:pPr>
      <w:r w:rsidRPr="00161BC3">
        <w:rPr>
          <w:rFonts w:hAnsi="Times New Roman" w:ascii="Times New Roman"/>
          <w:lang w:val="hr-HR"/>
        </w:rPr>
        <w:t xml:space="preserve"> </w:t>
      </w:r>
    </w:p>
    <w:sectPr w:rsidSect="00527BD3" w:rsidR="00D11390" w:rsidRPr="00161BC3">
      <w:headerReference w:type="even" r:id="rId9"/>
      <w:headerReference w:type="default" r:id="rId10"/>
      <w:headerReference w:type="first" r:id="rId11"/>
      <w:pgSz w:code="9" w:h="16840" w:w="11907"/>
      <w:pgMar w:gutter="0" w:footer="720" w:header="720" w:left="1418" w:bottom="56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161BC3" w:rsidRPr="00161BC3">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527BD3"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161BC3">
      <w:rPr>
        <w:rFonts w:hAnsi="Times New Roman" w:ascii="Times New Roman"/>
        <w:lang w:val="hr-HR"/>
      </w:rPr>
      <w:t>1625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50B5"/>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61BC3"/>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402D30"/>
    <w:rsid w:val="004166AE"/>
    <w:rsid w:val="00432620"/>
    <w:rsid w:val="00443C41"/>
    <w:rsid w:val="00444EB3"/>
    <w:rsid w:val="00451829"/>
    <w:rsid w:val="004720B4"/>
    <w:rsid w:val="004C3013"/>
    <w:rsid w:val="004C3F18"/>
    <w:rsid w:val="004E2358"/>
    <w:rsid w:val="004E33AF"/>
    <w:rsid w:val="004F044D"/>
    <w:rsid w:val="004F419C"/>
    <w:rsid w:val="00500DCB"/>
    <w:rsid w:val="00527BD3"/>
    <w:rsid w:val="00534708"/>
    <w:rsid w:val="0055178B"/>
    <w:rsid w:val="0055267D"/>
    <w:rsid w:val="00554B8F"/>
    <w:rsid w:val="00556DE4"/>
    <w:rsid w:val="00557D34"/>
    <w:rsid w:val="00566668"/>
    <w:rsid w:val="00570304"/>
    <w:rsid w:val="00576CE2"/>
    <w:rsid w:val="00586944"/>
    <w:rsid w:val="00591376"/>
    <w:rsid w:val="00594D57"/>
    <w:rsid w:val="005B11EE"/>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5E3C"/>
    <w:rsid w:val="0069138D"/>
    <w:rsid w:val="006A2FF2"/>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7F609D"/>
    <w:rsid w:val="00802179"/>
    <w:rsid w:val="008068F8"/>
    <w:rsid w:val="00814660"/>
    <w:rsid w:val="008172CD"/>
    <w:rsid w:val="008178EC"/>
    <w:rsid w:val="0084245D"/>
    <w:rsid w:val="008453B2"/>
    <w:rsid w:val="00856BC0"/>
    <w:rsid w:val="00872F93"/>
    <w:rsid w:val="008733FF"/>
    <w:rsid w:val="00877654"/>
    <w:rsid w:val="008A02F4"/>
    <w:rsid w:val="008A4401"/>
    <w:rsid w:val="008C6837"/>
    <w:rsid w:val="008E1545"/>
    <w:rsid w:val="0090471B"/>
    <w:rsid w:val="00910AE8"/>
    <w:rsid w:val="009644A5"/>
    <w:rsid w:val="009679D6"/>
    <w:rsid w:val="009749CB"/>
    <w:rsid w:val="0097626E"/>
    <w:rsid w:val="00976C15"/>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7326F"/>
    <w:rsid w:val="00A83864"/>
    <w:rsid w:val="00AB09BA"/>
    <w:rsid w:val="00AB2EFC"/>
    <w:rsid w:val="00AB72BC"/>
    <w:rsid w:val="00AC702F"/>
    <w:rsid w:val="00AD5589"/>
    <w:rsid w:val="00AE11EC"/>
    <w:rsid w:val="00AE6D41"/>
    <w:rsid w:val="00AF3574"/>
    <w:rsid w:val="00B070E5"/>
    <w:rsid w:val="00B20B8F"/>
    <w:rsid w:val="00B21DD8"/>
    <w:rsid w:val="00B21F15"/>
    <w:rsid w:val="00B2467C"/>
    <w:rsid w:val="00B248C7"/>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91B05"/>
    <w:rsid w:val="00EA242C"/>
    <w:rsid w:val="00EB2DB4"/>
    <w:rsid w:val="00ED05A5"/>
    <w:rsid w:val="00EF5F25"/>
    <w:rsid w:val="00EF78DD"/>
    <w:rsid w:val="00F07809"/>
    <w:rsid w:val="00F12CB0"/>
    <w:rsid w:val="00F23769"/>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A83864"/>
    <w:rPr>
      <w:color w:val="808080"/>
      <w:bdr w:space="0" w:sz="0" w:color="auto" w:val="none"/>
      <w:shd w:fill="auto" w:color="auto" w:val="clear"/>
    </w:rPr>
  </w:style>
  <w:style w:customStyle="true" w:styleId="eSPISCCParagraphDefaultFont" w:type="character">
    <w:name w:val="eSPIS_CC_Paragraph Default Font"/>
    <w:basedOn w:val="Zadanifontodlomka"/>
    <w:rsid w:val="00A838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386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838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38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A83864"/>
    <w:rPr>
      <w:color w:val="808080"/>
      <w:bdr w:color="auto" w:space="0" w:sz="0" w:val="none"/>
      <w:shd w:color="auto" w:fill="auto" w:val="clear"/>
    </w:rPr>
  </w:style>
  <w:style w:customStyle="1" w:styleId="eSPISCCParagraphDefaultFont" w:type="character">
    <w:name w:val="eSPIS_CC_Paragraph Default Font"/>
    <w:basedOn w:val="Zadanifontodlomka"/>
    <w:rsid w:val="00A838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386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838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38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St-1138/2017-1625</izvorni_sadrzaj>
    <derivirana_varijabla naziv="DomainObject.Oznaka_1">St-1138/2017-1625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St-1138/2017-1625</izvorni_sadrzaj>
    <derivirana_varijabla naziv="DomainObject.PoslovniBrojDokumenta_1">St-1138/2017-1625</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1004</properties:Words>
  <properties:Characters>5500</properties:Characters>
  <properties:Lines>98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2017-11-25T10:38:00Z</dcterms:created>
  <dc:creator>Sudsko vijeæe</dc:creator>
  <cp:lastModifiedBy>Monika Grbac</cp:lastModifiedBy>
  <cp:lastPrinted>2017-11-30T09:36:00Z</cp:lastPrinted>
  <dcterms:modified xmlns:xsi="http://www.w3.org/2001/XMLSchema-instance" xsi:type="dcterms:W3CDTF">2017-11-30T09:36:00Z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St-1138/2017-1625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