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54a0" w14:paraId="9e754a0" w:rsidRDefault="00AD7E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7ED5" w:rsidP="00AD7ED5" w:rsidR="00AD7ED5">
      <w:pPr>
        <w:spacing w:after="0"/>
        <w:jc w:val="both"/>
      </w:pPr>
      <w:r>
        <w:t xml:space="preserve">           Republika Hrvatska</w:t>
      </w:r>
    </w:p>
    <w:p w:rsidRDefault="00AD7ED5" w:rsidP="00AD7ED5" w:rsidR="00AD7ED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D7ED5" w:rsidP="00AD7ED5" w:rsidR="00AD7ED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proofErr w:type="spellStart"/>
      <w:r w:rsidRPr="00AD7ED5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AD7ED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D7ED5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AD7ED5">
        <w:rPr>
          <w:rFonts w:cs="Times New Roman" w:eastAsia="Times New Roman"/>
          <w:szCs w:val="20"/>
          <w:lang w:eastAsia="hr-HR" w:val="en-GB"/>
        </w:rPr>
        <w:t>: 5 St-382/2017-9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D7ED5">
        <w:rPr>
          <w:rFonts w:cs="Times New Roman" w:eastAsia="Times New Roman"/>
          <w:noProof/>
          <w:szCs w:val="20"/>
          <w:lang w:eastAsia="hr-HR" w:val="en-GB"/>
        </w:rPr>
        <w:t>O G L A S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D7ED5">
        <w:rPr>
          <w:rFonts w:cs="Times New Roman" w:eastAsia="Times New Roman"/>
          <w:noProof/>
          <w:szCs w:val="20"/>
          <w:lang w:eastAsia="hr-HR"/>
        </w:rPr>
        <w:t xml:space="preserve">Trgovački sud u Bjelovaru, </w:t>
      </w:r>
      <w:r w:rsidRPr="00AD7ED5">
        <w:rPr>
          <w:rFonts w:cs="Times New Roman" w:eastAsia="Times New Roman"/>
          <w:szCs w:val="20"/>
          <w:lang w:eastAsia="hr-HR"/>
        </w:rPr>
        <w:t>u stečajnom postupku nad Stečajnom masom</w:t>
      </w:r>
      <w:r w:rsidRPr="00AD7ED5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AD7ED5">
        <w:rPr>
          <w:rFonts w:cs="Times New Roman" w:eastAsia="Times New Roman"/>
          <w:szCs w:val="20"/>
          <w:lang w:eastAsia="hr-HR"/>
        </w:rPr>
        <w:t xml:space="preserve">iza </w:t>
      </w:r>
      <w:proofErr w:type="spellStart"/>
      <w:r w:rsidRPr="00AD7ED5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AD7ED5">
        <w:rPr>
          <w:rFonts w:cs="Times New Roman" w:eastAsia="Times New Roman"/>
          <w:szCs w:val="20"/>
          <w:lang w:eastAsia="hr-HR"/>
        </w:rPr>
        <w:t xml:space="preserve"> 7 diskont društvo s ograničenom odgovornošću za trgovinu, turizam i usluge u stečaju, Varaždin, Branka Vodnika 4, MBS: 070153480, OIB: 58136116812, 27. srpnja</w:t>
      </w:r>
      <w:r w:rsidRPr="00AD7ED5">
        <w:rPr>
          <w:rFonts w:cs="Times New Roman" w:eastAsia="Times New Roman"/>
          <w:noProof/>
          <w:szCs w:val="20"/>
          <w:lang w:eastAsia="hr-HR"/>
        </w:rPr>
        <w:t xml:space="preserve"> 2018.</w:t>
      </w:r>
      <w:r w:rsidRPr="00AD7ED5">
        <w:rPr>
          <w:rFonts w:cs="Times New Roman" w:eastAsia="Times New Roman"/>
          <w:szCs w:val="20"/>
          <w:lang w:eastAsia="hr-HR"/>
        </w:rPr>
        <w:t xml:space="preserve">, temeljem odredbe čl.293. Stečajnog zakona </w:t>
      </w:r>
      <w:r w:rsidRPr="00AD7ED5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AD7ED5">
        <w:rPr>
          <w:rFonts w:cs="Times New Roman" w:eastAsia="Times New Roman"/>
          <w:szCs w:val="20"/>
          <w:lang w:eastAsia="hr-HR"/>
        </w:rPr>
        <w:t xml:space="preserve">, objavljuje: </w:t>
      </w:r>
      <w:r w:rsidRPr="00AD7ED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7ED5">
        <w:rPr>
          <w:rFonts w:cs="Times New Roman" w:eastAsia="Times New Roman"/>
          <w:szCs w:val="20"/>
          <w:lang w:eastAsia="hr-HR"/>
        </w:rPr>
        <w:t>1. Utvrđuje se da stečajna masa nije dostatna za namirenje troškova postupka.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7ED5">
        <w:rPr>
          <w:rFonts w:cs="Times New Roman" w:eastAsia="Times New Roman"/>
          <w:szCs w:val="20"/>
          <w:lang w:eastAsia="hr-HR"/>
        </w:rPr>
        <w:t xml:space="preserve">2. Pozivaju se vjerovnici stečajne mase na očitovanje o prijedlogu stečajnog upravitelja za obustavu stečajnog postupka zbog nedostatnosti stečajne mase za namirenje troškova stečajnog postupka, u roku od 15 dana, od dana objave ovog oglasa. 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D7ED5">
        <w:rPr>
          <w:rFonts w:cs="Times New Roman" w:eastAsia="Times New Roman"/>
          <w:szCs w:val="20"/>
          <w:lang w:eastAsia="hr-HR"/>
        </w:rPr>
        <w:t xml:space="preserve">3. Stečajni postupak se neće obustaviti i zaključiti ako vjerovnici koji su se protivili obustavi postupka solidarno predujme dostatan iznos za namirenje troškova postupka u roku koji će im sud odrediti. 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D7ED5">
        <w:rPr>
          <w:rFonts w:cs="Times New Roman" w:eastAsia="Times New Roman"/>
          <w:noProof/>
          <w:szCs w:val="20"/>
          <w:lang w:eastAsia="hr-HR" w:val="en-GB"/>
        </w:rPr>
        <w:t>U Bjelovaru 27. srpnja 2018.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D7ED5">
        <w:rPr>
          <w:rFonts w:cs="Times New Roman" w:eastAsia="Times New Roman"/>
          <w:noProof/>
          <w:szCs w:val="20"/>
          <w:lang w:eastAsia="hr-HR" w:val="en-GB"/>
        </w:rPr>
        <w:t xml:space="preserve">                        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D7ED5">
        <w:rPr>
          <w:rFonts w:cs="Times New Roman" w:eastAsia="Times New Roman"/>
          <w:noProof/>
          <w:szCs w:val="20"/>
          <w:lang w:eastAsia="hr-HR" w:val="en-GB"/>
        </w:rPr>
        <w:t xml:space="preserve">                     Sutkinja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D7ED5">
        <w:rPr>
          <w:rFonts w:cs="Times New Roman" w:eastAsia="Times New Roman"/>
          <w:noProof/>
          <w:szCs w:val="20"/>
          <w:lang w:eastAsia="hr-HR" w:val="en-GB"/>
        </w:rPr>
        <w:t xml:space="preserve">            Marija Petrina Kubica</w:t>
      </w: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Arial" w:eastAsia="Times New Roman" w:hAnsi="Arial" w:ascii="Arial"/>
          <w:noProof/>
          <w:lang w:eastAsia="hr-HR"/>
        </w:rPr>
      </w:pPr>
    </w:p>
    <w:p w:rsidRDefault="00AD7ED5" w:rsidP="00AD7ED5" w:rsidR="00AD7ED5" w:rsidRPr="00AD7ED5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Arial" w:eastAsia="Times New Roman" w:hAnsi="Arial" w:ascii="Arial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ED5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0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3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St-382/2017-10</izvorni_sadrzaj>
    <derivirana_varijabla naziv="DomainObject.Oznaka_1">St-382/2017-10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naknadne diobe</izvorni_sadrzaj>
    <derivirana_varijabla naziv="DomainObject.Predmet.Opis_1">prijedlog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Lucky 7 diskont društvo s ograničenom odgovornošću za trgovinu, turizam i usluge</izvorni_sadrzaj>
    <derivirana_varijabla naziv="DomainObject.Predmet.ProtustrankaFormated_1">  Stečajna masa iza Lucky 7 diskont društvo s ograničenom odgovornošću za trgovinu, turizam i usluge</derivirana_varijabla>
  </DomainObject.Predmet.ProtustrankaFormated>
  <DomainObject.Predmet.ProtustrankaFormatedOIB>
    <izvorni_sadrzaj>  Stečajna masa iza Lucky 7 diskont društvo s ograničenom odgovornošću za trgovinu, turizam i usluge, OIB 58136116812</izvorni_sadrzaj>
    <derivirana_varijabla naziv="DomainObject.Predmet.ProtustrankaFormatedOIB_1">  Stečajna masa iza Lucky 7 diskont društvo s ograničenom odgovornošću za trgovinu, turizam i usluge, OIB 58136116812</derivirana_varijabla>
  </DomainObject.Predmet.ProtustrankaFormatedOIB>
  <DomainObject.Predmet.ProtustrankaFormatedWithAdress>
    <izvorni_sadrzaj> Stečajna masa iza Lucky 7 diskont društvo s ograničenom odgovornošću za trgovinu, turizam i usluge, Branka Vodnika 4, 42000 Varaždin</izvorni_sadrzaj>
    <derivirana_varijabla naziv="DomainObject.Predmet.ProtustrankaFormatedWithAdress_1"> Stečajna masa iza Lucky 7 diskont društvo s ograničenom odgovornošću za trgovinu, turizam i usluge, Branka Vodnika 4, 42000 Varaždin</derivirana_varijabla>
  </DomainObject.Predmet.ProtustrankaFormatedWithAdress>
  <DomainObject.Predmet.ProtustrankaFormatedWithAdressOIB>
    <izvorni_sadrzaj> Stečajna masa iza Lucky 7 diskont društvo s ograničenom odgovornošću za trgovinu, turizam i usluge, OIB 58136116812, Branka Vodnika 4, 42000 Varaždin</izvorni_sadrzaj>
    <derivirana_varijabla naziv="DomainObject.Predmet.ProtustrankaFormatedWithAdressOIB_1"> Stečajna masa iza Lucky 7 diskont društvo s ograničenom odgovornošću za trgovinu, turizam i usluge, OIB 58136116812, Branka Vodnika 4, 42000 Varaždin</derivirana_varijabla>
  </DomainObject.Predmet.ProtustrankaFormatedWithAdressOIB>
  <DomainObject.Predmet.ProtustrankaWithAdress>
    <izvorni_sadrzaj>Stečajna masa iza Lucky 7 diskont društvo s ograničenom odgovornošću za trgovinu, turizam i usluge Branka Vodnika 4, 42000 Varaždin</izvorni_sadrzaj>
    <derivirana_varijabla naziv="DomainObject.Predmet.ProtustrankaWithAdress_1">Stečajna masa iza Lucky 7 diskont društvo s ograničenom odgovornošću za trgovinu, turizam i usluge Branka Vodnika 4, 42000 Varaždin</derivirana_varijabla>
  </DomainObject.Predmet.ProtustrankaWithAdress>
  <DomainObject.Predmet.ProtustrankaWithAdressOIB>
    <izvorni_sadrzaj>Stečajna masa iza Lucky 7 diskont društvo s ograničenom odgovornošću za trgovinu, turizam i usluge, OIB 58136116812, Branka Vodnika 4, 42000 Varaždin</izvorni_sadrzaj>
    <derivirana_varijabla naziv="DomainObject.Predmet.ProtustrankaWithAdressOIB_1">Stečajna masa iza Lucky 7 diskont društvo s ograničenom odgovornošću za trgovinu, turizam i usluge, OIB 58136116812, Branka Vodnika 4, 42000 Varaždin</derivirana_varijabla>
  </DomainObject.Predmet.ProtustrankaWithAdressOIB>
  <DomainObject.Predmet.ProtustrankaNazivFormated>
    <izvorni_sadrzaj>Stečajna masa iza Lucky 7 diskont društvo s ograničenom odgovornošću za trgovinu, turizam i usluge</izvorni_sadrzaj>
    <derivirana_varijabla naziv="DomainObject.Predmet.ProtustrankaNazivFormated_1">Stečajna masa iza Lucky 7 diskont društvo s ograničenom odgovornošću za trgovinu, turizam i usluge</derivirana_varijabla>
  </DomainObject.Predmet.ProtustrankaNazivFormated>
  <DomainObject.Predmet.ProtustrankaNazivFormatedOIB>
    <izvorni_sadrzaj>Stečajna masa iza Lucky 7 diskont društvo s ograničenom odgovornošću za trgovinu, turizam i usluge, OIB 58136116812</izvorni_sadrzaj>
    <derivirana_varijabla naziv="DomainObject.Predmet.ProtustrankaNazivFormatedOIB_1">Stečajna masa iza Lucky 7 diskont društvo s ograničenom odgovornošću za trgovinu, turizam i usluge, OIB 58136116812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DUBRAVKO LUETIĆ</izvorni_sadrzaj>
    <derivirana_varijabla naziv="DomainObject.Predmet.StrankaFormated_1">  ADRIATIC CROATIA INTERNATIONAL CLUB d. d. zastupanog po punomoćniku DUBRAVKO LUETIĆ</derivirana_varijabla>
  </DomainObject.Predmet.StrankaFormated>
  <DomainObject.Predmet.StrankaFormatedOIB>
    <izvorni_sadrzaj>  ADRIATIC CROATIA INTERNATIONAL CLUB d. d., OIB 17195049659 zastupanog po punomoćniku DUBRAVKO LUETIĆ</izvorni_sadrzaj>
    <derivirana_varijabla naziv="DomainObject.Predmet.StrankaFormatedOIB_1">  ADRIATIC CROATIA INTERNATIONAL CLUB d. d., OIB 17195049659 zastupanog po punomoćniku DUBRAVKO LUETIĆ</derivirana_varijabla>
  </DomainObject.Predmet.StrankaFormatedOIB>
  <DomainObject.Predmet.StrankaFormatedWithAdress>
    <izvorni_sadrzaj> ADRIATIC CROATIA INTERNATIONAL CLUB d. d., Maršala Tita 151, 51410 Opatija zastupanog po punomoćniku DUBRAVKO LUETIĆ</izvorni_sadrzaj>
    <derivirana_varijabla naziv="DomainObject.Predmet.StrankaFormatedWithAdress_1"> ADRIATIC CROATIA INTERNATIONAL CLUB d. d., Maršala Tita 151, 51410 Opatija zastupanog po punomoćniku DUBRAVKO LUETIĆ</derivirana_varijabla>
  </DomainObject.Predmet.StrankaFormatedWithAdress>
  <DomainObject.Predmet.StrankaFormatedWithAdressOIB>
    <izvorni_sadrzaj> ADRIATIC CROATIA INTERNATIONAL CLUB d. d., OIB 17195049659, Maršala Tita 151, 51410 Opatija zastupanog po punomoćniku DUBRAVKO LUETIĆ</izvorni_sadrzaj>
    <derivirana_varijabla naziv="DomainObject.Predmet.StrankaFormatedWithAdressOIB_1"> ADRIATIC CROATIA INTERNATIONAL CLUB d. d., OIB 17195049659, Maršala Tita 151, 51410 Opatija zastupanog po punomoćniku DUBRAVKO LUETIĆ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ADRIATIC CROATIA INTERNATIONAL CLUB d. d. zastupanog po punomoćniku DUBRAVKO LUETIĆ</item>
    </izvorni_sadrzaj>
    <derivirana_varijabla naziv="DomainObject.Predmet.StrankaListFormated_1">
      <item>ADRIATIC CROATIA INTERNATIONAL CLUB d. d. zastupanog po punomoćniku DUBRAVKO LUETIĆ</item>
    </derivirana_varijabla>
  </DomainObject.Predmet.StrankaListFormated>
  <DomainObject.Predmet.StrankaListFormatedOIB>
    <izvorni_sadrzaj>
      <item>ADRIATIC CROATIA INTERNATIONAL CLUB d. d., OIB 17195049659 zastupanog po punomoćniku DUBRAVKO LUETIĆ</item>
    </izvorni_sadrzaj>
    <derivirana_varijabla naziv="DomainObject.Predmet.StrankaListFormatedOIB_1">
      <item>ADRIATIC CROATIA INTERNATIONAL CLUB d. d., OIB 17195049659 zastupanog po punomoćniku DUBRAVKO LUETIĆ</item>
    </derivirana_varijabla>
  </DomainObject.Predmet.StrankaListFormatedOIB>
  <DomainObject.Predmet.StrankaListFormatedWithAdress>
    <izvorni_sadrzaj>
      <item>ADRIATIC CROATIA INTERNATIONAL CLUB d. d., Maršala Tita 151, 51410 Opatija zastupanog po punomoćniku DUBRAVKO LUETIĆ</item>
    </izvorni_sadrzaj>
    <derivirana_varijabla naziv="DomainObject.Predmet.StrankaListFormatedWithAdress_1">
      <item>ADRIATIC CROATIA INTERNATIONAL CLUB d. d., Maršala Tita 151, 51410 Opatija zastupanog po punomoćniku DUBRAVKO LUETIĆ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DUBRAVKO LUETIĆ</item>
    </izvorni_sadrzaj>
    <derivirana_varijabla naziv="DomainObject.Predmet.StrankaListFormatedWithAdressOIB_1">
      <item>ADRIATIC CROATIA INTERNATIONAL CLUB d. d., OIB 17195049659, Maršala Tita 151, 51410 Opatija zastupanog po punomoćniku DUBRAVKO LUETIĆ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Stečajna masa iza Lucky 7 diskont društvo s ograničenom odgovornošću za trgovinu, turizam i usluge</item>
    </izvorni_sadrzaj>
    <derivirana_varijabla naziv="DomainObject.Predmet.ProtuStrankaListFormated_1">
      <item>Stečajna masa iza Lucky 7 diskont društvo s ograničenom odgovornošću za trgovinu, turizam i usluge</item>
    </derivirana_varijabla>
  </DomainObject.Predmet.ProtuStrankaListFormated>
  <DomainObject.Predmet.ProtuStrankaListFormatedOIB>
    <izvorni_sadrzaj>
      <item>Stečajna masa iza Lucky 7 diskont društvo s ograničenom odgovornošću za trgovinu, turizam i usluge, OIB 58136116812</item>
    </izvorni_sadrzaj>
    <derivirana_varijabla naziv="DomainObject.Predmet.ProtuStrankaListFormatedOIB_1">
      <item>Stečajna masa iza Lucky 7 diskont društvo s ograničenom odgovornošću za trgovinu, turizam i usluge, OIB 58136116812</item>
    </derivirana_varijabla>
  </DomainObject.Predmet.ProtuStrankaListFormatedOIB>
  <DomainObject.Predmet.ProtuStrankaListFormatedWithAdress>
    <izvorni_sadrzaj>
      <item>Stečajna masa iza Lucky 7 diskont društvo s ograničenom odgovornošću za trgovinu, turizam i usluge, Branka Vodnika 4, 42000 Varaždin</item>
    </izvorni_sadrzaj>
    <derivirana_varijabla naziv="DomainObject.Predmet.ProtuStrankaListFormatedWithAdress_1">
      <item>Stečajna masa iza Lucky 7 diskont društvo s ograničenom odgovornošću za trgovinu, turizam i usluge, Branka Vodnika 4, 42000 Varaždin</item>
    </derivirana_varijabla>
  </DomainObject.Predmet.ProtuStrankaListFormatedWithAdress>
  <DomainObject.Predmet.ProtuStrankaListFormatedWithAdressOIB>
    <izvorni_sadrzaj>
      <item>Stečajna masa iza Lucky 7 diskont društvo s ograničenom odgovornošću za trgovinu, turizam i usluge, OIB 58136116812, Branka Vodnika 4, 42000 Varaždin</item>
    </izvorni_sadrzaj>
    <derivirana_varijabla naziv="DomainObject.Predmet.ProtuStrankaListFormatedWithAdressOIB_1">
      <item>Stečajna masa iza Lucky 7 diskont društvo s ograničenom odgovornošću za trgovinu, turizam i usluge, OIB 58136116812, Branka Vodnika 4, 42000 Varaždin</item>
    </derivirana_varijabla>
  </DomainObject.Predmet.ProtuStrankaListFormatedWithAdressOIB>
  <DomainObject.Predmet.ProtuStrankaListNazivFormated>
    <izvorni_sadrzaj>
      <item>Stečajna masa iza Lucky 7 diskont društvo s ograničenom odgovornošću za trgovinu, turizam i usluge</item>
    </izvorni_sadrzaj>
    <derivirana_varijabla naziv="DomainObject.Predmet.ProtuStrankaListNazivFormated_1">
      <item>Stečajna masa iza Lucky 7 diskont društvo s ograničenom odgovornošću za trgovinu, turizam i usluge</item>
    </derivirana_varijabla>
  </DomainObject.Predmet.ProtuStrankaListNazivFormated>
  <DomainObject.Predmet.ProtuStrankaListNazivFormatedOIB>
    <izvorni_sadrzaj>
      <item>Stečajna masa iza Lucky 7 diskont društvo s ograničenom odgovornošću za trgovinu, turizam i usluge, OIB 58136116812</item>
    </izvorni_sadrzaj>
    <derivirana_varijabla naziv="DomainObject.Predmet.ProtuStrankaListNazivFormatedOIB_1">
      <item>Stečajna masa iza Lucky 7 diskont društvo s ograničenom odgovornošću za trgovinu, turizam i usluge, OIB 58136116812</item>
    </derivirana_varijabla>
  </DomainObject.Predmet.ProtuStrankaListNazivFormatedOIB>
  <DomainObject.Predmet.OstaliListFormated>
    <izvorni_sadrzaj>
      <item>KAČIĆ I BRBORA, odvjetničko društvo</item>
      <item>Sudski registar Trgovačkog suda u Varaždinu</item>
      <item>Tea Gatternig</item>
      <item>DUBRAVKO LUETIĆ punomoćnik sudionika u postupku ADRIATIC CROATIA INTERNATIONAL CLUB d. d.</item>
    </izvorni_sadrzaj>
    <derivirana_varijabla naziv="DomainObject.Predmet.OstaliListFormated_1">
      <item>KAČIĆ I BRBORA, odvjetničko društvo</item>
      <item>Sudski registar Trgovačkog suda u Varaždinu</item>
      <item>Tea Gatternig</item>
      <item>DUBRAVKO LUETIĆ punomoćnik sudionika u postupku ADRIATIC CROATIA INTERNATIONAL CLUB d. d.</item>
    </derivirana_varijabla>
  </DomainObject.Predmet.OstaliListFormated>
  <DomainObject.Predmet.OstaliListFormatedOIB>
    <izvorni_sadrzaj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izvorni_sadrzaj>
    <derivirana_varijabla naziv="DomainObject.Predmet.OstaliListFormatedOIB_1"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derivirana_varijabla>
  </DomainObject.Predmet.OstaliListFormatedOIB>
  <DomainObject.Predmet.OstaliListFormatedWithAdress>
    <izvorni_sadrzaj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izvorni_sadrzaj>
    <derivirana_varijabla naziv="DomainObject.Predmet.OstaliListFormatedWithAdress_1"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derivirana_varijabla>
  </DomainObject.Predmet.OstaliListFormatedWithAdress>
  <DomainObject.Predmet.OstaliListFormatedWithAdressOIB>
    <izvorni_sadrzaj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izvorni_sadrzaj>
    <derivirana_varijabla naziv="DomainObject.Predmet.OstaliListFormatedWithAdressOIB_1"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derivirana_varijabla>
  </DomainObject.Predmet.OstaliListFormatedWithAdressOIB>
  <DomainObject.Predmet.OstaliListNazivFormated>
    <izvorni_sadrzaj>
      <item>KAČIĆ I BRBORA, odvjetničko društvo</item>
      <item>Sudski registar Trgovačkog suda u Varaždinu</item>
      <item>Tea Gatternig</item>
      <item>DUBRAVKO LUETIĆ</item>
    </izvorni_sadrzaj>
    <derivirana_varijabla naziv="DomainObject.Predmet.OstaliListNazivFormated_1">
      <item>KAČIĆ I BRBORA, odvjetničko društvo</item>
      <item>Sudski registar Trgovačkog suda u Varaždinu</item>
      <item>Tea Gatternig</item>
      <item>DUBRAVKO LUETIĆ</item>
    </derivirana_varijabla>
  </DomainObject.Predmet.OstaliListNazivFormated>
  <DomainObject.Predmet.OstaliListNazivFormatedOIB>
    <izvorni_sadrzaj>
      <item>KAČIĆ I BRBORA, odvjetničko društvo, OIB 71034689472</item>
      <item>Sudski registar Trgovačkog suda u Varaždinu</item>
      <item>Tea Gatternig, OIB 20214370352</item>
      <item>DUBRAVKO LUETIĆ, OIB 12460098102</item>
    </izvorni_sadrzaj>
    <derivirana_varijabla naziv="DomainObject.Predmet.OstaliListNazivFormatedOIB_1">
      <item>KAČIĆ I BRBORA, odvjetničko društvo, OIB 71034689472</item>
      <item>Sudski registar Trgovačkog suda u Varaždinu</item>
      <item>Tea Gatternig, OIB 20214370352</item>
      <item>DUBRAVKO LUETIĆ, OIB 12460098102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St-382/2017-10</izvorni_sadrzaj>
    <derivirana_varijabla naziv="DomainObject.PoslovniBrojDokumenta_1">St-382/2017-10</derivirana_varijabla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Stečajna masa iza Lucky 7 diskont društvo s ograničenom odgovornošću za trgovinu, turizam i usluge</izvorni_sadrzaj>
    <derivirana_varijabla naziv="DomainObject.Predmet.ProtustrankaIDrugi_1">Stečajna masa iza Lucky 7 diskont društvo s ograničenom odgovornošću za trgovinu, turizam i usluge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Stečajna masa iza Lucky 7 diskont društvo s ograničenom odgovornošću za trgovinu, turizam i usluge, OIB 58136116812, Branka Vodnika 4, 42000 Varaždin</izvorni_sadrzaj>
    <derivirana_varijabla naziv="DomainObject.Predmet.ProtustrankaIDrugiAdressOIB_1">Stečajna masa iza Lucky 7 diskont društvo s ograničenom odgovornošću za trgovinu, turizam i usluge, OIB 58136116812,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izvorni_sadrzaj>
    <derivirana_varijabla naziv="DomainObject.Predmet.SudioniciListNaziv_1"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derivirana_varijabla>
  </DomainObject.Predmet.SudioniciListNaziv>
  <DomainObject.Predmet.SudioniciListAdressOIB>
    <izvorni_sadrzaj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izvorni_sadrzaj>
    <derivirana_varijabla naziv="DomainObject.Predmet.SudioniciListAdressOIB_1"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9FCA4-5436-42AD-AA72-C9F316CCC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891</properties:Characters>
  <properties:Lines>32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2018-07-27T11:10:00Z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St-382/2017-10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