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6899" w14:paraId="6da6899" w:rsidRDefault="00713209" w:rsidP="00713209" w:rsidR="00713209" w:rsidRPr="00667825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66782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713209" w:rsidP="00713209" w:rsidR="00713209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713209" w:rsidP="00713209" w:rsidR="00713209" w:rsidRPr="00667825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713209" w:rsidP="005D1008" w:rsidR="005D1008">
      <w:pPr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667825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</w:p>
    <w:p w:rsidRDefault="00713209" w:rsidP="005D1008" w:rsidR="00713209" w:rsidRPr="005D1008">
      <w:pPr>
        <w:rPr>
          <w:rFonts w:cs="Times New Roman" w:hAnsi="Times New Roman" w:ascii="Times New Roman"/>
          <w:sz w:val="24"/>
          <w:szCs w:val="24"/>
        </w:rPr>
      </w:pPr>
    </w:p>
    <w:p w:rsidRDefault="005D1008" w:rsidP="00D01997" w:rsidR="005D1008" w:rsidRPr="005D1008">
      <w:pPr>
        <w:jc w:val="center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5D1008" w:rsidP="00D01997" w:rsidR="005D1008" w:rsidRPr="005D1008">
      <w:pPr>
        <w:jc w:val="center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D1008" w:rsidP="005D1008" w:rsidR="005D1008" w:rsidRPr="005D1008">
      <w:pPr>
        <w:rPr>
          <w:rFonts w:cs="Times New Roman" w:hAnsi="Times New Roman" w:ascii="Times New Roman"/>
          <w:sz w:val="24"/>
          <w:szCs w:val="24"/>
        </w:rPr>
      </w:pPr>
    </w:p>
    <w:p w:rsidRDefault="005D1008" w:rsidP="00713209" w:rsidR="00C733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713209">
        <w:rPr>
          <w:rFonts w:cs="Times New Roman" w:hAnsi="Times New Roman" w:ascii="Times New Roman"/>
          <w:sz w:val="24"/>
          <w:szCs w:val="24"/>
        </w:rPr>
        <w:t>,</w:t>
      </w:r>
      <w:r w:rsidRPr="005D1008">
        <w:rPr>
          <w:rFonts w:cs="Times New Roman" w:hAnsi="Times New Roman" w:ascii="Times New Roman"/>
          <w:sz w:val="24"/>
          <w:szCs w:val="24"/>
        </w:rPr>
        <w:t xml:space="preserve"> u stečajnom postupku nad </w:t>
      </w:r>
      <w:r w:rsidR="00C7332A">
        <w:rPr>
          <w:rFonts w:cs="Times New Roman" w:hAnsi="Times New Roman" w:ascii="Times New Roman"/>
          <w:sz w:val="24"/>
          <w:szCs w:val="24"/>
        </w:rPr>
        <w:t xml:space="preserve">stečajnim dužnikom AGRIA d.o.o. u stečaju, Pušćine, Obrtnička 2, OIB </w:t>
      </w:r>
      <w:r w:rsidR="00713209" w:rsidRPr="00713209">
        <w:rPr>
          <w:rFonts w:cs="Times New Roman" w:hAnsi="Times New Roman" w:ascii="Times New Roman"/>
          <w:sz w:val="24"/>
          <w:szCs w:val="24"/>
        </w:rPr>
        <w:t>43644175159</w:t>
      </w:r>
      <w:r w:rsidR="00C7332A">
        <w:rPr>
          <w:rFonts w:cs="Times New Roman" w:hAnsi="Times New Roman" w:ascii="Times New Roman"/>
          <w:sz w:val="24"/>
          <w:szCs w:val="24"/>
        </w:rPr>
        <w:t>, kojeg zastupa stečajna upraviteljica Marija Do</w:t>
      </w:r>
      <w:r w:rsidR="001714AE">
        <w:rPr>
          <w:rFonts w:cs="Times New Roman" w:hAnsi="Times New Roman" w:ascii="Times New Roman"/>
          <w:sz w:val="24"/>
          <w:szCs w:val="24"/>
        </w:rPr>
        <w:t>mijan iz Preloga, Sajmišna 8, 18</w:t>
      </w:r>
      <w:r w:rsidR="00C7332A">
        <w:rPr>
          <w:rFonts w:cs="Times New Roman" w:hAnsi="Times New Roman" w:ascii="Times New Roman"/>
          <w:sz w:val="24"/>
          <w:szCs w:val="24"/>
        </w:rPr>
        <w:t>. kolovoza 2017.</w:t>
      </w:r>
    </w:p>
    <w:p w:rsidRDefault="00713209" w:rsidP="00713209" w:rsidR="007132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1008" w:rsidP="00713209" w:rsidR="005D1008">
      <w:pPr>
        <w:jc w:val="center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3209" w:rsidP="00713209" w:rsidR="00713209" w:rsidRPr="005D10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96CBC" w:rsidP="00713209" w:rsidR="005D1008" w:rsidRPr="00996C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96CBC">
        <w:rPr>
          <w:rFonts w:cs="Times New Roman" w:hAnsi="Times New Roman" w:ascii="Times New Roman"/>
          <w:sz w:val="24"/>
          <w:szCs w:val="24"/>
        </w:rPr>
        <w:t>Određuje se prodaja nekretnina</w:t>
      </w:r>
      <w:r w:rsidR="005D1008" w:rsidRPr="00996CBC">
        <w:rPr>
          <w:rFonts w:cs="Times New Roman" w:hAnsi="Times New Roman" w:ascii="Times New Roman"/>
          <w:sz w:val="24"/>
          <w:szCs w:val="24"/>
        </w:rPr>
        <w:t xml:space="preserve"> </w:t>
      </w:r>
      <w:r w:rsidRPr="00996CBC">
        <w:rPr>
          <w:rFonts w:cs="Times New Roman" w:hAnsi="Times New Roman" w:ascii="Times New Roman"/>
          <w:sz w:val="24"/>
          <w:szCs w:val="24"/>
        </w:rPr>
        <w:t>stečajnog dužnika AGRIA d.o.o. u stečaju, Pušćine, Obrtnička 2, OIB</w:t>
      </w:r>
      <w:r w:rsidR="00713209">
        <w:rPr>
          <w:rFonts w:cs="Times New Roman" w:hAnsi="Times New Roman" w:ascii="Times New Roman"/>
          <w:sz w:val="24"/>
          <w:szCs w:val="24"/>
        </w:rPr>
        <w:t>:</w:t>
      </w:r>
      <w:r w:rsidRPr="00996CBC">
        <w:rPr>
          <w:rFonts w:cs="Times New Roman" w:hAnsi="Times New Roman" w:ascii="Times New Roman"/>
          <w:sz w:val="24"/>
          <w:szCs w:val="24"/>
        </w:rPr>
        <w:t xml:space="preserve"> </w:t>
      </w:r>
      <w:r w:rsidR="00713209" w:rsidRPr="00713209">
        <w:rPr>
          <w:rFonts w:cs="Times New Roman" w:hAnsi="Times New Roman" w:ascii="Times New Roman"/>
          <w:sz w:val="24"/>
          <w:szCs w:val="24"/>
        </w:rPr>
        <w:t>43644175159</w:t>
      </w:r>
      <w:r w:rsidRPr="00996CBC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4C22C3" w:rsidP="00713209" w:rsidR="00996CB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7132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728 </w:t>
      </w:r>
      <w:r w:rsidR="00996CBC">
        <w:rPr>
          <w:rFonts w:cs="Times New Roman" w:hAnsi="Times New Roman" w:ascii="Times New Roman"/>
          <w:sz w:val="24"/>
          <w:szCs w:val="24"/>
        </w:rPr>
        <w:t>Obrtnička ulica, pašnjak, sa 3294 m</w:t>
      </w:r>
      <w:r w:rsidR="00996CBC" w:rsidRPr="0071320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996CBC">
        <w:rPr>
          <w:rFonts w:cs="Times New Roman" w:hAnsi="Times New Roman" w:ascii="Times New Roman"/>
          <w:sz w:val="24"/>
          <w:szCs w:val="24"/>
        </w:rPr>
        <w:t>, broj D.L.24, upisano u z.k.ul.</w:t>
      </w:r>
      <w:r w:rsidR="00713209">
        <w:rPr>
          <w:rFonts w:cs="Times New Roman" w:hAnsi="Times New Roman" w:ascii="Times New Roman"/>
          <w:sz w:val="24"/>
          <w:szCs w:val="24"/>
        </w:rPr>
        <w:t xml:space="preserve"> </w:t>
      </w:r>
      <w:r w:rsidR="00996CBC">
        <w:rPr>
          <w:rFonts w:cs="Times New Roman" w:hAnsi="Times New Roman" w:ascii="Times New Roman"/>
          <w:sz w:val="24"/>
          <w:szCs w:val="24"/>
        </w:rPr>
        <w:t xml:space="preserve">1748., k.o. Pušćine u vlasništvu stečajnog dužnika i </w:t>
      </w:r>
    </w:p>
    <w:p w:rsidRDefault="004C22C3" w:rsidP="00713209" w:rsidR="004C22C3" w:rsidRPr="0071320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7132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729 Obrtnička ulica, industrijsko dvorište sa 2642 m</w:t>
      </w:r>
      <w:r w:rsidRPr="0071320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gospodarska zgrada, Obrtnička ulica sa 476 m</w:t>
      </w:r>
      <w:r w:rsidRPr="0071320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poslovna zgrada Obrtnička ulica sa 124 m</w:t>
      </w:r>
      <w:r w:rsidRPr="0071320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sve upisano</w:t>
      </w:r>
      <w:r w:rsidR="00F92792">
        <w:rPr>
          <w:rFonts w:cs="Times New Roman" w:hAnsi="Times New Roman" w:ascii="Times New Roman"/>
          <w:sz w:val="24"/>
          <w:szCs w:val="24"/>
        </w:rPr>
        <w:t xml:space="preserve"> u z.k.ul.</w:t>
      </w:r>
      <w:r w:rsidR="00713209">
        <w:rPr>
          <w:rFonts w:cs="Times New Roman" w:hAnsi="Times New Roman" w:ascii="Times New Roman"/>
          <w:sz w:val="24"/>
          <w:szCs w:val="24"/>
        </w:rPr>
        <w:t xml:space="preserve"> </w:t>
      </w:r>
      <w:r w:rsidR="00F92792">
        <w:rPr>
          <w:rFonts w:cs="Times New Roman" w:hAnsi="Times New Roman" w:ascii="Times New Roman"/>
          <w:sz w:val="24"/>
          <w:szCs w:val="24"/>
        </w:rPr>
        <w:t>br.</w:t>
      </w:r>
      <w:r w:rsidR="00713209">
        <w:rPr>
          <w:rFonts w:cs="Times New Roman" w:hAnsi="Times New Roman" w:ascii="Times New Roman"/>
          <w:sz w:val="24"/>
          <w:szCs w:val="24"/>
        </w:rPr>
        <w:t xml:space="preserve"> </w:t>
      </w:r>
      <w:r w:rsidR="00F92792">
        <w:rPr>
          <w:rFonts w:cs="Times New Roman" w:hAnsi="Times New Roman" w:ascii="Times New Roman"/>
          <w:sz w:val="24"/>
          <w:szCs w:val="24"/>
        </w:rPr>
        <w:t>1747, k.o. Pušćine, obje upisane kod Općinskog suda u</w:t>
      </w:r>
      <w:r w:rsidR="00713209">
        <w:rPr>
          <w:rFonts w:cs="Times New Roman" w:hAnsi="Times New Roman" w:ascii="Times New Roman"/>
          <w:sz w:val="24"/>
          <w:szCs w:val="24"/>
        </w:rPr>
        <w:t xml:space="preserve"> Čakovcu, Z</w:t>
      </w:r>
      <w:r w:rsidR="00F92792">
        <w:rPr>
          <w:rFonts w:cs="Times New Roman" w:hAnsi="Times New Roman" w:ascii="Times New Roman"/>
          <w:sz w:val="24"/>
          <w:szCs w:val="24"/>
        </w:rPr>
        <w:t>emljišno</w:t>
      </w:r>
      <w:r w:rsidR="00713209">
        <w:rPr>
          <w:rFonts w:cs="Times New Roman" w:hAnsi="Times New Roman" w:ascii="Times New Roman"/>
          <w:sz w:val="24"/>
          <w:szCs w:val="24"/>
        </w:rPr>
        <w:t>-</w:t>
      </w:r>
      <w:r w:rsidR="00F92792">
        <w:rPr>
          <w:rFonts w:cs="Times New Roman" w:hAnsi="Times New Roman" w:ascii="Times New Roman"/>
          <w:sz w:val="24"/>
          <w:szCs w:val="24"/>
        </w:rPr>
        <w:t>knjižni odjel.</w:t>
      </w:r>
    </w:p>
    <w:p w:rsidRDefault="005D1008" w:rsidP="00E274B0" w:rsidR="005D1008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 xml:space="preserve">Na </w:t>
      </w:r>
      <w:r w:rsidR="004C22C3">
        <w:rPr>
          <w:rFonts w:cs="Times New Roman" w:hAnsi="Times New Roman" w:ascii="Times New Roman"/>
          <w:sz w:val="24"/>
          <w:szCs w:val="24"/>
        </w:rPr>
        <w:t>obje ove nekretnine upis</w:t>
      </w:r>
      <w:r w:rsidR="00F92792">
        <w:rPr>
          <w:rFonts w:cs="Times New Roman" w:hAnsi="Times New Roman" w:ascii="Times New Roman"/>
          <w:sz w:val="24"/>
          <w:szCs w:val="24"/>
        </w:rPr>
        <w:t xml:space="preserve">ano je založno pravo u korist razlučnog vjerovnika ADRIANO CORSI S.R.L. u likvidaciji, </w:t>
      </w:r>
      <w:r w:rsidR="001714AE">
        <w:rPr>
          <w:rFonts w:cs="Times New Roman" w:hAnsi="Times New Roman" w:ascii="Times New Roman"/>
          <w:sz w:val="24"/>
          <w:szCs w:val="24"/>
        </w:rPr>
        <w:t xml:space="preserve">S. </w:t>
      </w:r>
      <w:r w:rsidR="00F92792">
        <w:rPr>
          <w:rFonts w:cs="Times New Roman" w:hAnsi="Times New Roman" w:ascii="Times New Roman"/>
          <w:sz w:val="24"/>
          <w:szCs w:val="24"/>
        </w:rPr>
        <w:t>Florijano Del Solio, Gorica, Vi</w:t>
      </w:r>
      <w:r w:rsidR="00713209">
        <w:rPr>
          <w:rFonts w:cs="Times New Roman" w:hAnsi="Times New Roman" w:ascii="Times New Roman"/>
          <w:sz w:val="24"/>
          <w:szCs w:val="24"/>
        </w:rPr>
        <w:t>a Sovenza 20, Republika Italija.</w:t>
      </w:r>
    </w:p>
    <w:p w:rsidRDefault="00713209" w:rsidP="00713209" w:rsidR="00713209" w:rsidRPr="005D10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D1008" w:rsidP="00713209" w:rsidR="005D100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3209">
        <w:rPr>
          <w:rFonts w:cs="Times New Roman" w:hAnsi="Times New Roman" w:ascii="Times New Roman"/>
          <w:sz w:val="24"/>
          <w:szCs w:val="24"/>
        </w:rPr>
        <w:t>Zaključkom o prodaji utvrdit će se način i uvjeti p</w:t>
      </w:r>
      <w:r w:rsidR="00713209">
        <w:rPr>
          <w:rFonts w:cs="Times New Roman" w:hAnsi="Times New Roman" w:ascii="Times New Roman"/>
          <w:sz w:val="24"/>
          <w:szCs w:val="24"/>
        </w:rPr>
        <w:t xml:space="preserve">rodaje nekretnina i pokretnina </w:t>
      </w:r>
      <w:r w:rsidRPr="00713209">
        <w:rPr>
          <w:rFonts w:cs="Times New Roman" w:hAnsi="Times New Roman" w:ascii="Times New Roman"/>
          <w:sz w:val="24"/>
          <w:szCs w:val="24"/>
        </w:rPr>
        <w:t>iz točke I. izreke ovog rješenja.</w:t>
      </w:r>
    </w:p>
    <w:p w:rsidRDefault="00713209" w:rsidP="00713209" w:rsidR="0071320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D1008" w:rsidP="00713209" w:rsidR="005D1008" w:rsidRPr="0071320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13209">
        <w:rPr>
          <w:rFonts w:cs="Times New Roman" w:hAnsi="Times New Roman" w:ascii="Times New Roman"/>
          <w:sz w:val="24"/>
          <w:szCs w:val="24"/>
        </w:rPr>
        <w:t>Nalaže se Općinskom sudu u Čakovcu, Zeml</w:t>
      </w:r>
      <w:r w:rsidR="00F92792" w:rsidRPr="00713209">
        <w:rPr>
          <w:rFonts w:cs="Times New Roman" w:hAnsi="Times New Roman" w:ascii="Times New Roman"/>
          <w:sz w:val="24"/>
          <w:szCs w:val="24"/>
        </w:rPr>
        <w:t>jišno</w:t>
      </w:r>
      <w:r w:rsidR="00713209">
        <w:rPr>
          <w:rFonts w:cs="Times New Roman" w:hAnsi="Times New Roman" w:ascii="Times New Roman"/>
          <w:sz w:val="24"/>
          <w:szCs w:val="24"/>
        </w:rPr>
        <w:t>-</w:t>
      </w:r>
      <w:r w:rsidR="00F92792" w:rsidRPr="00713209">
        <w:rPr>
          <w:rFonts w:cs="Times New Roman" w:hAnsi="Times New Roman" w:ascii="Times New Roman"/>
          <w:sz w:val="24"/>
          <w:szCs w:val="24"/>
        </w:rPr>
        <w:t xml:space="preserve">knjižnom odjelu, </w:t>
      </w:r>
      <w:r w:rsidRPr="00713209">
        <w:rPr>
          <w:rFonts w:cs="Times New Roman" w:hAnsi="Times New Roman" w:ascii="Times New Roman"/>
          <w:sz w:val="24"/>
          <w:szCs w:val="24"/>
        </w:rPr>
        <w:t>upis zabilježbe toč. I. izreke ovog rješenja u dijelu koji se odnosi na prodaju nekretnine stečajnog dužnika.</w:t>
      </w:r>
    </w:p>
    <w:p w:rsidRDefault="005D1008" w:rsidP="005D1008" w:rsidR="005D1008">
      <w:pPr>
        <w:rPr>
          <w:rFonts w:cs="Times New Roman" w:hAnsi="Times New Roman" w:ascii="Times New Roman"/>
          <w:sz w:val="24"/>
          <w:szCs w:val="24"/>
        </w:rPr>
      </w:pPr>
    </w:p>
    <w:p w:rsidRDefault="00713209" w:rsidP="005D1008" w:rsidR="00713209">
      <w:pPr>
        <w:rPr>
          <w:rFonts w:cs="Times New Roman" w:hAnsi="Times New Roman" w:ascii="Times New Roman"/>
          <w:sz w:val="24"/>
          <w:szCs w:val="24"/>
        </w:rPr>
      </w:pPr>
    </w:p>
    <w:p w:rsidRDefault="00713209" w:rsidP="005D1008" w:rsidR="00713209" w:rsidRPr="005D1008">
      <w:pPr>
        <w:rPr>
          <w:rFonts w:cs="Times New Roman" w:hAnsi="Times New Roman" w:ascii="Times New Roman"/>
          <w:sz w:val="24"/>
          <w:szCs w:val="24"/>
        </w:rPr>
      </w:pPr>
    </w:p>
    <w:p w:rsidRDefault="005D1008" w:rsidP="00F92792" w:rsidR="005D1008" w:rsidRPr="005D1008">
      <w:pPr>
        <w:jc w:val="center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5D1008" w:rsidP="005D1008" w:rsidR="005D1008" w:rsidRPr="005D1008">
      <w:pPr>
        <w:rPr>
          <w:rFonts w:cs="Times New Roman" w:hAnsi="Times New Roman" w:ascii="Times New Roman"/>
          <w:sz w:val="24"/>
          <w:szCs w:val="24"/>
        </w:rPr>
      </w:pPr>
    </w:p>
    <w:p w:rsidRDefault="005D1008" w:rsidP="00713209" w:rsidR="007132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1008">
        <w:rPr>
          <w:rFonts w:cs="Times New Roman" w:hAnsi="Times New Roman" w:ascii="Times New Roman"/>
          <w:sz w:val="24"/>
          <w:szCs w:val="24"/>
        </w:rPr>
        <w:tab/>
      </w:r>
      <w:r w:rsidR="00F92792">
        <w:rPr>
          <w:rFonts w:cs="Times New Roman" w:hAnsi="Times New Roman" w:ascii="Times New Roman"/>
          <w:sz w:val="24"/>
          <w:szCs w:val="24"/>
        </w:rPr>
        <w:t xml:space="preserve">Na temelju  prijedloga stečajne upraviteljice Marije Domijan, </w:t>
      </w:r>
      <w:r w:rsidRPr="005D1008">
        <w:rPr>
          <w:rFonts w:cs="Times New Roman" w:hAnsi="Times New Roman" w:ascii="Times New Roman"/>
          <w:sz w:val="24"/>
          <w:szCs w:val="24"/>
        </w:rPr>
        <w:t xml:space="preserve">sud je u skladu s čl. 247.  i 249. Stečajnog zakona (Narodne novine broj 71/15) donio ovo rješenje kojim se određuje </w:t>
      </w:r>
      <w:r w:rsidR="00F92792">
        <w:rPr>
          <w:rFonts w:cs="Times New Roman" w:hAnsi="Times New Roman" w:ascii="Times New Roman"/>
          <w:sz w:val="24"/>
          <w:szCs w:val="24"/>
        </w:rPr>
        <w:t xml:space="preserve">prodaja nekretnina </w:t>
      </w:r>
      <w:r w:rsidR="00A971E6">
        <w:rPr>
          <w:rFonts w:cs="Times New Roman" w:hAnsi="Times New Roman" w:ascii="Times New Roman"/>
          <w:sz w:val="24"/>
          <w:szCs w:val="24"/>
        </w:rPr>
        <w:t xml:space="preserve">stečajnog dužnika. </w:t>
      </w:r>
      <w:r w:rsidRPr="005D10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3209" w:rsidP="00713209" w:rsidR="007132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13209" w:rsidP="00713209" w:rsidR="00713209" w:rsidRPr="006D26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</w:t>
      </w:r>
      <w:r w:rsidR="001714AE">
        <w:rPr>
          <w:rFonts w:cs="Times New Roman" w:hAnsi="Times New Roman" w:ascii="Times New Roman"/>
          <w:sz w:val="24"/>
          <w:szCs w:val="24"/>
        </w:rPr>
        <w:t>nu, 18</w:t>
      </w:r>
      <w:r>
        <w:rPr>
          <w:rFonts w:cs="Times New Roman" w:hAnsi="Times New Roman" w:ascii="Times New Roman"/>
          <w:sz w:val="24"/>
          <w:szCs w:val="24"/>
        </w:rPr>
        <w:t>. kolovoza 2017.</w:t>
      </w:r>
    </w:p>
    <w:p w:rsidRDefault="00713209" w:rsidP="00713209" w:rsidR="00713209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96" w:left="63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713209" w:rsidP="00713209" w:rsidR="00713209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3209" w:rsidP="00713209" w:rsidR="00713209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713209" w:rsidP="00713209" w:rsidR="00713209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3209" w:rsidP="00713209" w:rsidR="00713209" w:rsidRPr="006D2684">
      <w:pPr>
        <w:overflowPunct w:val="false"/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2684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713209" w:rsidP="00713209" w:rsidR="007132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3209" w:rsidP="00713209" w:rsidR="007132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3209" w:rsidP="00713209" w:rsidR="007132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3209" w:rsidP="00713209" w:rsidR="007132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3209" w:rsidP="00713209" w:rsidR="00713209" w:rsidRP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13209" w:rsidP="00713209" w:rsidR="00713209" w:rsidRPr="006678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782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714AE" w:rsidR="001714AE">
      <w:pPr>
        <w:rPr>
          <w:rFonts w:cs="Times New Roman" w:hAnsi="Times New Roman" w:ascii="Times New Roman"/>
          <w:sz w:val="24"/>
          <w:szCs w:val="24"/>
        </w:rPr>
      </w:pPr>
    </w:p>
    <w:p w:rsidRDefault="001714AE" w:rsidP="001714AE" w:rsidR="001714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1714AE" w:rsidP="001714AE" w:rsidR="001714A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4AE" w:rsidP="001714AE" w:rsidR="001714AE">
      <w:pPr>
        <w:pStyle w:val="Odlomakpopisa"/>
        <w:numPr>
          <w:ilvl w:val="0"/>
          <w:numId w:val="4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1714AE" w:rsidP="001714AE" w:rsidR="001714AE">
      <w:pPr>
        <w:pStyle w:val="Odlomakpopisa"/>
        <w:numPr>
          <w:ilvl w:val="0"/>
          <w:numId w:val="4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1714AE" w:rsidP="001714AE" w:rsidR="001714AE">
      <w:pPr>
        <w:pStyle w:val="Odlomakpopisa"/>
        <w:numPr>
          <w:ilvl w:val="0"/>
          <w:numId w:val="4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ADRIANO CORSI S.R.L. u likvidaciji, S. Florijano Del Solio, Gorica, Via Sovenza 20, Republika Italija,</w:t>
      </w:r>
      <w:r w:rsidR="00E274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74B0" w:rsidP="00E274B0" w:rsidR="00E274B0" w:rsidRPr="009E34FE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714AE" w:rsidP="001714AE" w:rsidR="001714AE" w:rsidRPr="009E34FE">
      <w:pPr>
        <w:pStyle w:val="Odlomakpopisa"/>
        <w:numPr>
          <w:ilvl w:val="0"/>
          <w:numId w:val="4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– Putem e-Oglasne ploče dostava za:</w:t>
      </w:r>
    </w:p>
    <w:p w:rsidRDefault="001714AE" w:rsidP="001714AE" w:rsidR="001714AE" w:rsidRPr="001714A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Prelog, Sajmišna 8,</w:t>
      </w:r>
    </w:p>
    <w:p w:rsidRDefault="001714AE" w:rsidP="001714AE" w:rsidR="001714AE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ADRIANO CORSI S.R.L. u likvidaciji, S. Florijano Del Solio, Gorica, Via Sovenza 20, Republika Italija,</w:t>
      </w:r>
    </w:p>
    <w:p w:rsidRDefault="001714AE" w:rsidP="001714AE" w:rsidR="001714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4AE" w:rsidR="001714AE" w:rsidRPr="005D1008">
      <w:pPr>
        <w:rPr>
          <w:rFonts w:cs="Times New Roman" w:hAnsi="Times New Roman" w:ascii="Times New Roman"/>
          <w:sz w:val="24"/>
          <w:szCs w:val="24"/>
        </w:rPr>
      </w:pPr>
    </w:p>
    <w:sectPr w:rsidSect="00713209" w:rsidR="001714AE" w:rsidRPr="005D10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FD3" w:rsidP="00713209" w:rsidR="00C72FD3">
      <w:pPr>
        <w:spacing w:lineRule="auto" w:line="240" w:after="0"/>
      </w:pPr>
      <w:r>
        <w:separator/>
      </w:r>
    </w:p>
  </w:endnote>
  <w:endnote w:id="0" w:type="continuationSeparator">
    <w:p w:rsidRDefault="00C72FD3" w:rsidP="00713209" w:rsidR="00C72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FD3" w:rsidP="00713209" w:rsidR="00C72FD3">
      <w:pPr>
        <w:spacing w:lineRule="auto" w:line="240" w:after="0"/>
      </w:pPr>
      <w:r>
        <w:separator/>
      </w:r>
    </w:p>
  </w:footnote>
  <w:footnote w:id="0" w:type="continuationSeparator">
    <w:p w:rsidRDefault="00C72FD3" w:rsidP="00713209" w:rsidR="00C72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3264665"/>
      <w:docPartObj>
        <w:docPartGallery w:val="Page Numbers (Top of Page)"/>
        <w:docPartUnique/>
      </w:docPartObj>
    </w:sdtPr>
    <w:sdtEndPr/>
    <w:sdtContent>
      <w:p w:rsidRDefault="00713209" w:rsidR="00713209">
        <w:pPr>
          <w:pStyle w:val="Zaglavlje"/>
          <w:jc w:val="center"/>
        </w:pPr>
        <w:r w:rsidRPr="0071320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320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320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557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1320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3209" w:rsidP="00713209" w:rsidR="0071320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13209">
      <w:rPr>
        <w:rFonts w:cs="Times New Roman" w:hAnsi="Times New Roman" w:ascii="Times New Roman"/>
        <w:sz w:val="24"/>
        <w:szCs w:val="24"/>
      </w:rPr>
      <w:t>Poslovni broj: 5 St-1145/15-</w:t>
    </w:r>
    <w:r>
      <w:rPr>
        <w:rFonts w:cs="Times New Roman" w:hAnsi="Times New Roman" w:ascii="Times New Roman"/>
        <w:sz w:val="24"/>
        <w:szCs w:val="24"/>
      </w:rPr>
      <w:t>29</w:t>
    </w:r>
  </w:p>
  <w:p w:rsidRDefault="00713209" w:rsidP="00713209" w:rsidR="00713209" w:rsidRPr="00713209">
    <w:pPr>
      <w:pStyle w:val="Zaglavlje"/>
      <w:rPr>
        <w:rFonts w:cs="Times New Roman" w:hAnsi="Times New Roman" w:ascii="Times New Roman"/>
        <w:sz w:val="24"/>
        <w:szCs w:val="24"/>
      </w:rPr>
    </w:pPr>
  </w:p>
  <w:p w:rsidRDefault="00713209" w:rsidR="007132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209" w:rsidR="00713209" w:rsidRPr="0071320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13209">
      <w:rPr>
        <w:rFonts w:cs="Times New Roman" w:hAnsi="Times New Roman" w:ascii="Times New Roman"/>
        <w:sz w:val="24"/>
        <w:szCs w:val="24"/>
      </w:rPr>
      <w:t>Poslovni broj: 5 St-1145/15-</w:t>
    </w:r>
    <w:r>
      <w:rPr>
        <w:rFonts w:cs="Times New Roman" w:hAnsi="Times New Roman" w:ascii="Times New Roman"/>
        <w:sz w:val="24"/>
        <w:szCs w:val="24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32BF5"/>
    <w:multiLevelType w:val="hybridMultilevel"/>
    <w:tmpl w:val="4C00F79E"/>
    <w:lvl w:tplc="05FE5EB2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536931"/>
    <w:multiLevelType w:val="hybridMultilevel"/>
    <w:tmpl w:val="ADEA88C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0D6C2B"/>
    <w:multiLevelType w:val="hybridMultilevel"/>
    <w:tmpl w:val="1C927326"/>
    <w:lvl w:tplc="DB0C1D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008"/>
    <w:rsid w:val="001714AE"/>
    <w:rsid w:val="004C22C3"/>
    <w:rsid w:val="005D1008"/>
    <w:rsid w:val="00713209"/>
    <w:rsid w:val="009363E0"/>
    <w:rsid w:val="00996CBC"/>
    <w:rsid w:val="00A971E6"/>
    <w:rsid w:val="00C72FD3"/>
    <w:rsid w:val="00C7332A"/>
    <w:rsid w:val="00D01997"/>
    <w:rsid w:val="00E274B0"/>
    <w:rsid w:val="00E75575"/>
    <w:rsid w:val="00F92792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96C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2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20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32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13209"/>
  </w:style>
  <w:style w:styleId="Podnoje" w:type="paragraph">
    <w:name w:val="footer"/>
    <w:basedOn w:val="Normal"/>
    <w:link w:val="PodnojeChar"/>
    <w:uiPriority w:val="99"/>
    <w:unhideWhenUsed/>
    <w:rsid w:val="007132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13209"/>
  </w:style>
  <w:style w:styleId="Tekstrezerviranogmjesta" w:type="character">
    <w:name w:val="Placeholder Text"/>
    <w:basedOn w:val="Zadanifontodlomka"/>
    <w:uiPriority w:val="99"/>
    <w:semiHidden/>
    <w:rsid w:val="00E7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5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96C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2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20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32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13209"/>
  </w:style>
  <w:style w:styleId="Podnoje" w:type="paragraph">
    <w:name w:val="footer"/>
    <w:basedOn w:val="Normal"/>
    <w:link w:val="PodnojeChar"/>
    <w:uiPriority w:val="99"/>
    <w:unhideWhenUsed/>
    <w:rsid w:val="007132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13209"/>
  </w:style>
  <w:style w:styleId="Tekstrezerviranogmjesta" w:type="character">
    <w:name w:val="Placeholder Text"/>
    <w:basedOn w:val="Zadanifontodlomka"/>
    <w:uiPriority w:val="99"/>
    <w:semiHidden/>
    <w:rsid w:val="00E7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5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</izvorni_sadrzaj>
    <derivirana_varijabla naziv="DomainObject.Predmet.OstaliListFormated_1">
      <item>Sudski registar, Trgovački sud u Varaždinu</item>
      <item>MLADEN PRKA</item>
    </derivirana_varijabla>
  </DomainObject.Predmet.OstaliListFormated>
  <DomainObject.Predmet.OstaliListFormatedOIB>
    <izvorni_sadrzaj>
      <item>Sudski registar, Trgovački sud u Varaždinu</item>
      <item>MLADEN PRKA</item>
    </izvorni_sadrzaj>
    <derivirana_varijabla naziv="DomainObject.Predmet.OstaliListFormatedOIB_1">
      <item>Sudski registar, Trgovački sud u Varaždinu</item>
      <item>MLADEN PRKA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</izvorni_sadrzaj>
    <derivirana_varijabla naziv="DomainObject.Predmet.OstaliListFormatedWithAdress_1">
      <item>Sudski registar, Trgovački sud u Varaždinu</item>
      <item>MLADEN PRKA, Dalmatinska 10,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</izvorni_sadrzaj>
    <derivirana_varijabla naziv="DomainObject.Predmet.OstaliListFormatedWithAdressOIB_1">
      <item>Sudski registar, Trgovački sud u Varaždinu</item>
      <item>MLADEN PRKA, Dalmatinska 10, 10000 Zagreb</item>
    </derivirana_varijabla>
  </DomainObject.Predmet.OstaliListFormatedWithAdressOIB>
  <DomainObject.Predmet.OstaliListNazivFormated>
    <izvorni_sadrzaj>
      <item>Sudski registar, Trgovački sud u Varaždinu</item>
      <item>MLADEN PRKA</item>
    </izvorni_sadrzaj>
    <derivirana_varijabla naziv="DomainObject.Predmet.OstaliListNazivFormated_1">
      <item>Sudski registar, Trgovački sud u Varaždinu</item>
      <item>MLADEN PRKA</item>
    </derivirana_varijabla>
  </DomainObject.Predmet.OstaliListNazivFormated>
  <DomainObject.Predmet.OstaliListNazivFormatedOIB>
    <izvorni_sadrzaj>
      <item>Sudski registar, Trgovački sud u Varaždinu</item>
      <item>MLADEN PRKA</item>
    </izvorni_sadrzaj>
    <derivirana_varijabla naziv="DomainObject.Predmet.OstaliListNazivFormatedOIB_1">
      <item>Sudski registar, Trgovački sud u Varaždinu</item>
      <item>MLADEN PRKA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2417</properties:Characters>
  <properties:Lines>74</properties:Lines>
  <properties:Paragraphs>28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2017-08-16T06:35:00Z</dcterms:created>
  <dc:creator>Ksenija Flack Makitan</dc:creator>
  <cp:lastModifiedBy>Lea Rogina</cp:lastModifiedBy>
  <cp:lastPrinted>2017-08-18T08:03:00Z</cp:lastPrinted>
  <dcterms:modified xmlns:xsi="http://www.w3.org/2001/XMLSchema-instance" xsi:type="dcterms:W3CDTF">2017-08-18T08:07:00Z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