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9c3e" w14:paraId="bf09c3e" w:rsidRDefault="00693783" w:rsidP="008245CC" w:rsidR="00693783" w:rsidRPr="00DD138A">
      <w:pPr>
        <w15:collapsed w:val="false"/>
      </w:pPr>
      <w:bookmarkStart w:name="_GoBack" w:id="0"/>
      <w:bookmarkEnd w:id="0"/>
      <w:r>
        <w:rPr>
          <w:noProof/>
        </w:rPr>
        <w:t xml:space="preserve"> </w:t>
      </w:r>
      <w:r w:rsidRPr="00DD138A">
        <w:rPr>
          <w:noProof/>
        </w:rPr>
        <w:t xml:space="preserve">             </w:t>
      </w:r>
      <w:r w:rsidR="008245CC">
        <w:rPr>
          <w:sz w:val="22"/>
        </w:rPr>
        <w:t xml:space="preserve">     </w:t>
      </w:r>
      <w:r w:rsidR="008245CC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138A">
        <w:t xml:space="preserve">                                             </w:t>
      </w:r>
    </w:p>
    <w:p w:rsidRDefault="00693783" w:rsidP="00693783" w:rsidR="00693783" w:rsidRPr="00DD138A">
      <w:r w:rsidRPr="00DD138A">
        <w:t xml:space="preserve">   </w:t>
      </w:r>
      <w:r>
        <w:t xml:space="preserve"> </w:t>
      </w:r>
      <w:r w:rsidRPr="00DD138A">
        <w:t>REPUBLIKA HRVATSKA</w:t>
      </w:r>
    </w:p>
    <w:p w:rsidRDefault="00693783" w:rsidP="00693783" w:rsidR="00693783" w:rsidRPr="00DD138A">
      <w:r w:rsidRPr="00DD138A">
        <w:t xml:space="preserve"> TRGOVAČKI SUD U PAZINU</w:t>
      </w:r>
    </w:p>
    <w:p w:rsidRDefault="00693783" w:rsidP="00693783" w:rsidR="00693783" w:rsidRPr="00DD138A">
      <w:r w:rsidRPr="00DD138A">
        <w:t xml:space="preserve">             Pazin, Dršćevka 1</w:t>
      </w:r>
    </w:p>
    <w:p w:rsidRDefault="00693783" w:rsidP="00693783" w:rsidR="00693783">
      <w:pPr>
        <w:jc w:val="both"/>
        <w:rPr>
          <w:b/>
        </w:rPr>
      </w:pPr>
    </w:p>
    <w:p w:rsidRDefault="008245CC" w:rsidP="00693783" w:rsidR="00693783">
      <w:pPr>
        <w:jc w:val="center"/>
      </w:pPr>
      <w:r w:rsidRPr="008245CC">
        <w:t>R E P U B L I K A  H R V A T S K A</w:t>
      </w:r>
    </w:p>
    <w:p w:rsidRDefault="008245CC" w:rsidP="00693783" w:rsidR="008245CC" w:rsidRPr="008245CC">
      <w:pPr>
        <w:jc w:val="center"/>
      </w:pPr>
    </w:p>
    <w:p w:rsidRDefault="008245CC" w:rsidP="00693783" w:rsidR="008245CC" w:rsidRPr="008245CC">
      <w:pPr>
        <w:jc w:val="center"/>
      </w:pPr>
      <w:r w:rsidRPr="008245CC">
        <w:t xml:space="preserve">R J E Š E N J E </w:t>
      </w:r>
    </w:p>
    <w:p w:rsidRDefault="00693783" w:rsidP="00693783" w:rsidR="00693783">
      <w:pPr>
        <w:jc w:val="center"/>
        <w:rPr>
          <w:b/>
        </w:rPr>
      </w:pPr>
    </w:p>
    <w:p w:rsidRDefault="00693783" w:rsidP="00693783" w:rsidR="00693783" w:rsidRPr="00EC3326">
      <w:pPr>
        <w:ind w:firstLine="708"/>
        <w:jc w:val="both"/>
      </w:pPr>
      <w:r w:rsidRPr="00EC3326">
        <w:t>Trg</w:t>
      </w:r>
      <w:r>
        <w:t>o</w:t>
      </w:r>
      <w:r w:rsidRPr="00EC3326">
        <w:t>v</w:t>
      </w:r>
      <w:r>
        <w:t>a</w:t>
      </w:r>
      <w:r w:rsidRPr="00EC3326">
        <w:t>čk</w:t>
      </w:r>
      <w:r>
        <w:t>i</w:t>
      </w:r>
      <w:r w:rsidRPr="00EC3326">
        <w:t xml:space="preserve"> sud u Pazinu, po stečajnom sucu Damiru Rabar, u stečajnom postupku nad dužnikom</w:t>
      </w:r>
      <w:r>
        <w:t xml:space="preserve"> BOJOPLAST d.d, </w:t>
      </w:r>
      <w:r w:rsidRPr="00EC3326">
        <w:t>u stečaju,</w:t>
      </w:r>
      <w:r>
        <w:t xml:space="preserve"> Pula, Medulinska 53, </w:t>
      </w:r>
      <w:r w:rsidRPr="00EC3326">
        <w:t>OIB:</w:t>
      </w:r>
      <w:r>
        <w:t xml:space="preserve"> 92113402303, </w:t>
      </w:r>
      <w:r w:rsidRPr="00EC3326">
        <w:t xml:space="preserve">nakon ročišta za diobu kupovnine održanog dana </w:t>
      </w:r>
      <w:r>
        <w:t>6. prosinca 2016.</w:t>
      </w:r>
      <w:r w:rsidRPr="00EC3326">
        <w:t xml:space="preserve"> godine, dana </w:t>
      </w:r>
      <w:r w:rsidR="008245CC">
        <w:t>12</w:t>
      </w:r>
      <w:r w:rsidR="009E718C">
        <w:t xml:space="preserve">. </w:t>
      </w:r>
      <w:r>
        <w:t xml:space="preserve">prosinca </w:t>
      </w:r>
      <w:r w:rsidRPr="00EC3326">
        <w:t>201</w:t>
      </w:r>
      <w:r>
        <w:t>6</w:t>
      </w:r>
      <w:r w:rsidRPr="00EC3326">
        <w:t xml:space="preserve">. godine </w:t>
      </w:r>
    </w:p>
    <w:p w:rsidRDefault="00693783" w:rsidP="00693783" w:rsidR="00693783" w:rsidRPr="00EC3326">
      <w:pPr>
        <w:ind w:firstLine="708"/>
        <w:jc w:val="both"/>
      </w:pPr>
    </w:p>
    <w:p w:rsidRDefault="00693783" w:rsidP="00693783" w:rsidR="00693783" w:rsidRPr="00EC3326">
      <w:pPr>
        <w:jc w:val="center"/>
      </w:pPr>
      <w:r w:rsidRPr="00EC3326">
        <w:t>r i j e š i o  j e</w:t>
      </w:r>
    </w:p>
    <w:p w:rsidRDefault="00693783" w:rsidP="00693783" w:rsidR="00693783"/>
    <w:p w:rsidRDefault="00693783" w:rsidP="00693783" w:rsidR="00693783">
      <w:pPr>
        <w:jc w:val="both"/>
      </w:pPr>
      <w:r w:rsidRPr="00BE066C">
        <w:t>I.</w:t>
      </w:r>
      <w:r>
        <w:rPr>
          <w:b/>
        </w:rPr>
        <w:tab/>
      </w:r>
      <w:r w:rsidRPr="00A51FB6">
        <w:t>Iz iznosa kupovnine</w:t>
      </w:r>
      <w:r>
        <w:t xml:space="preserve"> od 344.510,23 kn</w:t>
      </w:r>
      <w:r w:rsidRPr="00693783">
        <w:t>, ostvarenog prodajom nekretnina stečajnog dužnika, oznaka</w:t>
      </w:r>
      <w:r>
        <w:t xml:space="preserve"> k.č.br. 1318/6 zgr. i 1318/8 zgr, upisan</w:t>
      </w:r>
      <w:r w:rsidR="00092A8E">
        <w:t>ih</w:t>
      </w:r>
      <w:r>
        <w:t xml:space="preserve"> u z.k.ul. 1885 k.o. Pula, isplatit će se:</w:t>
      </w:r>
    </w:p>
    <w:p w:rsidRDefault="00693783" w:rsidP="00693783" w:rsidR="00693783">
      <w:pPr>
        <w:jc w:val="both"/>
      </w:pPr>
      <w:r w:rsidRPr="00EC3326">
        <w:t>1.</w:t>
      </w:r>
      <w:r w:rsidRPr="00EC3326">
        <w:tab/>
        <w:t xml:space="preserve">iznos </w:t>
      </w:r>
      <w:r w:rsidRPr="00693783">
        <w:t>od 17.225.00 kn na</w:t>
      </w:r>
      <w:r w:rsidRPr="00EC3326">
        <w:t xml:space="preserve"> ime troškova utvrđivanja tražbine temeljem </w:t>
      </w:r>
      <w:r>
        <w:t xml:space="preserve">odredbe </w:t>
      </w:r>
      <w:r w:rsidRPr="00EC3326">
        <w:t>čl</w:t>
      </w:r>
      <w:r>
        <w:t>.</w:t>
      </w:r>
      <w:r w:rsidRPr="00EC3326">
        <w:t xml:space="preserve"> </w:t>
      </w:r>
      <w:r>
        <w:t xml:space="preserve">170. st. 1. Stečajnog zakona, </w:t>
      </w:r>
      <w:r w:rsidRPr="00EC3326">
        <w:t xml:space="preserve">isplatom na račun </w:t>
      </w:r>
      <w:r>
        <w:t xml:space="preserve">BOJOPLAST d.d, </w:t>
      </w:r>
      <w:r w:rsidRPr="00EC3326">
        <w:t>u stečaju</w:t>
      </w:r>
      <w:r>
        <w:t xml:space="preserve"> br: HR6723800061110018846</w:t>
      </w:r>
      <w:r w:rsidRPr="00EC3326">
        <w:t>,</w:t>
      </w:r>
    </w:p>
    <w:p w:rsidRDefault="00693783" w:rsidP="00693783" w:rsidR="00693783" w:rsidRPr="00EC3326">
      <w:pPr>
        <w:jc w:val="both"/>
      </w:pPr>
      <w:r w:rsidRPr="00EC3326">
        <w:t>2.</w:t>
      </w:r>
      <w:r w:rsidRPr="00EC3326">
        <w:tab/>
        <w:t>iznos od</w:t>
      </w:r>
      <w:r>
        <w:t xml:space="preserve"> </w:t>
      </w:r>
      <w:r w:rsidR="00092A8E" w:rsidRPr="00092A8E">
        <w:t>35.388,52</w:t>
      </w:r>
      <w:r w:rsidR="00092A8E">
        <w:t xml:space="preserve"> </w:t>
      </w:r>
      <w:r w:rsidRPr="00693783">
        <w:t>kn</w:t>
      </w:r>
      <w:r w:rsidRPr="00EC3326">
        <w:t xml:space="preserve"> na ime</w:t>
      </w:r>
      <w:r>
        <w:t xml:space="preserve"> troškova unovčenja</w:t>
      </w:r>
      <w:r w:rsidRPr="00EC3326">
        <w:t xml:space="preserve"> temeljem </w:t>
      </w:r>
      <w:r>
        <w:t xml:space="preserve">odredbe </w:t>
      </w:r>
      <w:r w:rsidRPr="00EC3326">
        <w:t>čl</w:t>
      </w:r>
      <w:r>
        <w:t>.</w:t>
      </w:r>
      <w:r w:rsidRPr="00EC3326">
        <w:t xml:space="preserve"> 170. st</w:t>
      </w:r>
      <w:r>
        <w:t>.</w:t>
      </w:r>
      <w:r w:rsidRPr="00EC3326">
        <w:t xml:space="preserve"> 2. Stečajnog zakona</w:t>
      </w:r>
      <w:r>
        <w:t xml:space="preserve">, </w:t>
      </w:r>
      <w:r w:rsidRPr="00EC3326">
        <w:t xml:space="preserve">isplatom na račun </w:t>
      </w:r>
      <w:r>
        <w:t xml:space="preserve">BOJOPLAST d.d, </w:t>
      </w:r>
      <w:r w:rsidRPr="00EC3326">
        <w:t>u stečaju</w:t>
      </w:r>
      <w:r>
        <w:t xml:space="preserve"> br: HR6723800061110018846</w:t>
      </w:r>
      <w:r w:rsidRPr="00EC3326">
        <w:t>,</w:t>
      </w:r>
    </w:p>
    <w:p w:rsidRDefault="00693783" w:rsidP="00693783" w:rsidR="00693783">
      <w:pPr>
        <w:jc w:val="both"/>
      </w:pPr>
      <w:r>
        <w:t>3.</w:t>
      </w:r>
      <w:r>
        <w:tab/>
        <w:t xml:space="preserve">iznos od </w:t>
      </w:r>
      <w:r w:rsidR="00386045">
        <w:t xml:space="preserve">262.087,37 kn </w:t>
      </w:r>
      <w:r>
        <w:t xml:space="preserve">s osnove namirenja </w:t>
      </w:r>
      <w:r w:rsidR="00A04CDF">
        <w:t xml:space="preserve">dijela </w:t>
      </w:r>
      <w:r>
        <w:t>tražbine vjerovnika ZAGREBAČKA BANKA d.d. Zagreb,  isplatom na račun vjerovnika br:</w:t>
      </w:r>
      <w:r w:rsidR="00D932C1">
        <w:t xml:space="preserve"> HR 8823600001000000013. s pozivom na broj: 17-5700659446.</w:t>
      </w:r>
    </w:p>
    <w:p w:rsidRDefault="007B63EC" w:rsidP="00693783" w:rsidR="007B63EC">
      <w:pPr>
        <w:jc w:val="both"/>
      </w:pPr>
    </w:p>
    <w:p w:rsidRDefault="00693783" w:rsidP="00693783" w:rsidR="00693783">
      <w:pPr>
        <w:ind w:left="-45"/>
        <w:jc w:val="both"/>
      </w:pPr>
      <w:r>
        <w:t>II.</w:t>
      </w:r>
      <w:r>
        <w:tab/>
        <w:t xml:space="preserve">Nalaže se računovodstvu </w:t>
      </w:r>
      <w:r w:rsidR="007B63EC">
        <w:t xml:space="preserve">Trgovačkog suda u Rijeci </w:t>
      </w:r>
      <w:r>
        <w:t>da po pravomoćnosti ovog rješenja izvrši isplate kako je određeno pod točkom I. izreke ovog rješenja.</w:t>
      </w:r>
    </w:p>
    <w:p w:rsidRDefault="00693783" w:rsidP="00693783" w:rsidR="00693783">
      <w:pPr>
        <w:ind w:left="-45"/>
        <w:jc w:val="both"/>
      </w:pPr>
    </w:p>
    <w:p w:rsidRDefault="00693783" w:rsidP="00693783" w:rsidR="00693783">
      <w:pPr>
        <w:jc w:val="both"/>
      </w:pPr>
    </w:p>
    <w:p w:rsidRDefault="00693783" w:rsidP="00693783" w:rsidR="00693783">
      <w:pPr>
        <w:jc w:val="center"/>
      </w:pPr>
      <w:r w:rsidRPr="00C570F1">
        <w:t>Obrazloženje</w:t>
      </w:r>
    </w:p>
    <w:p w:rsidRDefault="007A4131" w:rsidP="00693783" w:rsidR="007A4131" w:rsidRPr="00C570F1">
      <w:pPr>
        <w:jc w:val="center"/>
      </w:pPr>
    </w:p>
    <w:p w:rsidRDefault="00693783" w:rsidP="00092A8E" w:rsidR="00092A8E">
      <w:pPr>
        <w:jc w:val="both"/>
        <w:rPr>
          <w:bCs w:val="false"/>
        </w:rPr>
      </w:pPr>
      <w:r>
        <w:t xml:space="preserve">   </w:t>
      </w:r>
      <w:r w:rsidR="00092A8E" w:rsidRPr="00E2604D">
        <w:rPr>
          <w:bCs w:val="false"/>
        </w:rPr>
        <w:tab/>
      </w:r>
      <w:r w:rsidR="00092A8E">
        <w:rPr>
          <w:bCs w:val="false"/>
        </w:rPr>
        <w:t>N</w:t>
      </w:r>
      <w:r w:rsidR="00092A8E" w:rsidRPr="00E2604D">
        <w:rPr>
          <w:bCs w:val="false"/>
        </w:rPr>
        <w:t>ekretnin</w:t>
      </w:r>
      <w:r w:rsidR="00092A8E">
        <w:rPr>
          <w:bCs w:val="false"/>
        </w:rPr>
        <w:t>e</w:t>
      </w:r>
      <w:r w:rsidR="00092A8E" w:rsidRPr="00E2604D">
        <w:rPr>
          <w:bCs w:val="false"/>
        </w:rPr>
        <w:t xml:space="preserve"> </w:t>
      </w:r>
      <w:r w:rsidR="00092A8E">
        <w:rPr>
          <w:bCs w:val="false"/>
        </w:rPr>
        <w:t>stečajnog dužnika,</w:t>
      </w:r>
      <w:r w:rsidR="00092A8E" w:rsidRPr="00E2604D">
        <w:rPr>
          <w:bCs w:val="false"/>
        </w:rPr>
        <w:t xml:space="preserve"> </w:t>
      </w:r>
      <w:r w:rsidR="00092A8E" w:rsidRPr="00693783">
        <w:t>oznaka</w:t>
      </w:r>
      <w:r w:rsidR="00092A8E">
        <w:t xml:space="preserve"> k.č.br. 1318/6 zgr. i 1318/8 zgr, upisane u z.k.ul. 1885 k.o. Pula</w:t>
      </w:r>
      <w:r w:rsidR="00092A8E">
        <w:rPr>
          <w:bCs w:val="false"/>
        </w:rPr>
        <w:t xml:space="preserve">, prodane su u ovršnom postupku kojeg je vodio </w:t>
      </w:r>
      <w:r w:rsidR="00092A8E" w:rsidRPr="00E2604D">
        <w:rPr>
          <w:bCs w:val="false"/>
        </w:rPr>
        <w:t>Općinsk</w:t>
      </w:r>
      <w:r w:rsidR="00092A8E">
        <w:rPr>
          <w:bCs w:val="false"/>
        </w:rPr>
        <w:t>i</w:t>
      </w:r>
      <w:r w:rsidR="00092A8E" w:rsidRPr="00E2604D">
        <w:rPr>
          <w:bCs w:val="false"/>
        </w:rPr>
        <w:t xml:space="preserve"> sud u Puli </w:t>
      </w:r>
      <w:r w:rsidR="00092A8E">
        <w:rPr>
          <w:bCs w:val="false"/>
        </w:rPr>
        <w:t xml:space="preserve">pod </w:t>
      </w:r>
      <w:r w:rsidR="00092A8E" w:rsidRPr="00E2604D">
        <w:rPr>
          <w:bCs w:val="false"/>
        </w:rPr>
        <w:t xml:space="preserve">posl. br. </w:t>
      </w:r>
      <w:r w:rsidR="00092A8E">
        <w:t>Ovr-2189/2012</w:t>
      </w:r>
      <w:r w:rsidR="00092A8E" w:rsidRPr="00E2604D">
        <w:rPr>
          <w:bCs w:val="false"/>
        </w:rPr>
        <w:t>, za cijenu u iznosu od</w:t>
      </w:r>
      <w:r w:rsidR="00092A8E">
        <w:rPr>
          <w:bCs w:val="false"/>
        </w:rPr>
        <w:t xml:space="preserve"> </w:t>
      </w:r>
      <w:r w:rsidR="00092A8E">
        <w:t>344.510,23 kn</w:t>
      </w:r>
      <w:r w:rsidR="00092A8E" w:rsidRPr="00E2604D">
        <w:rPr>
          <w:bCs w:val="false"/>
        </w:rPr>
        <w:t>.</w:t>
      </w:r>
    </w:p>
    <w:p w:rsidRDefault="00092A8E" w:rsidP="00092A8E" w:rsidR="00092A8E">
      <w:pPr>
        <w:ind w:firstLine="708"/>
        <w:jc w:val="both"/>
      </w:pPr>
      <w:r>
        <w:t>Nakon namirenja troškova provedenog ovršnog postupka, u iznosu od 29.779,34 kn, Općinski sud u Puli je ostatak kupovnine, u iznosu od 314.730,89 kn, uplatio na račun ovog suda.</w:t>
      </w:r>
    </w:p>
    <w:p w:rsidRDefault="00693783" w:rsidP="00693783" w:rsidR="00693783"/>
    <w:p w:rsidRDefault="00092A8E" w:rsidP="00092A8E" w:rsidR="00092A8E" w:rsidRPr="0064630A">
      <w:pPr>
        <w:ind w:firstLine="708"/>
        <w:jc w:val="both"/>
      </w:pPr>
      <w:r w:rsidRPr="0064630A">
        <w:t>Odredbom čl</w:t>
      </w:r>
      <w:r>
        <w:t>.</w:t>
      </w:r>
      <w:r w:rsidRPr="0064630A">
        <w:t xml:space="preserve"> 164a, st</w:t>
      </w:r>
      <w:r>
        <w:t xml:space="preserve">. </w:t>
      </w:r>
      <w:r w:rsidRPr="0064630A">
        <w:t xml:space="preserve">3. Stečajnog zakona („Narodne novine“ br. 44/96, 29/99, 129/00, 123/03, 82/06, 116/10, 25/12 i 133/12, dalje: „Stečajni zakon“),  propisano je da će, nakon što unovči stvar ili pravo na kojemu postoji razlučno pravo upisano u javnoj knjizi, stečajni sudac iz iznosa ostvarenog prodajom: 1. namiriti troškove unovčenja obračunate prema pravilima iz članka 170. Stečajnog zakona, 2. namiriti tražbine razlučnih vjerovnika </w:t>
      </w:r>
      <w:r w:rsidRPr="0064630A">
        <w:lastRenderedPageBreak/>
        <w:t>prema redoslijedu predviđenom pravilima ovršnog postupka i 3. preostali iznos predati stečajnom upravitelju za namirenje stečajnih vjerovnika.</w:t>
      </w:r>
    </w:p>
    <w:p w:rsidRDefault="00092A8E" w:rsidP="00092A8E" w:rsidR="00092A8E" w:rsidRPr="0064630A">
      <w:pPr>
        <w:ind w:firstLine="708"/>
        <w:jc w:val="both"/>
      </w:pPr>
    </w:p>
    <w:p w:rsidRDefault="00693783" w:rsidP="00693783" w:rsidR="00693783">
      <w:pPr>
        <w:ind w:firstLine="708"/>
        <w:jc w:val="both"/>
      </w:pPr>
      <w:r>
        <w:t xml:space="preserve">Na ročištu za diobu kupovnine, održanom u </w:t>
      </w:r>
      <w:r w:rsidR="007A4131">
        <w:t xml:space="preserve">ovom </w:t>
      </w:r>
      <w:r>
        <w:t xml:space="preserve">sudu dana </w:t>
      </w:r>
      <w:r w:rsidR="00092A8E">
        <w:t>6</w:t>
      </w:r>
      <w:r>
        <w:t xml:space="preserve">. </w:t>
      </w:r>
      <w:r w:rsidR="00092A8E">
        <w:t xml:space="preserve">prosinca </w:t>
      </w:r>
      <w:r>
        <w:t xml:space="preserve">2016. godine, stečajni upravitelj BOJOPLAST d.d, u stečaju, postavio je, temeljem odredbe čl. 170. st. 1. Stečajnog zakona, zahtjev za izdvajanje u stečajnu masu, na ime troškova utvrđivanja tražbine, iznosa od 5% od utrška, </w:t>
      </w:r>
      <w:r w:rsidRPr="00277E76">
        <w:t>odnosno</w:t>
      </w:r>
      <w:r w:rsidR="00092A8E">
        <w:t xml:space="preserve"> </w:t>
      </w:r>
      <w:r w:rsidR="00092A8E" w:rsidRPr="00693783">
        <w:t>17.225.00 kn</w:t>
      </w:r>
      <w:r>
        <w:t>, isplatom na račun BOJOPLAST d.d, u stečaju, a navedena tražbina na ročištu nije osporena.</w:t>
      </w:r>
    </w:p>
    <w:p w:rsidRDefault="00693783" w:rsidP="00693783" w:rsidR="00693783">
      <w:pPr>
        <w:jc w:val="both"/>
      </w:pPr>
      <w:r>
        <w:tab/>
        <w:t xml:space="preserve">Budući da su predmetne nekretnine prodane za </w:t>
      </w:r>
      <w:r w:rsidR="00092A8E">
        <w:t xml:space="preserve">ukupan </w:t>
      </w:r>
      <w:r>
        <w:t xml:space="preserve">iznos od </w:t>
      </w:r>
      <w:r w:rsidR="0019098F">
        <w:t>344.510,23 kn,</w:t>
      </w:r>
      <w:r w:rsidRPr="00EC3326">
        <w:t xml:space="preserve"> </w:t>
      </w:r>
      <w:r>
        <w:t xml:space="preserve">troškovi utvrđivanja tražbine, u visini 5% od utrška, iznose </w:t>
      </w:r>
      <w:r w:rsidR="00092A8E" w:rsidRPr="00693783">
        <w:t>17.225.00 kn</w:t>
      </w:r>
      <w:r>
        <w:t>.</w:t>
      </w:r>
    </w:p>
    <w:p w:rsidRDefault="00693783" w:rsidP="00693783" w:rsidR="00693783">
      <w:pPr>
        <w:jc w:val="both"/>
      </w:pPr>
      <w:r>
        <w:tab/>
        <w:t>Slijedom navedenog, a temeljem odredbi čl. 164a. st. 2. i čl. 170. st. 1. Stečajnog zakona, određena je točkom I</w:t>
      </w:r>
      <w:r w:rsidR="007A4131">
        <w:t>.</w:t>
      </w:r>
      <w:r>
        <w:t xml:space="preserve"> pod 1. izreke ovog rješenja isplata iznosa od</w:t>
      </w:r>
      <w:r w:rsidR="0019098F">
        <w:t xml:space="preserve"> </w:t>
      </w:r>
      <w:r w:rsidR="0019098F" w:rsidRPr="00693783">
        <w:t xml:space="preserve">17.225.00 </w:t>
      </w:r>
      <w:r w:rsidRPr="00277E76">
        <w:t>kn</w:t>
      </w:r>
      <w:r>
        <w:t xml:space="preserve">, na račun BOJOPLAST d.d, u stečaju. </w:t>
      </w:r>
    </w:p>
    <w:p w:rsidRDefault="00693783" w:rsidP="00693783" w:rsidR="00693783">
      <w:pPr>
        <w:jc w:val="both"/>
      </w:pPr>
    </w:p>
    <w:p w:rsidRDefault="00693783" w:rsidP="00693783" w:rsidR="00693783">
      <w:pPr>
        <w:ind w:firstLine="708"/>
        <w:jc w:val="both"/>
      </w:pPr>
      <w:r>
        <w:t xml:space="preserve">Na ročištu za diobu kupovnine, održanom u </w:t>
      </w:r>
      <w:r w:rsidR="007A4131">
        <w:t xml:space="preserve">ovom </w:t>
      </w:r>
      <w:r>
        <w:t xml:space="preserve">sudu dana </w:t>
      </w:r>
      <w:r w:rsidR="005C4AC5">
        <w:t>6</w:t>
      </w:r>
      <w:r>
        <w:t xml:space="preserve">. </w:t>
      </w:r>
      <w:r w:rsidR="005C4AC5">
        <w:t xml:space="preserve">prosinca </w:t>
      </w:r>
      <w:r>
        <w:t>2016. godine, stečajni upravitelj BOJOPLAST d.d, u stečaju, postavio je, temeljem odredbe čl. 170. st. 2. Stečajnog zakona</w:t>
      </w:r>
      <w:r w:rsidRPr="00FD084A">
        <w:t>, zahtjev za izdvajanje u stečajnu masu, na ime troškova unovčenja, ukupn</w:t>
      </w:r>
      <w:r>
        <w:t>og</w:t>
      </w:r>
      <w:r w:rsidRPr="00FD084A">
        <w:t xml:space="preserve"> iznos</w:t>
      </w:r>
      <w:r>
        <w:t>a</w:t>
      </w:r>
      <w:r w:rsidRPr="00FD084A">
        <w:t xml:space="preserve"> </w:t>
      </w:r>
      <w:r w:rsidRPr="005C4AC5">
        <w:t>od</w:t>
      </w:r>
      <w:r w:rsidR="005C4AC5" w:rsidRPr="005C4AC5">
        <w:t xml:space="preserve"> 35.388,52 </w:t>
      </w:r>
      <w:r w:rsidRPr="005C4AC5">
        <w:t>kn</w:t>
      </w:r>
      <w:r w:rsidRPr="00FD084A">
        <w:rPr>
          <w:bCs w:val="false"/>
        </w:rPr>
        <w:t>,</w:t>
      </w:r>
      <w:r w:rsidRPr="00FD084A">
        <w:t xml:space="preserve"> </w:t>
      </w:r>
      <w:r w:rsidRPr="006820AC">
        <w:t xml:space="preserve">koji </w:t>
      </w:r>
      <w:r>
        <w:t xml:space="preserve">iznos uključuje slijedeće troškove: </w:t>
      </w:r>
    </w:p>
    <w:p w:rsidRDefault="00693783" w:rsidP="00693783" w:rsidR="00693783" w:rsidRPr="005C4AC5">
      <w:pPr>
        <w:jc w:val="both"/>
      </w:pPr>
      <w:r w:rsidRPr="005C4AC5">
        <w:t>- razmjeran iznos ostalih obveza stečajne mase, u iznosu od</w:t>
      </w:r>
      <w:r w:rsidRPr="005C4AC5">
        <w:rPr>
          <w:bCs w:val="false"/>
        </w:rPr>
        <w:t xml:space="preserve"> </w:t>
      </w:r>
      <w:r w:rsidR="005C4AC5" w:rsidRPr="005C4AC5">
        <w:rPr>
          <w:bCs w:val="false"/>
        </w:rPr>
        <w:t xml:space="preserve">6.321,52 </w:t>
      </w:r>
      <w:r w:rsidR="005C4AC5">
        <w:rPr>
          <w:bCs w:val="false"/>
        </w:rPr>
        <w:t>k</w:t>
      </w:r>
      <w:r w:rsidRPr="005C4AC5">
        <w:rPr>
          <w:bCs w:val="false"/>
        </w:rPr>
        <w:t>n,</w:t>
      </w:r>
      <w:r w:rsidRPr="005C4AC5">
        <w:t xml:space="preserve"> koje troškove čini razmjeran iznos računovodstvenih troškova</w:t>
      </w:r>
      <w:r w:rsidRPr="005C4AC5">
        <w:rPr>
          <w:color w:val="000000"/>
        </w:rPr>
        <w:t>, naknade FINI za javnu objavu godišnjih financijskih izvješća</w:t>
      </w:r>
      <w:r w:rsidRPr="005C4AC5">
        <w:t>, naknade banci za uslugu platnog prometa, naknade prijevoza arhive stečajnog dužnika iz Pule u Umag</w:t>
      </w:r>
      <w:r w:rsidR="007A4131">
        <w:t>,</w:t>
      </w:r>
      <w:r w:rsidRPr="005C4AC5">
        <w:t xml:space="preserve"> </w:t>
      </w:r>
      <w:r w:rsidR="007A4131">
        <w:t>te</w:t>
      </w:r>
      <w:r w:rsidRPr="005C4AC5">
        <w:t xml:space="preserve"> naknade Središnjem klirinškom depozitarnom društvu d.d. Zagreb i</w:t>
      </w:r>
    </w:p>
    <w:p w:rsidRDefault="00693783" w:rsidP="00693783" w:rsidR="00693783">
      <w:pPr>
        <w:jc w:val="both"/>
      </w:pPr>
      <w:r w:rsidRPr="005C4AC5">
        <w:t>- razmjeran iznos troškova stečajnog postupka</w:t>
      </w:r>
      <w:r w:rsidRPr="005C4AC5">
        <w:rPr>
          <w:bCs w:val="false"/>
        </w:rPr>
        <w:t>, bruto nagrade i stvarnih  troškova stečajnog</w:t>
      </w:r>
      <w:r>
        <w:rPr>
          <w:bCs w:val="false"/>
        </w:rPr>
        <w:t xml:space="preserve"> upravitelja, u iznosu od</w:t>
      </w:r>
      <w:r w:rsidR="005C4AC5">
        <w:rPr>
          <w:bCs w:val="false"/>
        </w:rPr>
        <w:t xml:space="preserve"> </w:t>
      </w:r>
      <w:r w:rsidR="005C4AC5" w:rsidRPr="005C4AC5">
        <w:rPr>
          <w:bCs w:val="false"/>
        </w:rPr>
        <w:t>29.067,00 kn</w:t>
      </w:r>
      <w:r w:rsidRPr="005C4AC5">
        <w:rPr>
          <w:bCs w:val="false"/>
        </w:rPr>
        <w:t>,</w:t>
      </w:r>
      <w:r>
        <w:t xml:space="preserve"> sukladno rješenju ovog suda, posl. br. St-5/2015-361, od 4. svibnja 2016. godine.</w:t>
      </w:r>
      <w:r>
        <w:tab/>
      </w:r>
    </w:p>
    <w:p w:rsidRDefault="00693783" w:rsidP="00693783" w:rsidR="00693783">
      <w:pPr>
        <w:ind w:firstLine="708"/>
        <w:jc w:val="both"/>
      </w:pPr>
      <w:r w:rsidRPr="00F5343F">
        <w:t>Stečajni upravitelj je nastale troškove argumentirao priloženim dokazima</w:t>
      </w:r>
      <w:r>
        <w:t xml:space="preserve">. </w:t>
      </w:r>
    </w:p>
    <w:p w:rsidRDefault="00693783" w:rsidP="00693783" w:rsidR="00693783" w:rsidRPr="00F5343F">
      <w:pPr>
        <w:ind w:firstLine="720"/>
        <w:jc w:val="both"/>
      </w:pPr>
      <w:r>
        <w:t xml:space="preserve">Stečajni sudac je izvršio uvid u dokumente priložene uz zahtjev stečajnog upravitelja, </w:t>
      </w:r>
      <w:r w:rsidRPr="00F5343F">
        <w:t>te je utvrdio da su ostvareni troškovi unovčenja bili potrebni za unovčenje predmetn</w:t>
      </w:r>
      <w:r>
        <w:t>ih</w:t>
      </w:r>
      <w:r w:rsidRPr="00F5343F">
        <w:t xml:space="preserve"> nekretnin</w:t>
      </w:r>
      <w:r>
        <w:t>a</w:t>
      </w:r>
      <w:r w:rsidRPr="00F5343F">
        <w:t xml:space="preserve"> i da su u izravnoj odnosno neizravnoj vezi sa unovčenjem.</w:t>
      </w:r>
    </w:p>
    <w:p w:rsidRDefault="00693783" w:rsidP="00693783" w:rsidR="00693783" w:rsidRPr="00F5343F">
      <w:pPr>
        <w:ind w:firstLine="720"/>
        <w:jc w:val="both"/>
      </w:pPr>
      <w:r w:rsidRPr="00F5343F">
        <w:t xml:space="preserve">U odnosu na ostvarene troškove unovčenja, stečajni sudac je izvršio uvid </w:t>
      </w:r>
      <w:r>
        <w:t xml:space="preserve">i </w:t>
      </w:r>
      <w:r w:rsidRPr="00F5343F">
        <w:t xml:space="preserve">u obračun </w:t>
      </w:r>
      <w:r>
        <w:t xml:space="preserve">bruto </w:t>
      </w:r>
      <w:r w:rsidRPr="00F5343F">
        <w:t xml:space="preserve">nagrade stečajnog upravitelja, te je utvrdio da je obračun ispravan. </w:t>
      </w:r>
    </w:p>
    <w:p w:rsidRDefault="00693783" w:rsidP="00693783" w:rsidR="00693783">
      <w:pPr>
        <w:ind w:firstLine="708"/>
        <w:jc w:val="both"/>
      </w:pPr>
      <w:r>
        <w:t>Navedena tražbina na ročištu nije osporena.</w:t>
      </w:r>
    </w:p>
    <w:p w:rsidRDefault="00693783" w:rsidP="00693783" w:rsidR="00693783">
      <w:pPr>
        <w:ind w:firstLine="708"/>
        <w:jc w:val="both"/>
      </w:pPr>
      <w:r>
        <w:t xml:space="preserve">Odredbom čl. 170. st. 2. Stečajnog zakona propisano je da se troškovi unovčenja određuju paušalno u iznosu od 5% od utrška. Ako su stvarno nastali troškovi znatno viši ili niži, odredit će se u stvarnoj visini. </w:t>
      </w:r>
    </w:p>
    <w:p w:rsidRDefault="00693783" w:rsidP="00693783" w:rsidR="00693783">
      <w:pPr>
        <w:ind w:firstLine="708"/>
        <w:jc w:val="both"/>
      </w:pPr>
      <w:r w:rsidRPr="00F5343F">
        <w:t>Kako su troškovi unovčenja u ovom slučaju znatno viši od iznosa od 5% od utrška, temeljem odredbe čl</w:t>
      </w:r>
      <w:r>
        <w:t>.</w:t>
      </w:r>
      <w:r w:rsidRPr="00F5343F">
        <w:t xml:space="preserve"> </w:t>
      </w:r>
      <w:smartTag w:element="metricconverter" w:uri="urn:schemas-microsoft-com:office:smarttags">
        <w:smartTagPr>
          <w:attr w:val="170. st" w:name="ProductID"/>
        </w:smartTagPr>
        <w:r w:rsidRPr="00F5343F">
          <w:t>170. st</w:t>
        </w:r>
      </w:smartTag>
      <w:r w:rsidRPr="00F5343F">
        <w:t>. 2. S</w:t>
      </w:r>
      <w:r>
        <w:t xml:space="preserve">tečajnog zakona </w:t>
      </w:r>
      <w:r w:rsidRPr="00F5343F">
        <w:t>određeno je točkom I</w:t>
      </w:r>
      <w:r w:rsidR="007A4131">
        <w:t>.</w:t>
      </w:r>
      <w:r w:rsidRPr="00F5343F">
        <w:t xml:space="preserve"> pod </w:t>
      </w:r>
      <w:r>
        <w:t>2</w:t>
      </w:r>
      <w:r w:rsidRPr="00F5343F">
        <w:t>. izreke ovog rješenja da se troškovi unovčenja isplate u stvarno nastalom iznosu od</w:t>
      </w:r>
      <w:r>
        <w:t xml:space="preserve"> </w:t>
      </w:r>
      <w:r w:rsidR="005C4AC5" w:rsidRPr="005C4AC5">
        <w:t>35.388,52</w:t>
      </w:r>
      <w:r w:rsidRPr="00366819">
        <w:t xml:space="preserve"> kn</w:t>
      </w:r>
      <w:r>
        <w:t>, na račun BOJOPLAST d.d, u stečaju.</w:t>
      </w:r>
    </w:p>
    <w:p w:rsidRDefault="00693783" w:rsidP="00693783" w:rsidR="00693783">
      <w:pPr>
        <w:jc w:val="both"/>
      </w:pPr>
    </w:p>
    <w:p w:rsidRDefault="00693783" w:rsidP="00693783" w:rsidR="00693783">
      <w:pPr>
        <w:ind w:firstLine="708"/>
        <w:jc w:val="both"/>
      </w:pPr>
      <w:r>
        <w:t xml:space="preserve">U ovom postupku odlučuje se o namirenju potraživanja osiguranih založnim pravom na prodanim nekretninama, oznaka </w:t>
      </w:r>
      <w:r w:rsidR="007A4131">
        <w:t xml:space="preserve">k.č.br. 1318/6 zgr. i 1318/8 zgr, </w:t>
      </w:r>
      <w:r w:rsidR="00580754">
        <w:t>upisanim u z.k.ul. 1885 k.o. Pula</w:t>
      </w:r>
      <w:r w:rsidR="00580754">
        <w:rPr>
          <w:bCs w:val="false"/>
        </w:rPr>
        <w:t>,</w:t>
      </w:r>
      <w:r w:rsidR="007A4131">
        <w:t xml:space="preserve"> </w:t>
      </w:r>
      <w:r>
        <w:t xml:space="preserve">po redu stjecanja založnih prava sukladno odredbi čl. 114. st. 3. Ovršnog zakona („Narodne novine„ br. 112/12, dalje: „Ovršni zakon“). </w:t>
      </w:r>
    </w:p>
    <w:p w:rsidRDefault="00693783" w:rsidP="00693783" w:rsidR="00693783">
      <w:pPr>
        <w:ind w:firstLine="708"/>
        <w:jc w:val="both"/>
      </w:pPr>
      <w:r>
        <w:t>Temeljem odredbe čl. 164a st. 2. Stečajnog zakona, tražbine razlučnih vjerovnika se namiruju prema redoslijedu predviđenim pravilima ovršnog postupka.</w:t>
      </w:r>
    </w:p>
    <w:p w:rsidRDefault="00693783" w:rsidP="00693783" w:rsidR="00693783">
      <w:pPr>
        <w:ind w:firstLine="708"/>
        <w:jc w:val="both"/>
      </w:pPr>
      <w:r>
        <w:t xml:space="preserve">Temeljem odredbe čl. 114. st. 1. Ovršnog zakona, nakon namirenja tražbina koje se namiruju prvenstveno, namiruju se tražbine osigurane založnim pravom, tražbine </w:t>
      </w:r>
      <w:r>
        <w:lastRenderedPageBreak/>
        <w:t>ovrhovoditelja na čiji je prijedlog određena ovrha, te naknade za osobne služnosti i druga prava koja prestaju prodajom.</w:t>
      </w:r>
    </w:p>
    <w:p w:rsidRDefault="00693783" w:rsidP="00693783" w:rsidR="00693783">
      <w:pPr>
        <w:ind w:firstLine="708"/>
        <w:jc w:val="both"/>
      </w:pPr>
      <w:r>
        <w:t>Temeljem odredbe čl. 114. st. 3. Ovršnog zakona navedeni se vjerovnici namiruju po redu stjecanja založnog prava i prava na namirenje ovrhovoditelja koji su predložili ovrhu, odnosno po redu upisa u zemljišnu knjigu osobnih služnosti.</w:t>
      </w:r>
    </w:p>
    <w:p w:rsidRDefault="00693783" w:rsidP="00693783" w:rsidR="00693783">
      <w:pPr>
        <w:ind w:firstLine="708"/>
        <w:jc w:val="both"/>
      </w:pPr>
    </w:p>
    <w:p w:rsidRDefault="00693783" w:rsidP="003B7D50" w:rsidR="003B7D50">
      <w:pPr>
        <w:ind w:firstLine="708"/>
        <w:jc w:val="both"/>
      </w:pPr>
      <w:r>
        <w:t xml:space="preserve">Sukladno podacima iz izvatka iz zemljišne knjige Općinskog suda u Puli, u spisu predmeta, na nekretninama oznaka </w:t>
      </w:r>
      <w:r w:rsidR="00386045">
        <w:t>k.č.br. 1318/6 zgr. i 1318/8 zgr, upisan</w:t>
      </w:r>
      <w:r w:rsidR="00580754">
        <w:t>im</w:t>
      </w:r>
      <w:r w:rsidR="00386045">
        <w:t xml:space="preserve"> u z.k.ul. 1885 k.o. Pula</w:t>
      </w:r>
      <w:r w:rsidR="00386045">
        <w:rPr>
          <w:bCs w:val="false"/>
        </w:rPr>
        <w:t>,</w:t>
      </w:r>
      <w:r w:rsidR="00386045">
        <w:t xml:space="preserve"> </w:t>
      </w:r>
      <w:r>
        <w:t>prv</w:t>
      </w:r>
      <w:r w:rsidR="00386045">
        <w:t>o je</w:t>
      </w:r>
      <w:r>
        <w:t xml:space="preserve"> </w:t>
      </w:r>
      <w:r>
        <w:rPr>
          <w:color w:val="000000"/>
        </w:rPr>
        <w:t>upisan</w:t>
      </w:r>
      <w:r w:rsidR="00386045">
        <w:rPr>
          <w:color w:val="000000"/>
        </w:rPr>
        <w:t>o</w:t>
      </w:r>
      <w:r>
        <w:rPr>
          <w:color w:val="000000"/>
        </w:rPr>
        <w:t xml:space="preserve"> </w:t>
      </w:r>
      <w:r w:rsidRPr="0013410E">
        <w:rPr>
          <w:color w:val="000000"/>
        </w:rPr>
        <w:t>založn</w:t>
      </w:r>
      <w:r w:rsidR="00386045">
        <w:rPr>
          <w:color w:val="000000"/>
        </w:rPr>
        <w:t>o</w:t>
      </w:r>
      <w:r w:rsidRPr="0013410E">
        <w:rPr>
          <w:color w:val="000000"/>
        </w:rPr>
        <w:t xml:space="preserve"> prav</w:t>
      </w:r>
      <w:r w:rsidR="00386045">
        <w:rPr>
          <w:color w:val="000000"/>
        </w:rPr>
        <w:t>o</w:t>
      </w:r>
      <w:r w:rsidRPr="0013410E">
        <w:rPr>
          <w:color w:val="000000"/>
        </w:rPr>
        <w:t xml:space="preserve"> </w:t>
      </w:r>
      <w:r w:rsidR="003B7D50">
        <w:rPr>
          <w:color w:val="000000"/>
        </w:rPr>
        <w:t xml:space="preserve">temeljem </w:t>
      </w:r>
      <w:r w:rsidR="003B7D50" w:rsidRPr="003B7D50">
        <w:rPr>
          <w:bCs w:val="false"/>
          <w:bdr w:frame="true" w:space="0" w:sz="0" w:color="auto" w:val="none"/>
        </w:rPr>
        <w:t>Ugovora o založnom pravu od 22. travnja 2008 godine</w:t>
      </w:r>
      <w:r w:rsidR="003B7D50">
        <w:rPr>
          <w:bCs w:val="false"/>
          <w:bdr w:frame="true" w:space="0" w:sz="0" w:color="auto" w:val="none"/>
        </w:rPr>
        <w:t>,</w:t>
      </w:r>
      <w:r w:rsidR="003B7D50" w:rsidRPr="003B7D50">
        <w:rPr>
          <w:bCs w:val="false"/>
          <w:bdr w:frame="true" w:space="0" w:sz="0" w:color="auto" w:val="none"/>
        </w:rPr>
        <w:t xml:space="preserve"> u iznosu od 1.780.000,00 </w:t>
      </w:r>
      <w:r w:rsidR="003B7D50">
        <w:rPr>
          <w:bCs w:val="false"/>
          <w:bdr w:frame="true" w:space="0" w:sz="0" w:color="auto" w:val="none"/>
        </w:rPr>
        <w:t>k</w:t>
      </w:r>
      <w:r w:rsidR="003B7D50" w:rsidRPr="003B7D50">
        <w:rPr>
          <w:bCs w:val="false"/>
          <w:bdr w:frame="true" w:space="0" w:sz="0" w:color="auto" w:val="none"/>
        </w:rPr>
        <w:t>n i ostalih uvjeta iz Ugovora</w:t>
      </w:r>
      <w:r w:rsidR="003B7D50">
        <w:rPr>
          <w:bCs w:val="false"/>
          <w:bdr w:frame="true" w:space="0" w:sz="0" w:color="auto" w:val="none"/>
        </w:rPr>
        <w:t xml:space="preserve">, </w:t>
      </w:r>
      <w:r>
        <w:t xml:space="preserve">u korist vjerovnika </w:t>
      </w:r>
      <w:r w:rsidR="003B7D50">
        <w:t>ZAGREBAČKA BANKA d.d. Zagreb.</w:t>
      </w:r>
    </w:p>
    <w:p w:rsidRDefault="00693783" w:rsidP="00693783" w:rsidR="00693783">
      <w:pPr>
        <w:ind w:firstLine="708"/>
        <w:jc w:val="both"/>
      </w:pPr>
      <w:r w:rsidRPr="00015F45">
        <w:t xml:space="preserve">Na ročištu za diobu kupovnine, održanom u  </w:t>
      </w:r>
      <w:r>
        <w:t xml:space="preserve">ovom sudu </w:t>
      </w:r>
      <w:r w:rsidRPr="00015F45">
        <w:t xml:space="preserve">dana </w:t>
      </w:r>
      <w:r w:rsidR="00386045">
        <w:t>6</w:t>
      </w:r>
      <w:r>
        <w:t xml:space="preserve">. </w:t>
      </w:r>
      <w:r w:rsidR="00386045">
        <w:t xml:space="preserve">prosinca </w:t>
      </w:r>
      <w:r>
        <w:t>2016. godine,</w:t>
      </w:r>
      <w:r w:rsidRPr="00015F45">
        <w:t xml:space="preserve"> vjerovnik</w:t>
      </w:r>
      <w:r>
        <w:t xml:space="preserve">,  </w:t>
      </w:r>
      <w:r w:rsidR="00386045">
        <w:t>ZAGREBAČKA BANKA d.d. Zagreb</w:t>
      </w:r>
      <w:r>
        <w:t xml:space="preserve">, </w:t>
      </w:r>
      <w:r w:rsidRPr="00015F45">
        <w:t>zatražio je podneskom od</w:t>
      </w:r>
      <w:r w:rsidR="00386045">
        <w:t xml:space="preserve"> </w:t>
      </w:r>
      <w:r w:rsidR="00D932C1">
        <w:t>29. studenog 2016.</w:t>
      </w:r>
      <w:r>
        <w:t xml:space="preserve"> godine</w:t>
      </w:r>
      <w:r w:rsidRPr="00015F45">
        <w:t xml:space="preserve"> isplatu </w:t>
      </w:r>
      <w:r>
        <w:t xml:space="preserve">iznosa od </w:t>
      </w:r>
      <w:r w:rsidR="00386045">
        <w:t xml:space="preserve"> </w:t>
      </w:r>
      <w:r w:rsidR="00D932C1">
        <w:t>2.407.365,08 kn</w:t>
      </w:r>
      <w:r>
        <w:t>, koji iznos uključuje:</w:t>
      </w:r>
      <w:r w:rsidR="003B7D50">
        <w:t xml:space="preserve"> </w:t>
      </w:r>
      <w:r w:rsidR="001D3410">
        <w:t xml:space="preserve">iznos </w:t>
      </w:r>
      <w:r w:rsidR="00D932C1">
        <w:t>od 2.402.307,11 kn s osnove glavnice</w:t>
      </w:r>
      <w:r w:rsidR="001D3410">
        <w:t xml:space="preserve"> sa obračunatim </w:t>
      </w:r>
      <w:r w:rsidR="00D932C1">
        <w:t xml:space="preserve"> kamata</w:t>
      </w:r>
      <w:r w:rsidR="001D3410">
        <w:t>ma</w:t>
      </w:r>
      <w:r w:rsidR="00D932C1">
        <w:t xml:space="preserve">, iznos od 64,73 kn s osnove naknade </w:t>
      </w:r>
      <w:r w:rsidR="001D3410">
        <w:t xml:space="preserve">sa obračunatim </w:t>
      </w:r>
      <w:r w:rsidR="00D932C1">
        <w:t>kamata</w:t>
      </w:r>
      <w:r w:rsidR="001D3410">
        <w:t>ma</w:t>
      </w:r>
      <w:r w:rsidR="00D932C1">
        <w:t>, te iznos od 4.993,24 kn s osnove troškova</w:t>
      </w:r>
      <w:r w:rsidR="001D3410">
        <w:t xml:space="preserve"> sa obračunatim kamatama</w:t>
      </w:r>
      <w:r w:rsidR="00D932C1">
        <w:t>.</w:t>
      </w:r>
    </w:p>
    <w:p w:rsidRDefault="00693783" w:rsidP="00693783" w:rsidR="00693783">
      <w:pPr>
        <w:ind w:firstLine="708"/>
        <w:jc w:val="both"/>
      </w:pPr>
      <w:r>
        <w:t xml:space="preserve">Navedena tražbina na ročištu nije osporena. </w:t>
      </w:r>
    </w:p>
    <w:p w:rsidRDefault="00693783" w:rsidP="00693783" w:rsidR="00693783">
      <w:pPr>
        <w:ind w:firstLine="708"/>
        <w:jc w:val="both"/>
      </w:pPr>
      <w:r>
        <w:t>Nakon podmirenja troškova određenih točkom I. pod 1. i 2. ovog rješenja, u ukupnom iznosu od</w:t>
      </w:r>
      <w:r w:rsidR="00386045">
        <w:t xml:space="preserve"> </w:t>
      </w:r>
      <w:r w:rsidR="00386045" w:rsidRPr="00386045">
        <w:t>52.613,52</w:t>
      </w:r>
      <w:r w:rsidR="00386045">
        <w:t xml:space="preserve"> </w:t>
      </w:r>
      <w:r>
        <w:t xml:space="preserve">kn, od iznosa kupovnine nekretnina, </w:t>
      </w:r>
      <w:r w:rsidR="00386045">
        <w:t>k.č.br. 1318/6 zgr. i 1318/8 zgr, upisan</w:t>
      </w:r>
      <w:r w:rsidR="00580754">
        <w:t>ih</w:t>
      </w:r>
      <w:r w:rsidR="00386045">
        <w:t xml:space="preserve"> u z.k.ul. 1885 k.o. Pula</w:t>
      </w:r>
      <w:r>
        <w:t>, preostaje iznos od</w:t>
      </w:r>
      <w:r w:rsidR="00386045">
        <w:t xml:space="preserve"> </w:t>
      </w:r>
      <w:r w:rsidR="00541ACC">
        <w:t>262.087,37 kn</w:t>
      </w:r>
      <w:r>
        <w:t>.</w:t>
      </w:r>
    </w:p>
    <w:p w:rsidRDefault="00693783" w:rsidP="00541ACC" w:rsidR="00693783">
      <w:pPr>
        <w:pStyle w:val="Bezproreda"/>
      </w:pPr>
      <w:r>
        <w:t xml:space="preserve">Pošto tražbina prvog založnog vjerovnika, </w:t>
      </w:r>
      <w:r w:rsidR="00541ACC">
        <w:t>ZAGREBAČKA BANKA d.d. Zagreb</w:t>
      </w:r>
      <w:r>
        <w:t xml:space="preserve">, </w:t>
      </w:r>
      <w:r w:rsidR="003B7D50">
        <w:t xml:space="preserve">iznosi </w:t>
      </w:r>
      <w:r w:rsidR="001D3410">
        <w:t xml:space="preserve">2.407.365,08 </w:t>
      </w:r>
      <w:r w:rsidR="003B7D50">
        <w:t xml:space="preserve">kn, </w:t>
      </w:r>
      <w:r>
        <w:t xml:space="preserve">a preostali iznos kupovnine nije dostatan da bi se u cijelosti podmirila navedena tražbina tog vjerovnika, određena je točkom I. pod 3. izreke ovog rješenja isplata vjerovniku </w:t>
      </w:r>
      <w:r w:rsidR="00541ACC">
        <w:t>ZAGREBAČKA BANKA d.d. Zagreb</w:t>
      </w:r>
      <w:r>
        <w:t xml:space="preserve"> preostalog iznosa kupovnine, od</w:t>
      </w:r>
      <w:r w:rsidR="00541ACC">
        <w:t xml:space="preserve"> </w:t>
      </w:r>
      <w:r w:rsidR="00262765">
        <w:t xml:space="preserve">262.087,37 </w:t>
      </w:r>
      <w:r>
        <w:t>kn.</w:t>
      </w:r>
    </w:p>
    <w:p w:rsidRDefault="00693783" w:rsidP="00D87A25" w:rsidR="00693783"/>
    <w:p w:rsidRDefault="00693783" w:rsidP="00693783" w:rsidR="00693783" w:rsidRPr="002201C5">
      <w:pPr>
        <w:jc w:val="center"/>
      </w:pPr>
      <w:r>
        <w:t xml:space="preserve">U </w:t>
      </w:r>
      <w:r w:rsidRPr="002201C5">
        <w:t>Pazinu, dana</w:t>
      </w:r>
      <w:r>
        <w:t xml:space="preserve"> </w:t>
      </w:r>
      <w:r w:rsidR="008245CC">
        <w:t>12</w:t>
      </w:r>
      <w:r w:rsidR="009E718C">
        <w:t xml:space="preserve">. </w:t>
      </w:r>
      <w:r w:rsidR="003B7D50">
        <w:t xml:space="preserve">prosinca </w:t>
      </w:r>
      <w:r>
        <w:t xml:space="preserve">2016. </w:t>
      </w:r>
      <w:r w:rsidRPr="002201C5">
        <w:t xml:space="preserve"> godine</w:t>
      </w:r>
    </w:p>
    <w:p w:rsidRDefault="00693783" w:rsidP="00693783" w:rsidR="00693783">
      <w:pPr>
        <w:rPr>
          <w:b/>
        </w:rPr>
      </w:pPr>
    </w:p>
    <w:p w:rsidRDefault="00693783" w:rsidP="00693783" w:rsidR="00693783"/>
    <w:p w:rsidRDefault="00693783" w:rsidP="00693783" w:rsidR="00693783" w:rsidRPr="007F035D">
      <w:pPr>
        <w:ind w:left="4956"/>
      </w:pPr>
      <w:r w:rsidRPr="007F035D">
        <w:t xml:space="preserve">       Stečajni sudac </w:t>
      </w:r>
    </w:p>
    <w:p w:rsidRDefault="00693783" w:rsidP="00693783" w:rsidR="00693783" w:rsidRPr="007F035D">
      <w:pPr>
        <w:ind w:left="4956"/>
      </w:pPr>
      <w:r w:rsidRPr="007F035D">
        <w:t xml:space="preserve">     Damir Rabar</w:t>
      </w:r>
      <w:r w:rsidR="006A1984">
        <w:t>, v.r.</w:t>
      </w:r>
    </w:p>
    <w:p w:rsidRDefault="00693783" w:rsidP="00693783" w:rsidR="00693783">
      <w:pPr>
        <w:rPr>
          <w:b/>
        </w:rPr>
      </w:pPr>
    </w:p>
    <w:p w:rsidRDefault="00693783" w:rsidP="00693783" w:rsidR="00693783">
      <w:pPr>
        <w:rPr>
          <w:b/>
        </w:rPr>
      </w:pPr>
    </w:p>
    <w:p w:rsidRDefault="00693783" w:rsidP="00693783" w:rsidR="00693783" w:rsidRPr="00404F27">
      <w:r w:rsidRPr="00404F27">
        <w:t>UPUTA O PRAVNOM LIJEKU:</w:t>
      </w:r>
    </w:p>
    <w:p w:rsidRDefault="00693783" w:rsidP="00693783" w:rsidR="00693783">
      <w:pPr>
        <w:jc w:val="both"/>
      </w:pPr>
      <w:r>
        <w:t xml:space="preserve">Protiv ovog rješenja pravo na žalbu imaju stranke i sve osobe koje su polagale pravo na namirenje iz kupovnine. Žalba se podnosi u roku od 8 dana od primitka otpravka rješenja, putem ovog suda u </w:t>
      </w:r>
      <w:r w:rsidR="00D87A25">
        <w:t>deset</w:t>
      </w:r>
      <w:r>
        <w:t xml:space="preserve"> primjerka, a o žalbi odlučuje Visoki trgovački sud Republike Hrvatske. Žalba protiv rješenja o namirenju odgađa isplatu (čl. </w:t>
      </w:r>
      <w:smartTag w:element="metricconverter" w:uri="urn:schemas-microsoft-com:office:smarttags">
        <w:smartTagPr>
          <w:attr w:val="118. st" w:name="ProductID"/>
        </w:smartTagPr>
        <w:r>
          <w:t>118. st</w:t>
        </w:r>
      </w:smartTag>
      <w:r>
        <w:t>. 6. OZ-a).</w:t>
      </w:r>
    </w:p>
    <w:p w:rsidRDefault="00693783" w:rsidP="00693783" w:rsidR="00693783">
      <w:pPr>
        <w:jc w:val="both"/>
      </w:pPr>
    </w:p>
    <w:p w:rsidRDefault="00693783" w:rsidP="00693783" w:rsidR="00693783">
      <w:pPr>
        <w:rPr>
          <w:b/>
        </w:rPr>
      </w:pPr>
    </w:p>
    <w:p w:rsidRDefault="00693783" w:rsidP="00693783" w:rsidR="00693783">
      <w:r w:rsidRPr="00404F27">
        <w:t xml:space="preserve">DNA: </w:t>
      </w:r>
    </w:p>
    <w:p w:rsidRDefault="001122DB" w:rsidP="00693783" w:rsidR="00693783">
      <w:r>
        <w:t>-</w:t>
      </w:r>
      <w:r w:rsidR="00693783">
        <w:t xml:space="preserve"> Stečajni upravitelj Dražen Ezgeta</w:t>
      </w:r>
    </w:p>
    <w:p w:rsidRDefault="001122DB" w:rsidP="001122DB" w:rsidR="001122DB">
      <w:pPr>
        <w:jc w:val="both"/>
      </w:pPr>
      <w:r>
        <w:t>- ZAGREBAČKA BANKA d.d, Zagreb, Paromlinska 2,</w:t>
      </w:r>
    </w:p>
    <w:p w:rsidRDefault="00DC3F73" w:rsidP="005E7E36" w:rsidR="005E7E36">
      <w:pPr>
        <w:jc w:val="both"/>
      </w:pPr>
      <w:r>
        <w:t xml:space="preserve">- </w:t>
      </w:r>
      <w:r w:rsidRPr="006349D1">
        <w:t>Republik</w:t>
      </w:r>
      <w:r>
        <w:t>a</w:t>
      </w:r>
      <w:r w:rsidRPr="006349D1">
        <w:t xml:space="preserve"> Hrvatsk</w:t>
      </w:r>
      <w:r>
        <w:t xml:space="preserve">a po ŽDO </w:t>
      </w:r>
    </w:p>
    <w:p w:rsidRDefault="001122DB" w:rsidP="005E7E36" w:rsidR="001122DB">
      <w:pPr>
        <w:jc w:val="both"/>
        <w:rPr>
          <w:shd w:fill="FFFFFF" w:color="auto" w:val="clear"/>
        </w:rPr>
      </w:pPr>
      <w:r>
        <w:rPr>
          <w:shd w:fill="FFFFFF" w:color="auto" w:val="clear"/>
        </w:rPr>
        <w:t>-</w:t>
      </w:r>
      <w:r w:rsidRPr="006349D1">
        <w:rPr>
          <w:shd w:fill="FFFFFF" w:color="auto" w:val="clear"/>
        </w:rPr>
        <w:t xml:space="preserve"> Klasan Željko, Vl. obrta „Alfa“, Pula, Grožnjanska 22</w:t>
      </w:r>
      <w:r>
        <w:rPr>
          <w:shd w:fill="FFFFFF" w:color="auto" w:val="clear"/>
        </w:rPr>
        <w:t xml:space="preserve">, </w:t>
      </w:r>
      <w:r w:rsidR="00D42221">
        <w:rPr>
          <w:shd w:fill="FFFFFF" w:color="auto" w:val="clear"/>
        </w:rPr>
        <w:t>po pun</w:t>
      </w:r>
      <w:r w:rsidR="00461067">
        <w:rPr>
          <w:shd w:fill="FFFFFF" w:color="auto" w:val="clear"/>
        </w:rPr>
        <w:t>,</w:t>
      </w:r>
      <w:r w:rsidR="00D42221">
        <w:rPr>
          <w:shd w:fill="FFFFFF" w:color="auto" w:val="clear"/>
        </w:rPr>
        <w:t xml:space="preserve"> </w:t>
      </w:r>
      <w:r>
        <w:rPr>
          <w:shd w:fill="FFFFFF" w:color="auto" w:val="clear"/>
        </w:rPr>
        <w:t>odvjetnici</w:t>
      </w:r>
      <w:r w:rsidR="00D42221">
        <w:rPr>
          <w:shd w:fill="FFFFFF" w:color="auto" w:val="clear"/>
        </w:rPr>
        <w:t>ma</w:t>
      </w:r>
      <w:r>
        <w:rPr>
          <w:shd w:fill="FFFFFF" w:color="auto" w:val="clear"/>
        </w:rPr>
        <w:t xml:space="preserve"> </w:t>
      </w:r>
    </w:p>
    <w:p w:rsidRDefault="001122DB" w:rsidP="001122DB" w:rsidR="001122DB">
      <w:pPr>
        <w:rPr>
          <w:shd w:fill="FFFFFF" w:color="auto" w:val="clear"/>
        </w:rPr>
      </w:pPr>
      <w:r>
        <w:rPr>
          <w:shd w:fill="FFFFFF" w:color="auto" w:val="clear"/>
        </w:rPr>
        <w:t xml:space="preserve">   Odvjetničkog društ</w:t>
      </w:r>
      <w:r w:rsidR="00D42221">
        <w:rPr>
          <w:shd w:fill="FFFFFF" w:color="auto" w:val="clear"/>
        </w:rPr>
        <w:t>va Ilijevski i Cibralić iz Pule</w:t>
      </w:r>
      <w:r>
        <w:rPr>
          <w:shd w:fill="FFFFFF" w:color="auto" w:val="clear"/>
        </w:rPr>
        <w:t xml:space="preserve"> </w:t>
      </w:r>
    </w:p>
    <w:p w:rsidRDefault="00A83122" w:rsidP="001122DB" w:rsidR="00A83122">
      <w:pPr>
        <w:rPr>
          <w:shd w:fill="FFFFFF" w:color="auto" w:val="clear"/>
        </w:rPr>
      </w:pPr>
      <w:r>
        <w:rPr>
          <w:shd w:fill="FFFFFF" w:color="auto" w:val="clear"/>
        </w:rPr>
        <w:t>- Ministarstvo financija, Porezna uprava, Područni ured Pazin</w:t>
      </w:r>
    </w:p>
    <w:p w:rsidRDefault="001122DB" w:rsidP="001122DB" w:rsidR="001122DB">
      <w:pPr>
        <w:rPr>
          <w:shd w:fill="FFFFFF" w:color="auto" w:val="clear"/>
        </w:rPr>
      </w:pPr>
      <w:r>
        <w:rPr>
          <w:shd w:fill="FFFFFF" w:color="auto" w:val="clear"/>
        </w:rPr>
        <w:t xml:space="preserve">- Virđinija Pintar  iz Pule, </w:t>
      </w:r>
      <w:r w:rsidR="00D42221">
        <w:rPr>
          <w:shd w:fill="FFFFFF" w:color="auto" w:val="clear"/>
        </w:rPr>
        <w:t>po pun</w:t>
      </w:r>
      <w:r w:rsidR="00461067">
        <w:rPr>
          <w:shd w:fill="FFFFFF" w:color="auto" w:val="clear"/>
        </w:rPr>
        <w:t>.</w:t>
      </w:r>
      <w:r w:rsidR="00D42221">
        <w:rPr>
          <w:shd w:fill="FFFFFF" w:color="auto" w:val="clear"/>
        </w:rPr>
        <w:t xml:space="preserve"> </w:t>
      </w:r>
      <w:r>
        <w:rPr>
          <w:shd w:fill="FFFFFF" w:color="auto" w:val="clear"/>
        </w:rPr>
        <w:t>Ver</w:t>
      </w:r>
      <w:r w:rsidR="00D42221">
        <w:rPr>
          <w:shd w:fill="FFFFFF" w:color="auto" w:val="clear"/>
        </w:rPr>
        <w:t>i</w:t>
      </w:r>
      <w:r>
        <w:rPr>
          <w:shd w:fill="FFFFFF" w:color="auto" w:val="clear"/>
        </w:rPr>
        <w:t xml:space="preserve"> Miloš</w:t>
      </w:r>
      <w:r w:rsidR="00461067">
        <w:rPr>
          <w:shd w:fill="FFFFFF" w:color="auto" w:val="clear"/>
        </w:rPr>
        <w:t>, odvjetnici</w:t>
      </w:r>
      <w:r>
        <w:rPr>
          <w:shd w:fill="FFFFFF" w:color="auto" w:val="clear"/>
        </w:rPr>
        <w:t xml:space="preserve"> iz Pule </w:t>
      </w:r>
    </w:p>
    <w:p w:rsidRDefault="001122DB" w:rsidP="001122DB" w:rsidR="001122DB">
      <w:pPr>
        <w:jc w:val="both"/>
      </w:pPr>
      <w:r>
        <w:t xml:space="preserve">- Boro Petrović iz Pule, </w:t>
      </w:r>
      <w:r w:rsidR="00D42221">
        <w:t>po pun</w:t>
      </w:r>
      <w:r w:rsidR="00461067">
        <w:t>.</w:t>
      </w:r>
      <w:r w:rsidR="00D42221">
        <w:t xml:space="preserve"> </w:t>
      </w:r>
      <w:r>
        <w:t>Milenk</w:t>
      </w:r>
      <w:r w:rsidR="00D42221">
        <w:t>u</w:t>
      </w:r>
      <w:r>
        <w:t xml:space="preserve"> Ilić </w:t>
      </w:r>
      <w:r w:rsidR="00461067">
        <w:t xml:space="preserve">odvjetniku </w:t>
      </w:r>
      <w:r>
        <w:t xml:space="preserve">iz Pule </w:t>
      </w:r>
    </w:p>
    <w:p w:rsidRDefault="001122DB" w:rsidP="001122DB" w:rsidR="001122DB">
      <w:pPr>
        <w:jc w:val="both"/>
      </w:pPr>
      <w:r>
        <w:lastRenderedPageBreak/>
        <w:t xml:space="preserve">- ISKRA TEHNICS SERVIS d.o.o. Pula, </w:t>
      </w:r>
      <w:r w:rsidR="00D42221">
        <w:t>po pun</w:t>
      </w:r>
      <w:r w:rsidR="00461067">
        <w:t>.</w:t>
      </w:r>
      <w:r w:rsidR="00D42221">
        <w:t xml:space="preserve"> </w:t>
      </w:r>
      <w:r>
        <w:t>Milenk</w:t>
      </w:r>
      <w:r w:rsidR="00D42221">
        <w:t>u</w:t>
      </w:r>
      <w:r>
        <w:t xml:space="preserve"> Ilić</w:t>
      </w:r>
      <w:r w:rsidR="00461067">
        <w:t>, odvjetniku</w:t>
      </w:r>
      <w:r>
        <w:t xml:space="preserve"> iz Pule </w:t>
      </w:r>
    </w:p>
    <w:p w:rsidRDefault="001122DB" w:rsidP="001122DB" w:rsidR="001122DB">
      <w:pPr>
        <w:jc w:val="both"/>
      </w:pPr>
      <w:r>
        <w:t xml:space="preserve">- VB LEASING d.o.o. Zagreb, Horvatova 82, </w:t>
      </w:r>
      <w:r w:rsidR="00D42221">
        <w:t>po pun</w:t>
      </w:r>
      <w:r w:rsidR="00461067">
        <w:t>.</w:t>
      </w:r>
      <w:r w:rsidR="00D42221">
        <w:t xml:space="preserve"> </w:t>
      </w:r>
      <w:r>
        <w:t>Drašk</w:t>
      </w:r>
      <w:r w:rsidR="00354E91">
        <w:t>u</w:t>
      </w:r>
      <w:r>
        <w:t xml:space="preserve"> Andrić</w:t>
      </w:r>
      <w:r w:rsidR="00461067">
        <w:t>, odvjetniku</w:t>
      </w:r>
      <w:r>
        <w:t xml:space="preserve"> iz  </w:t>
      </w:r>
    </w:p>
    <w:p w:rsidRDefault="001122DB" w:rsidP="001122DB" w:rsidR="001122DB">
      <w:pPr>
        <w:jc w:val="both"/>
      </w:pPr>
      <w:r>
        <w:t xml:space="preserve">   Zagreba </w:t>
      </w:r>
    </w:p>
    <w:p w:rsidRDefault="001122DB" w:rsidP="00DC3F73" w:rsidR="001122DB">
      <w:pPr>
        <w:jc w:val="both"/>
      </w:pPr>
      <w:r>
        <w:t xml:space="preserve">- TALIS d.o.o. Poreč Partizanska 4/1, </w:t>
      </w:r>
      <w:r w:rsidR="00D42221">
        <w:t>po pun</w:t>
      </w:r>
      <w:r w:rsidR="00461067">
        <w:t>.</w:t>
      </w:r>
      <w:r w:rsidR="00D42221">
        <w:t xml:space="preserve"> </w:t>
      </w:r>
      <w:r w:rsidR="00DC3F73">
        <w:t>Bojanu Zustović, odvjetniku u Pazinu</w:t>
      </w:r>
    </w:p>
    <w:p w:rsidRDefault="00DC3F73" w:rsidP="00693783" w:rsidR="001122DB">
      <w:r>
        <w:t>- e- oglasna ploča 8 dana</w:t>
      </w:r>
    </w:p>
    <w:p w:rsidRDefault="007B63EC" w:rsidP="00693783" w:rsidR="001122DB">
      <w:r>
        <w:t>- Trgovački sud u Rijeci, po pravomoćnosti.</w:t>
      </w:r>
    </w:p>
    <w:sectPr w:rsidSect="00580754" w:rsidR="001122D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8DA" w:rsidR="00F748DA">
      <w:r>
        <w:separator/>
      </w:r>
    </w:p>
  </w:endnote>
  <w:endnote w:id="0" w:type="continuationSeparator">
    <w:p w:rsidRDefault="00F748DA" w:rsidR="00F7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8DA" w:rsidR="00F748DA">
      <w:r>
        <w:separator/>
      </w:r>
    </w:p>
  </w:footnote>
  <w:footnote w:id="0" w:type="continuationSeparator">
    <w:p w:rsidRDefault="00F748DA" w:rsidR="00F74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754" w:rsidP="00580754" w:rsidR="005807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0754" w:rsidR="005807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5CC" w:rsidP="008245CC" w:rsidR="008245CC">
    <w:pPr>
      <w:pStyle w:val="Zaglavlje"/>
      <w:jc w:val="center"/>
    </w:pPr>
    <w:r>
      <w:tab/>
    </w:r>
    <w:r w:rsidR="00580754">
      <w:fldChar w:fldCharType="begin"/>
    </w:r>
    <w:r w:rsidR="00580754">
      <w:instrText xml:space="preserve"> PAGE   \* MERGEFORMAT </w:instrText>
    </w:r>
    <w:r w:rsidR="00580754">
      <w:fldChar w:fldCharType="separate"/>
    </w:r>
    <w:r w:rsidR="00C5156A">
      <w:rPr>
        <w:noProof/>
      </w:rPr>
      <w:t>4</w:t>
    </w:r>
    <w:r w:rsidR="00580754">
      <w:fldChar w:fldCharType="end"/>
    </w:r>
    <w:r>
      <w:tab/>
      <w:t>Poslovni broj: 1 St-5/15-416</w:t>
    </w:r>
  </w:p>
  <w:p w:rsidRDefault="00580754" w:rsidR="00580754">
    <w:pPr>
      <w:pStyle w:val="Zaglavlje"/>
      <w:jc w:val="center"/>
    </w:pPr>
  </w:p>
  <w:p w:rsidRDefault="00580754" w:rsidR="005807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5CC" w:rsidP="008245CC" w:rsidR="008245CC">
    <w:pPr>
      <w:pStyle w:val="Zaglavlje"/>
      <w:jc w:val="right"/>
    </w:pPr>
    <w:r>
      <w:t>Poslovni broj: 1 St-5/15-416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783"/>
    <w:rsid w:val="00013E90"/>
    <w:rsid w:val="00092A8E"/>
    <w:rsid w:val="000F18BB"/>
    <w:rsid w:val="001122DB"/>
    <w:rsid w:val="0019098F"/>
    <w:rsid w:val="001C0EE0"/>
    <w:rsid w:val="001D3410"/>
    <w:rsid w:val="002243F9"/>
    <w:rsid w:val="00262765"/>
    <w:rsid w:val="00263DB4"/>
    <w:rsid w:val="002D3428"/>
    <w:rsid w:val="00354E91"/>
    <w:rsid w:val="00386045"/>
    <w:rsid w:val="003B7D50"/>
    <w:rsid w:val="00461067"/>
    <w:rsid w:val="00462684"/>
    <w:rsid w:val="004916A9"/>
    <w:rsid w:val="00541ACC"/>
    <w:rsid w:val="00580754"/>
    <w:rsid w:val="005C4AC5"/>
    <w:rsid w:val="005E7E36"/>
    <w:rsid w:val="00693783"/>
    <w:rsid w:val="006A1984"/>
    <w:rsid w:val="007A4131"/>
    <w:rsid w:val="007B63EC"/>
    <w:rsid w:val="008245CC"/>
    <w:rsid w:val="009E718C"/>
    <w:rsid w:val="00A04CDF"/>
    <w:rsid w:val="00A83122"/>
    <w:rsid w:val="00A95074"/>
    <w:rsid w:val="00BA3C2B"/>
    <w:rsid w:val="00BC00F7"/>
    <w:rsid w:val="00C5156A"/>
    <w:rsid w:val="00CD4198"/>
    <w:rsid w:val="00D42221"/>
    <w:rsid w:val="00D87A25"/>
    <w:rsid w:val="00D932C1"/>
    <w:rsid w:val="00DC3F73"/>
    <w:rsid w:val="00F748DA"/>
    <w:rsid w:val="00FD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3783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541ACC"/>
    <w:pPr>
      <w:ind w:firstLine="708"/>
      <w:jc w:val="both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6937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3783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693783"/>
  </w:style>
  <w:style w:styleId="Tekstbalonia" w:type="paragraph">
    <w:name w:val="Balloon Text"/>
    <w:basedOn w:val="Normal"/>
    <w:link w:val="TekstbaloniaChar"/>
    <w:uiPriority w:val="99"/>
    <w:semiHidden/>
    <w:unhideWhenUsed/>
    <w:rsid w:val="00693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78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5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5CC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5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56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5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5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783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541ACC"/>
    <w:pPr>
      <w:ind w:firstLine="708"/>
      <w:jc w:val="both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6937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3783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693783"/>
  </w:style>
  <w:style w:styleId="Tekstbalonia" w:type="paragraph">
    <w:name w:val="Balloon Text"/>
    <w:basedOn w:val="Normal"/>
    <w:link w:val="TekstbaloniaChar"/>
    <w:uiPriority w:val="99"/>
    <w:semiHidden/>
    <w:unhideWhenUsed/>
    <w:rsid w:val="00693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78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5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5CC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1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5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56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5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5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3837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PULA</item>
      <item>Ti KEM  d.o.o. ZAGREB</item>
      <item>VELJKO KUSTEC</item>
      <item>Dražen Ezgeta</item>
    </izvorni_sadrzaj>
    <derivirana_varijabla naziv="DomainObject.Predmet.SudioniciListNaziv_1">
      <item>BOJOPLAST d.d. PULA</item>
      <item>Ti KEM  d.o.o. ZAGREB</item>
      <item>VELJKO KUSTEC</item>
      <item>Dražen Ezgeta</item>
    </derivirana_varijabla>
  </DomainObject.Predmet.SudioniciListNaziv>
  <DomainObject.Predmet.SudioniciListAdressOIB>
    <izvorni_sadrzaj>
      <item>BOJOPLAST d.d. PULA, OIB 92113402303, Medulinska 53,52100 Pula</item>
      <item>Ti KEM  d.o.o. ZAGREB, OIB 59880972266, Miramarska 40,10000 Zagreb</item>
      <item>VELJKO KUSTEC, Žumberačka 3,10000 Zagreb</item>
      <item>Dražen Ezgeta, OIB 62061046523, Matea Benussi Cio 8,52440 Poreč</item>
    </izvorni_sadrzaj>
    <derivirana_varijabla naziv="DomainObject.Predmet.SudioniciListAdressOIB_1">
      <item>BOJOPLAST d.d. PULA, OIB 92113402303, Medulinska 53,52100 Pula</item>
      <item>Ti KEM  d.o.o. ZAGREB, OIB 59880972266, Miramarska 40,10000 Zagreb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59880972266</item>
      <item>, OIB null</item>
      <item>, OIB 62061046523</item>
    </izvorni_sadrzaj>
    <derivirana_varijabla naziv="DomainObject.Predmet.SudioniciListNazivOIB_1">
      <item>, OIB 92113402303</item>
      <item>, OIB 59880972266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D4F8B-933D-4219-AB99-FA0223D03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1335</properties:Words>
  <properties:Characters>7273</properties:Characters>
  <properties:Lines>152</properties:Lines>
  <properties:Paragraphs>57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2016-12-12T07:32:00Z</dcterms:created>
  <dc:creator>korisnik</dc:creator>
  <cp:lastModifiedBy>Lorena Paris Aničić</cp:lastModifiedBy>
  <cp:lastPrinted>2016-12-12T09:19:00Z</cp:lastPrinted>
  <dcterms:modified xmlns:xsi="http://www.w3.org/2001/XMLSchema-instance" xsi:type="dcterms:W3CDTF">2016-12-12T09:24:00Z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