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5d8f" w14:paraId="d855d8f" w:rsidRDefault="0080191E" w:rsidP="0080191E" w:rsidR="0080191E" w:rsidRPr="0080191E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80191E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80191E" w:rsidP="0080191E" w:rsidR="0080191E" w:rsidRPr="0080191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80191E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80191E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80191E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80191E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80191E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80191E" w:rsidP="0080191E" w:rsidR="0080191E" w:rsidRPr="0080191E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80191E" w:rsidP="0080191E" w:rsidR="0080191E" w:rsidRPr="0080191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80191E">
        <w:rPr>
          <w:rFonts w:cs="Times New Roman" w:eastAsia="Calibri" w:hAnsi="Times New Roman" w:ascii="Times New Roman"/>
          <w:sz w:val="24"/>
        </w:rPr>
        <w:t>ž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80191E">
        <w:rPr>
          <w:rFonts w:cs="Times New Roman" w:eastAsia="Calibri" w:hAnsi="Times New Roman" w:ascii="Times New Roman"/>
          <w:sz w:val="24"/>
        </w:rPr>
        <w:t xml:space="preserve"> 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80191E">
        <w:rPr>
          <w:rFonts w:cs="Times New Roman" w:eastAsia="Calibri" w:hAnsi="Times New Roman" w:ascii="Times New Roman"/>
          <w:sz w:val="24"/>
        </w:rPr>
        <w:t>č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80191E">
        <w:rPr>
          <w:rFonts w:cs="Times New Roman" w:eastAsia="Calibri" w:hAnsi="Times New Roman" w:ascii="Times New Roman"/>
          <w:sz w:val="24"/>
        </w:rPr>
        <w:t xml:space="preserve"> 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80191E">
        <w:rPr>
          <w:rFonts w:cs="Times New Roman" w:eastAsia="Calibri" w:hAnsi="Times New Roman" w:ascii="Times New Roman"/>
          <w:sz w:val="24"/>
        </w:rPr>
        <w:t xml:space="preserve"> ___</w:t>
      </w:r>
      <w:r w:rsidRPr="0080191E">
        <w:rPr>
          <w:rFonts w:cs="Times New Roman" w:eastAsia="Calibri" w:hAnsi="Times New Roman" w:ascii="Times New Roman"/>
          <w:b/>
          <w:sz w:val="24"/>
          <w:u w:val="single"/>
        </w:rPr>
        <w:t>Trgovački sud u Zagrebu</w:t>
      </w:r>
      <w:r w:rsidRPr="0080191E">
        <w:rPr>
          <w:rFonts w:cs="Times New Roman" w:eastAsia="Calibri" w:hAnsi="Times New Roman" w:ascii="Times New Roman"/>
          <w:b/>
          <w:sz w:val="24"/>
        </w:rPr>
        <w:t>__________________</w:t>
      </w:r>
    </w:p>
    <w:p w:rsidRDefault="0080191E" w:rsidP="0080191E" w:rsidR="0080191E" w:rsidRPr="0080191E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80191E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3 St-132/15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80191E" w:rsidP="0080191E" w:rsidR="0080191E" w:rsidRPr="0080191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___</w:t>
      </w:r>
      <w:r w:rsidRPr="0080191E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80191E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TRIPUS d.o.o. u stečaju,  Lukoranska 8, 10000 Zagreb,  OIB:04370558154._________________________________</w:t>
      </w:r>
      <w:r w:rsidRPr="0080191E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.                       </w:t>
      </w:r>
    </w:p>
    <w:p w:rsidRDefault="0080191E" w:rsidP="0080191E" w:rsidR="0080191E" w:rsidRPr="0080191E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0191E" w:rsidP="0080191E" w:rsidR="0080191E" w:rsidRPr="0080191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OD__</w:t>
      </w:r>
      <w:r w:rsidRPr="00013CF9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11.</w:t>
      </w:r>
      <w:r w:rsidR="00013CF9" w:rsidRPr="00013CF9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veljače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DO_</w:t>
      </w:r>
      <w:r w:rsidRPr="0080191E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11.</w:t>
      </w:r>
      <w:r w:rsidR="00013CF9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svibnja</w:t>
      </w:r>
      <w:r w:rsidRPr="0080191E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2018.god.</w:t>
      </w: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80191E" w:rsidP="0080191E" w:rsidR="0080191E" w:rsidRPr="0080191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80191E" w:rsidP="0080191E" w:rsidR="0080191E" w:rsidRPr="0080191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254448" w:rsidP="0080191E" w:rsidR="0080191E" w:rsidRPr="0080191E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Oglasio i pristupio 5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>.javn</w:t>
      </w:r>
      <w:r>
        <w:rPr>
          <w:rFonts w:cs="Arial" w:eastAsia="Times New Roman" w:hAnsi="Arial" w:ascii="Arial"/>
          <w:sz w:val="24"/>
          <w:szCs w:val="24"/>
          <w:lang w:eastAsia="hr-HR"/>
        </w:rPr>
        <w:t>oj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dražb</w:t>
      </w:r>
      <w:r>
        <w:rPr>
          <w:rFonts w:cs="Arial" w:eastAsia="Times New Roman" w:hAnsi="Arial" w:ascii="Arial"/>
          <w:sz w:val="24"/>
          <w:szCs w:val="24"/>
          <w:lang w:eastAsia="hr-HR"/>
        </w:rPr>
        <w:t>i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za prodaju nekretnina </w:t>
      </w:r>
      <w:r>
        <w:rPr>
          <w:rFonts w:cs="Arial" w:eastAsia="Times New Roman" w:hAnsi="Arial" w:ascii="Arial"/>
          <w:sz w:val="24"/>
          <w:szCs w:val="24"/>
          <w:lang w:eastAsia="hr-HR"/>
        </w:rPr>
        <w:t>održanoj 22.veljače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201</w:t>
      </w:r>
      <w:r>
        <w:rPr>
          <w:rFonts w:cs="Arial" w:eastAsia="Times New Roman" w:hAnsi="Arial" w:ascii="Arial"/>
          <w:sz w:val="24"/>
          <w:szCs w:val="24"/>
          <w:lang w:eastAsia="hr-HR"/>
        </w:rPr>
        <w:t>8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.godine po početnoj cijeni </w:t>
      </w:r>
      <w:r>
        <w:rPr>
          <w:rFonts w:cs="Arial" w:eastAsia="Times New Roman" w:hAnsi="Arial" w:ascii="Arial"/>
          <w:sz w:val="24"/>
          <w:szCs w:val="24"/>
          <w:lang w:eastAsia="hr-HR"/>
        </w:rPr>
        <w:t>860.000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>,00 kn</w:t>
      </w:r>
      <w:r>
        <w:rPr>
          <w:rFonts w:cs="Arial" w:eastAsia="Times New Roman" w:hAnsi="Arial" w:ascii="Arial"/>
          <w:sz w:val="24"/>
          <w:szCs w:val="24"/>
          <w:lang w:eastAsia="hr-HR"/>
        </w:rPr>
        <w:t>;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6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>.javn</w:t>
      </w:r>
      <w:r>
        <w:rPr>
          <w:rFonts w:cs="Arial" w:eastAsia="Times New Roman" w:hAnsi="Arial" w:ascii="Arial"/>
          <w:sz w:val="24"/>
          <w:szCs w:val="24"/>
          <w:lang w:eastAsia="hr-HR"/>
        </w:rPr>
        <w:t>oj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dražb</w:t>
      </w:r>
      <w:r>
        <w:rPr>
          <w:rFonts w:cs="Arial" w:eastAsia="Times New Roman" w:hAnsi="Arial" w:ascii="Arial"/>
          <w:sz w:val="24"/>
          <w:szCs w:val="24"/>
          <w:lang w:eastAsia="hr-HR"/>
        </w:rPr>
        <w:t>i održanoj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1</w:t>
      </w:r>
      <w:r>
        <w:rPr>
          <w:rFonts w:cs="Arial" w:eastAsia="Times New Roman" w:hAnsi="Arial" w:ascii="Arial"/>
          <w:sz w:val="24"/>
          <w:szCs w:val="24"/>
          <w:lang w:eastAsia="hr-HR"/>
        </w:rPr>
        <w:t>5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>.</w:t>
      </w:r>
      <w:r>
        <w:rPr>
          <w:rFonts w:cs="Arial" w:eastAsia="Times New Roman" w:hAnsi="Arial" w:ascii="Arial"/>
          <w:sz w:val="24"/>
          <w:szCs w:val="24"/>
          <w:lang w:eastAsia="hr-HR"/>
        </w:rPr>
        <w:t>ožujka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2018.godine po početnoj cijeni </w:t>
      </w:r>
      <w:r>
        <w:rPr>
          <w:rFonts w:cs="Arial" w:eastAsia="Times New Roman" w:hAnsi="Arial" w:ascii="Arial"/>
          <w:sz w:val="24"/>
          <w:szCs w:val="24"/>
          <w:lang w:eastAsia="hr-HR"/>
        </w:rPr>
        <w:t>70</w:t>
      </w:r>
      <w:r w:rsidR="0080191E" w:rsidRPr="0080191E">
        <w:rPr>
          <w:rFonts w:cs="Arial" w:eastAsia="Times New Roman" w:hAnsi="Arial" w:ascii="Arial"/>
          <w:sz w:val="24"/>
          <w:szCs w:val="24"/>
          <w:lang w:eastAsia="hr-HR"/>
        </w:rPr>
        <w:t>0.000,00 kn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i 7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>.javn</w:t>
      </w:r>
      <w:r>
        <w:rPr>
          <w:rFonts w:cs="Arial" w:eastAsia="Times New Roman" w:hAnsi="Arial" w:ascii="Arial"/>
          <w:sz w:val="24"/>
          <w:szCs w:val="24"/>
          <w:lang w:eastAsia="hr-HR"/>
        </w:rPr>
        <w:t>oj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dražb</w:t>
      </w:r>
      <w:r>
        <w:rPr>
          <w:rFonts w:cs="Arial" w:eastAsia="Times New Roman" w:hAnsi="Arial" w:ascii="Arial"/>
          <w:sz w:val="24"/>
          <w:szCs w:val="24"/>
          <w:lang w:eastAsia="hr-HR"/>
        </w:rPr>
        <w:t>i održanoj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1</w:t>
      </w:r>
      <w:r>
        <w:rPr>
          <w:rFonts w:cs="Arial" w:eastAsia="Times New Roman" w:hAnsi="Arial" w:ascii="Arial"/>
          <w:sz w:val="24"/>
          <w:szCs w:val="24"/>
          <w:lang w:eastAsia="hr-HR"/>
        </w:rPr>
        <w:t>1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>.</w:t>
      </w:r>
      <w:r>
        <w:rPr>
          <w:rFonts w:cs="Arial" w:eastAsia="Times New Roman" w:hAnsi="Arial" w:ascii="Arial"/>
          <w:sz w:val="24"/>
          <w:szCs w:val="24"/>
          <w:lang w:eastAsia="hr-HR"/>
        </w:rPr>
        <w:t>travnja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2018.godine po početnoj cijeni </w:t>
      </w:r>
      <w:r>
        <w:rPr>
          <w:rFonts w:cs="Arial" w:eastAsia="Times New Roman" w:hAnsi="Arial" w:ascii="Arial"/>
          <w:sz w:val="24"/>
          <w:szCs w:val="24"/>
          <w:lang w:eastAsia="hr-HR"/>
        </w:rPr>
        <w:t>50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>0.000,00 kn</w:t>
      </w:r>
    </w:p>
    <w:p w:rsidRDefault="0080191E" w:rsidP="0080191E" w:rsidR="0080191E" w:rsidRPr="0080191E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80191E" w:rsidP="0080191E" w:rsidR="0080191E" w:rsidRPr="0080191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80191E" w:rsidP="0080191E" w:rsidR="0080191E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Nekretnine</w:t>
      </w:r>
    </w:p>
    <w:p w:rsidRDefault="0080191E" w:rsidP="0080191E" w:rsidR="0080191E" w:rsidRPr="0080191E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80191E">
        <w:rPr>
          <w:rFonts w:cs="Times New Roman" w:eastAsia="Times New Roman" w:hAnsi="Arial" w:ascii="Arial"/>
          <w:sz w:val="24"/>
          <w:szCs w:val="28"/>
          <w:lang w:eastAsia="hr-HR"/>
        </w:rPr>
        <w:t>Ovaj stečajni dužnik vlasnik je sljedećih nekretnina:</w:t>
      </w:r>
    </w:p>
    <w:p w:rsidRDefault="0080191E" w:rsidP="0080191E" w:rsidR="0080191E" w:rsidRPr="0080191E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80191E" w:rsidP="0080191E" w:rsidR="0080191E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Općinski sud u Velikoj Gorici, Zemljišnoknjižni odjel Ivanić Grad, k.o. Obreška, z.k.ul.14, k.č. 1107/1 livada Ograde 4608m²</w:t>
      </w:r>
    </w:p>
    <w:p w:rsidRDefault="0080191E" w:rsidP="0080191E" w:rsidR="0080191E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80191E" w:rsidP="0080191E" w:rsidR="0080191E" w:rsidRPr="0080191E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● Općinski sud u Velikoj Gorici, Zemljišnoknjižni odjel Ivanić Grad, k.o. Obreška, z.k.ul.763, k.č. 1107/2 livada Ograda 5244m², k.č.1108 livada Ograda 4481m², k.č. 1109/2 kuća, gospodarska zgrada, dvor, voćnjak, oranica i livada u selu 18706m² i k.č.1110 voćnjak Ograda u selu 2540m²</w:t>
      </w:r>
    </w:p>
    <w:p w:rsidRDefault="0080191E" w:rsidP="0080191E" w:rsidR="0080191E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80191E" w:rsidP="0080191E" w:rsidR="0080191E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Na nekretninama je uknjiženo založno pravo:</w:t>
      </w:r>
    </w:p>
    <w:p w:rsidRDefault="0080191E" w:rsidP="0080191E" w:rsidR="0080191E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za iznos 200.000,00 </w:t>
      </w:r>
      <w:r w:rsidRPr="0080191E">
        <w:rPr>
          <w:rFonts w:cs="Arial" w:eastAsia="Times New Roman" w:hAnsi="Arial" w:ascii="Arial"/>
          <w:iCs/>
          <w:sz w:val="24"/>
          <w:szCs w:val="24"/>
          <w:lang w:eastAsia="hr-HR"/>
        </w:rPr>
        <w:t>€</w:t>
      </w: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, uvećano za kamate, za korist ERSTE &amp; STEIERMARKISCHE BANK d.d. Rijeka,</w:t>
      </w:r>
    </w:p>
    <w:p w:rsidRDefault="0080191E" w:rsidP="0080191E" w:rsidR="0080191E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za iznos 202.774,50 kn zajedno s kamatom i troškovi osiguranja 2.500,00 kn, za korist RH, MINISTARSTVO FINANCIJA.</w:t>
      </w:r>
    </w:p>
    <w:p w:rsidRDefault="0080191E" w:rsidP="0080191E" w:rsidR="0080191E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0191E">
        <w:rPr>
          <w:rFonts w:cs="Times New Roman" w:eastAsia="Times New Roman" w:hAnsi="Arial" w:ascii="Arial"/>
          <w:iCs/>
          <w:sz w:val="24"/>
          <w:szCs w:val="24"/>
          <w:lang w:eastAsia="hr-HR"/>
        </w:rPr>
        <w:t>Također je na nekretninama zabilježba privremene mjere po Rješenju Općinskog građanskog suda u Zagrebu, posl.br. 29 P-56/2016.</w:t>
      </w:r>
    </w:p>
    <w:p w:rsidRDefault="0080191E" w:rsidP="0080191E" w:rsidR="0080191E" w:rsidRPr="0080191E">
      <w:pPr>
        <w:spacing w:lineRule="auto" w:line="240" w:after="0"/>
        <w:rPr>
          <w:rFonts w:cs="Times New Roman" w:eastAsia="Times New Roman" w:hAnsi="Arial" w:ascii="Arial"/>
          <w:b/>
          <w:sz w:val="24"/>
          <w:szCs w:val="28"/>
          <w:lang w:eastAsia="hr-HR"/>
        </w:rPr>
      </w:pPr>
    </w:p>
    <w:p w:rsidRDefault="0080191E" w:rsidP="0080191E" w:rsidR="0080191E" w:rsidRPr="0080191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80191E">
        <w:rPr>
          <w:rFonts w:cs="Times New Roman" w:eastAsia="Times New Roman" w:hAnsi="Arial" w:ascii="Arial"/>
          <w:sz w:val="24"/>
          <w:szCs w:val="28"/>
          <w:lang w:eastAsia="hr-HR"/>
        </w:rPr>
        <w:t xml:space="preserve">Do sada </w:t>
      </w:r>
      <w:r w:rsidR="00254448">
        <w:rPr>
          <w:rFonts w:cs="Times New Roman" w:eastAsia="Times New Roman" w:hAnsi="Arial" w:ascii="Arial"/>
          <w:sz w:val="24"/>
          <w:szCs w:val="28"/>
          <w:lang w:eastAsia="hr-HR"/>
        </w:rPr>
        <w:t>je</w:t>
      </w:r>
      <w:r w:rsidRPr="0080191E">
        <w:rPr>
          <w:rFonts w:cs="Times New Roman" w:eastAsia="Times New Roman" w:hAnsi="Arial" w:ascii="Arial"/>
          <w:sz w:val="24"/>
          <w:szCs w:val="28"/>
          <w:lang w:eastAsia="hr-HR"/>
        </w:rPr>
        <w:t xml:space="preserve"> održan</w:t>
      </w:r>
      <w:r w:rsidR="00254448">
        <w:rPr>
          <w:rFonts w:cs="Times New Roman" w:eastAsia="Times New Roman" w:hAnsi="Arial" w:ascii="Arial"/>
          <w:sz w:val="24"/>
          <w:szCs w:val="28"/>
          <w:lang w:eastAsia="hr-HR"/>
        </w:rPr>
        <w:t>o sedam</w:t>
      </w:r>
      <w:r w:rsidRPr="0080191E">
        <w:rPr>
          <w:rFonts w:cs="Times New Roman" w:eastAsia="Times New Roman" w:hAnsi="Arial" w:ascii="Arial"/>
          <w:sz w:val="24"/>
          <w:szCs w:val="28"/>
          <w:lang w:eastAsia="hr-HR"/>
        </w:rPr>
        <w:t xml:space="preserve"> javn</w:t>
      </w:r>
      <w:r w:rsidR="00254448">
        <w:rPr>
          <w:rFonts w:cs="Times New Roman" w:eastAsia="Times New Roman" w:hAnsi="Arial" w:ascii="Arial"/>
          <w:sz w:val="24"/>
          <w:szCs w:val="28"/>
          <w:lang w:eastAsia="hr-HR"/>
        </w:rPr>
        <w:t>ih</w:t>
      </w:r>
      <w:r w:rsidRPr="0080191E">
        <w:rPr>
          <w:rFonts w:cs="Times New Roman" w:eastAsia="Times New Roman" w:hAnsi="Arial" w:ascii="Arial"/>
          <w:sz w:val="24"/>
          <w:szCs w:val="28"/>
          <w:lang w:eastAsia="hr-HR"/>
        </w:rPr>
        <w:t xml:space="preserve"> dr</w:t>
      </w:r>
      <w:r w:rsidR="00254448">
        <w:rPr>
          <w:rFonts w:cs="Times New Roman" w:eastAsia="Times New Roman" w:hAnsi="Arial" w:ascii="Arial"/>
          <w:sz w:val="24"/>
          <w:szCs w:val="28"/>
          <w:lang w:eastAsia="hr-HR"/>
        </w:rPr>
        <w:t>ažbi</w:t>
      </w:r>
      <w:r w:rsidRPr="0080191E">
        <w:rPr>
          <w:rFonts w:cs="Times New Roman" w:eastAsia="Times New Roman" w:hAnsi="Arial" w:ascii="Arial"/>
          <w:sz w:val="24"/>
          <w:szCs w:val="28"/>
          <w:lang w:eastAsia="hr-HR"/>
        </w:rPr>
        <w:t xml:space="preserve"> za prodaju nekretnina, međutim interesenata nije bilo.</w:t>
      </w:r>
    </w:p>
    <w:p w:rsidRDefault="0080191E" w:rsidP="0080191E" w:rsidR="0080191E" w:rsidRPr="0080191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80191E">
        <w:rPr>
          <w:rFonts w:cs="Times New Roman" w:eastAsia="Times New Roman" w:hAnsi="Arial" w:ascii="Arial"/>
          <w:sz w:val="24"/>
          <w:szCs w:val="28"/>
          <w:lang w:eastAsia="hr-HR"/>
        </w:rPr>
        <w:t xml:space="preserve"> </w:t>
      </w:r>
    </w:p>
    <w:p w:rsidRDefault="0080191E" w:rsidP="0080191E" w:rsidR="0080191E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Financijsko izvješće</w:t>
      </w:r>
    </w:p>
    <w:p w:rsidRDefault="0080191E" w:rsidP="0080191E" w:rsidR="0080191E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Priliv</w:t>
      </w:r>
    </w:p>
    <w:p w:rsidRDefault="0080191E" w:rsidP="0080191E" w:rsidR="0080191E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Od otvaranja stečajnog postupka nije ostvaren nikakav priliv.</w:t>
      </w:r>
    </w:p>
    <w:p w:rsidRDefault="0080191E" w:rsidP="0080191E" w:rsidR="0080191E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80191E" w:rsidP="0080191E" w:rsidR="0080191E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2473D4" w:rsidP="0080191E" w:rsidR="002473D4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80191E" w:rsidP="0080191E" w:rsidR="0080191E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lastRenderedPageBreak/>
        <w:t>Rashod</w:t>
      </w:r>
    </w:p>
    <w:p w:rsidRDefault="0080191E" w:rsidP="0080191E" w:rsidR="0080191E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Do 11.</w:t>
      </w:r>
      <w:r w:rsidR="002473D4">
        <w:rPr>
          <w:rFonts w:cs="Arial" w:eastAsia="Calibri" w:hAnsi="Arial" w:ascii="Arial"/>
          <w:sz w:val="24"/>
          <w:szCs w:val="24"/>
        </w:rPr>
        <w:t>veljače</w:t>
      </w:r>
      <w:r w:rsidRPr="0080191E">
        <w:rPr>
          <w:rFonts w:cs="Arial" w:eastAsia="Calibri" w:hAnsi="Arial" w:ascii="Arial"/>
          <w:sz w:val="24"/>
          <w:szCs w:val="24"/>
        </w:rPr>
        <w:t xml:space="preserve"> 201</w:t>
      </w:r>
      <w:r w:rsidR="002473D4">
        <w:rPr>
          <w:rFonts w:cs="Arial" w:eastAsia="Calibri" w:hAnsi="Arial" w:ascii="Arial"/>
          <w:sz w:val="24"/>
          <w:szCs w:val="24"/>
        </w:rPr>
        <w:t>8</w:t>
      </w:r>
      <w:r w:rsidRPr="0080191E">
        <w:rPr>
          <w:rFonts w:cs="Arial" w:eastAsia="Calibri" w:hAnsi="Arial" w:ascii="Arial"/>
          <w:sz w:val="24"/>
          <w:szCs w:val="24"/>
        </w:rPr>
        <w:t xml:space="preserve">.god. ukupni troškovi su iznosili </w:t>
      </w:r>
      <w:r w:rsidR="002473D4">
        <w:rPr>
          <w:rFonts w:cs="Arial" w:eastAsia="Calibri" w:hAnsi="Arial" w:ascii="Arial"/>
          <w:sz w:val="24"/>
          <w:szCs w:val="24"/>
        </w:rPr>
        <w:t>12.348,75</w:t>
      </w:r>
      <w:r w:rsidRPr="0080191E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80191E" w:rsidP="0080191E" w:rsidR="0080191E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80191E" w:rsidP="0080191E" w:rsidR="0080191E" w:rsidRPr="0080191E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U ovom izvještajnom razdoblju nastali su sljedeći troškovi:</w:t>
      </w:r>
    </w:p>
    <w:p w:rsidRDefault="0080191E" w:rsidP="0080191E" w:rsidR="0080191E" w:rsidRPr="0080191E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 xml:space="preserve">trošak knjigovodstva za </w:t>
      </w:r>
      <w:r w:rsidR="002473D4">
        <w:rPr>
          <w:rFonts w:cs="Arial" w:eastAsia="Calibri" w:hAnsi="Arial" w:ascii="Arial"/>
          <w:sz w:val="24"/>
          <w:szCs w:val="24"/>
        </w:rPr>
        <w:t>II</w:t>
      </w:r>
      <w:r w:rsidRPr="0080191E">
        <w:rPr>
          <w:rFonts w:cs="Arial" w:eastAsia="Calibri" w:hAnsi="Arial" w:ascii="Arial"/>
          <w:sz w:val="24"/>
          <w:szCs w:val="24"/>
        </w:rPr>
        <w:t>.mj./1</w:t>
      </w:r>
      <w:r w:rsidR="002473D4">
        <w:rPr>
          <w:rFonts w:cs="Arial" w:eastAsia="Calibri" w:hAnsi="Arial" w:ascii="Arial"/>
          <w:sz w:val="24"/>
          <w:szCs w:val="24"/>
        </w:rPr>
        <w:t>8</w:t>
      </w:r>
      <w:r w:rsidRPr="0080191E">
        <w:rPr>
          <w:rFonts w:cs="Arial" w:eastAsia="Calibri" w:hAnsi="Arial" w:ascii="Arial"/>
          <w:sz w:val="24"/>
          <w:szCs w:val="24"/>
        </w:rPr>
        <w:t>. do I</w:t>
      </w:r>
      <w:r w:rsidR="002473D4">
        <w:rPr>
          <w:rFonts w:cs="Arial" w:eastAsia="Calibri" w:hAnsi="Arial" w:ascii="Arial"/>
          <w:sz w:val="24"/>
          <w:szCs w:val="24"/>
        </w:rPr>
        <w:t>V</w:t>
      </w:r>
      <w:r w:rsidRPr="0080191E">
        <w:rPr>
          <w:rFonts w:cs="Arial" w:eastAsia="Calibri" w:hAnsi="Arial" w:ascii="Arial"/>
          <w:sz w:val="24"/>
          <w:szCs w:val="24"/>
        </w:rPr>
        <w:t>.mj./2018.god.</w:t>
      </w:r>
      <w:r w:rsidRPr="0080191E">
        <w:rPr>
          <w:rFonts w:cs="Arial" w:eastAsia="Calibri" w:hAnsi="Arial" w:ascii="Arial"/>
          <w:sz w:val="24"/>
          <w:szCs w:val="24"/>
        </w:rPr>
        <w:br/>
        <w:t>(3 mj. X 800,00/kn.mjes. + PDV ....................................... 3.000,00 kn</w:t>
      </w:r>
    </w:p>
    <w:p w:rsidRDefault="0080191E" w:rsidP="0080191E" w:rsidR="0080191E" w:rsidRPr="0080191E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 xml:space="preserve">vlastiti auto u službene svrhe ...........................................    </w:t>
      </w:r>
      <w:r w:rsidR="002473D4">
        <w:rPr>
          <w:rFonts w:cs="Arial" w:eastAsia="Calibri" w:hAnsi="Arial" w:ascii="Arial"/>
          <w:sz w:val="24"/>
          <w:szCs w:val="24"/>
        </w:rPr>
        <w:t>264</w:t>
      </w:r>
      <w:r w:rsidRPr="0080191E">
        <w:rPr>
          <w:rFonts w:cs="Arial" w:eastAsia="Calibri" w:hAnsi="Arial" w:ascii="Arial"/>
          <w:sz w:val="24"/>
          <w:szCs w:val="24"/>
        </w:rPr>
        <w:t>,00 kn</w:t>
      </w:r>
    </w:p>
    <w:p w:rsidRDefault="0080191E" w:rsidP="0080191E" w:rsidR="0080191E" w:rsidRPr="0080191E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80191E">
        <w:rPr>
          <w:rFonts w:cs="Arial" w:eastAsia="Calibri" w:hAnsi="Arial" w:ascii="Arial"/>
          <w:sz w:val="24"/>
          <w:szCs w:val="24"/>
          <w:u w:val="single"/>
        </w:rPr>
        <w:t>trošak telefona ....................................................................  100,00 kn</w:t>
      </w:r>
    </w:p>
    <w:p w:rsidRDefault="0080191E" w:rsidP="0080191E" w:rsidR="0080191E" w:rsidRPr="0080191E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80191E">
        <w:rPr>
          <w:rFonts w:cs="Arial" w:eastAsia="Calibri" w:hAnsi="Arial" w:ascii="Arial"/>
          <w:sz w:val="24"/>
          <w:szCs w:val="24"/>
        </w:rPr>
        <w:t xml:space="preserve">   Ukupno troškovi za izvještajno razdoblje:......................  3.</w:t>
      </w:r>
      <w:r w:rsidR="002473D4">
        <w:rPr>
          <w:rFonts w:cs="Arial" w:eastAsia="Calibri" w:hAnsi="Arial" w:ascii="Arial"/>
          <w:sz w:val="24"/>
          <w:szCs w:val="24"/>
        </w:rPr>
        <w:t>364</w:t>
      </w:r>
      <w:r w:rsidRPr="0080191E">
        <w:rPr>
          <w:rFonts w:cs="Arial" w:eastAsia="Calibri" w:hAnsi="Arial" w:ascii="Arial"/>
          <w:sz w:val="24"/>
          <w:szCs w:val="24"/>
        </w:rPr>
        <w:t>,00 kn</w:t>
      </w:r>
    </w:p>
    <w:p w:rsidRDefault="0080191E" w:rsidP="0080191E" w:rsidR="0080191E" w:rsidRPr="0080191E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</w:p>
    <w:p w:rsidRDefault="0080191E" w:rsidP="0080191E" w:rsidR="0080191E" w:rsidRPr="0080191E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80191E">
        <w:rPr>
          <w:rFonts w:cs="Arial" w:eastAsia="Calibri" w:hAnsi="Arial" w:ascii="Arial"/>
          <w:sz w:val="24"/>
          <w:szCs w:val="24"/>
        </w:rPr>
        <w:t>Ukupno do sada troškovi stečaja: 1</w:t>
      </w:r>
      <w:r w:rsidR="002473D4">
        <w:rPr>
          <w:rFonts w:cs="Arial" w:eastAsia="Calibri" w:hAnsi="Arial" w:ascii="Arial"/>
          <w:sz w:val="24"/>
          <w:szCs w:val="24"/>
        </w:rPr>
        <w:t>5.712,75</w:t>
      </w:r>
      <w:r w:rsidRPr="0080191E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80191E" w:rsidP="0080191E" w:rsidR="0080191E" w:rsidRPr="0080191E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</w:p>
    <w:p w:rsidRDefault="0080191E" w:rsidP="0080191E" w:rsidR="0080191E" w:rsidRPr="0080191E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80191E">
        <w:rPr>
          <w:rFonts w:cs="Arial" w:eastAsia="Times New Roman" w:hAnsi="Arial" w:ascii="Arial"/>
          <w:bCs/>
          <w:sz w:val="24"/>
          <w:szCs w:val="24"/>
        </w:rPr>
        <w:tab/>
      </w:r>
      <w:r w:rsidRPr="0080191E">
        <w:rPr>
          <w:rFonts w:cs="Times New Roman" w:eastAsia="Times New Roman" w:hAnsi="Arial" w:ascii="Arial"/>
          <w:sz w:val="24"/>
          <w:szCs w:val="28"/>
          <w:lang w:eastAsia="hr-HR"/>
        </w:rPr>
        <w:t>Obveze:</w:t>
      </w:r>
    </w:p>
    <w:p w:rsidRDefault="0080191E" w:rsidP="0080191E" w:rsidR="0080191E" w:rsidRPr="0080191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80191E" w:rsidP="0080191E" w:rsidR="0080191E" w:rsidRPr="0080191E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80191E" w:rsidP="0080191E" w:rsidR="0080191E" w:rsidRPr="0080191E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highlight w:val="yellow"/>
        </w:rPr>
      </w:pPr>
      <w:r w:rsidRPr="0080191E">
        <w:rPr>
          <w:rFonts w:cs="Arial" w:eastAsia="Calibri" w:hAnsi="Arial" w:ascii="Arial"/>
          <w:sz w:val="24"/>
          <w:szCs w:val="24"/>
        </w:rPr>
        <w:t>- Dospjeli neplaćeni trošk. steč. postupka ………..………………………  1</w:t>
      </w:r>
      <w:r w:rsidR="002473D4">
        <w:rPr>
          <w:rFonts w:cs="Arial" w:eastAsia="Calibri" w:hAnsi="Arial" w:ascii="Arial"/>
          <w:sz w:val="24"/>
          <w:szCs w:val="24"/>
        </w:rPr>
        <w:t>5.712,75</w:t>
      </w:r>
      <w:r w:rsidRPr="0080191E">
        <w:rPr>
          <w:rFonts w:cs="Arial" w:eastAsia="Calibri" w:hAnsi="Arial" w:ascii="Arial"/>
          <w:sz w:val="24"/>
          <w:szCs w:val="24"/>
        </w:rPr>
        <w:t xml:space="preserve"> </w:t>
      </w:r>
      <w:r w:rsidRPr="0080191E">
        <w:rPr>
          <w:rFonts w:cs="Arial" w:eastAsia="Times New Roman" w:hAnsi="Arial" w:ascii="Arial"/>
          <w:bCs/>
          <w:sz w:val="24"/>
          <w:szCs w:val="24"/>
        </w:rPr>
        <w:t>kn</w:t>
      </w:r>
      <w:r w:rsidRPr="0080191E">
        <w:rPr>
          <w:rFonts w:cs="Arial" w:eastAsia="Calibri" w:hAnsi="Arial" w:ascii="Arial"/>
          <w:sz w:val="24"/>
          <w:szCs w:val="24"/>
        </w:rPr>
        <w:t xml:space="preserve"> </w:t>
      </w:r>
    </w:p>
    <w:p w:rsidRDefault="0080191E" w:rsidP="0080191E" w:rsidR="0080191E" w:rsidRPr="0080191E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80191E" w:rsidP="0080191E" w:rsidR="0080191E" w:rsidRPr="0080191E">
      <w:pPr>
        <w:spacing w:lineRule="auto" w:line="240" w:after="0"/>
        <w:ind w:hanging="513" w:left="513"/>
        <w:contextualSpacing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- Tražbina odvjetnika za pružene usluge tijekom posljednjih šest</w:t>
      </w:r>
      <w:r w:rsidRPr="0080191E">
        <w:rPr>
          <w:rFonts w:cs="Arial" w:eastAsia="Calibri" w:hAnsi="Arial" w:ascii="Arial"/>
          <w:sz w:val="24"/>
          <w:szCs w:val="24"/>
        </w:rPr>
        <w:br/>
        <w:t>mjeseci prije otvaranja stečajnog postupka (Čl.87 SZ/12) ................7.155,95 kn</w:t>
      </w:r>
      <w:r w:rsidRPr="0080191E">
        <w:rPr>
          <w:rFonts w:cs="Arial" w:eastAsia="Calibri" w:hAnsi="Arial" w:ascii="Arial"/>
          <w:sz w:val="24"/>
          <w:szCs w:val="24"/>
        </w:rPr>
        <w:br/>
      </w:r>
    </w:p>
    <w:p w:rsidRDefault="0080191E" w:rsidP="0080191E" w:rsidR="0080191E" w:rsidRPr="0080191E">
      <w:pPr>
        <w:spacing w:lineRule="auto" w:line="240" w:after="0"/>
        <w:ind w:hanging="513" w:left="513"/>
        <w:contextualSpacing/>
        <w:rPr>
          <w:rFonts w:cs="Arial" w:eastAsia="Calibri" w:hAnsi="Arial" w:ascii="Arial"/>
          <w:sz w:val="24"/>
          <w:szCs w:val="24"/>
        </w:rPr>
      </w:pPr>
      <w:r w:rsidRPr="0080191E">
        <w:rPr>
          <w:rFonts w:cs="Arial" w:eastAsia="Calibri" w:hAnsi="Arial" w:ascii="Arial"/>
          <w:sz w:val="24"/>
          <w:szCs w:val="24"/>
        </w:rPr>
        <w:t>Obrazloženje: zahtjev za isplatu naknade za pružene odvjetničke usluge zastupanja u predmetu P-56/165 (Martina Erceg i Iva Baus c/a TRIPUS d.o.o. podnijela je odvjetnica Inga Slijepčević, iz Zagreba, Britanski trg 3.</w:t>
      </w:r>
    </w:p>
    <w:p w:rsidRDefault="0080191E" w:rsidP="0080191E" w:rsidR="0080191E" w:rsidRPr="0080191E">
      <w:pPr>
        <w:spacing w:lineRule="auto" w:line="240" w:after="0"/>
        <w:ind w:hanging="513" w:left="513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80191E" w:rsidP="0080191E" w:rsidR="0080191E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80191E" w:rsidP="0080191E" w:rsidR="0080191E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priznate: …………………........          32.166,89 kn</w:t>
      </w:r>
    </w:p>
    <w:p w:rsidRDefault="0080191E" w:rsidP="0080191E" w:rsidR="0080191E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        -</w:t>
      </w:r>
    </w:p>
    <w:p w:rsidRDefault="0080191E" w:rsidP="0080191E" w:rsidR="0080191E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……………….......       1.306.080,05 kn</w:t>
      </w:r>
    </w:p>
    <w:p w:rsidRDefault="0080191E" w:rsidP="0080191E" w:rsidR="0080191E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               488,01 kn</w:t>
      </w:r>
    </w:p>
    <w:p w:rsidRDefault="0080191E" w:rsidP="0080191E" w:rsidR="0080191E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Ukupno tražbine:                                                                                 1.338.734,95 kn</w:t>
      </w:r>
    </w:p>
    <w:p w:rsidRDefault="0080191E" w:rsidP="0080191E" w:rsidR="0080191E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80191E" w:rsidP="0080191E" w:rsidR="0080191E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80191E" w:rsidP="0080191E" w:rsidR="0080191E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Sveukupno  do sada  utvrđene obveze stečajnog dužnika iznose </w:t>
      </w:r>
      <w:r w:rsidRPr="0080191E">
        <w:rPr>
          <w:rFonts w:cs="Arial" w:eastAsia="Times New Roman" w:hAnsi="Arial" w:ascii="Arial"/>
          <w:sz w:val="24"/>
          <w:szCs w:val="24"/>
          <w:u w:val="single"/>
          <w:lang w:eastAsia="hr-HR"/>
        </w:rPr>
        <w:t>1.3</w:t>
      </w:r>
      <w:r w:rsidR="002473D4">
        <w:rPr>
          <w:rFonts w:cs="Arial" w:eastAsia="Times New Roman" w:hAnsi="Arial" w:ascii="Arial"/>
          <w:sz w:val="24"/>
          <w:szCs w:val="24"/>
          <w:u w:val="single"/>
          <w:lang w:eastAsia="hr-HR"/>
        </w:rPr>
        <w:t>81.108,35</w:t>
      </w:r>
      <w:r w:rsidRPr="0080191E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kn </w:t>
      </w:r>
      <w:r w:rsidRPr="0080191E"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                   + troškovi za nagradu privremenom stečajnom upravitelju u prethodnom postupku i stečajnom upravitelju, a sve po odluci stečajnog suca.</w:t>
      </w:r>
    </w:p>
    <w:p w:rsidRDefault="0080191E" w:rsidP="0080191E" w:rsidR="0080191E" w:rsidRPr="0080191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80191E" w:rsidP="0080191E" w:rsidR="0080191E" w:rsidRPr="0080191E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 w:rsidRPr="0080191E">
        <w:rPr>
          <w:rFonts w:cs="Arial" w:eastAsia="Calibri" w:hAnsi="Arial" w:ascii="Arial"/>
          <w:b/>
          <w:sz w:val="24"/>
          <w:szCs w:val="24"/>
        </w:rPr>
        <w:t>6.</w:t>
      </w:r>
      <w:r w:rsidRPr="0080191E">
        <w:rPr>
          <w:rFonts w:cs="Times New Roman" w:eastAsia="Times New Roman" w:hAnsi="Arial" w:ascii="Arial"/>
          <w:b/>
          <w:sz w:val="24"/>
          <w:szCs w:val="28"/>
          <w:lang w:eastAsia="hr-HR"/>
        </w:rPr>
        <w:t xml:space="preserve"> Pravni predmeti:</w:t>
      </w:r>
    </w:p>
    <w:p w:rsidRDefault="0080191E" w:rsidP="0080191E" w:rsidR="0080191E" w:rsidRPr="0080191E">
      <w:pPr>
        <w:suppressAutoHyphens/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eastAsia="ar-SA"/>
        </w:rPr>
      </w:pPr>
      <w:r w:rsidRPr="0080191E">
        <w:rPr>
          <w:rFonts w:cs="Arial" w:eastAsia="Calibri" w:hAnsi="Arial" w:ascii="Arial"/>
          <w:sz w:val="24"/>
          <w:szCs w:val="24"/>
          <w:lang w:eastAsia="ar-SA"/>
        </w:rPr>
        <w:t>Pravni predmeti su riješeni.</w:t>
      </w:r>
    </w:p>
    <w:p w:rsidRDefault="0080191E" w:rsidP="0080191E" w:rsidR="0080191E" w:rsidRPr="0080191E">
      <w:pPr>
        <w:suppressAutoHyphens/>
        <w:spacing w:lineRule="auto" w:line="240" w:after="80"/>
        <w:rPr>
          <w:rFonts w:cs="Arial" w:eastAsia="Calibri" w:hAnsi="Arial" w:ascii="Arial"/>
          <w:sz w:val="24"/>
          <w:szCs w:val="24"/>
          <w:lang w:eastAsia="ar-SA"/>
        </w:rPr>
      </w:pPr>
    </w:p>
    <w:p w:rsidRDefault="0080191E" w:rsidP="0080191E" w:rsidR="0080191E" w:rsidRPr="0080191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80191E">
        <w:rPr>
          <w:rFonts w:cs="Times New Roman" w:eastAsia="Calibri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80191E" w:rsidP="0080191E" w:rsidR="0080191E" w:rsidRPr="0080191E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="008E0C2C">
        <w:rPr>
          <w:rFonts w:cs="Arial" w:eastAsia="Calibri" w:hAnsi="Arial" w:ascii="Arial"/>
          <w:sz w:val="24"/>
          <w:szCs w:val="24"/>
          <w:u w:val="single"/>
          <w:lang w:val="pl-PL"/>
        </w:rPr>
        <w:t>11.svibnja</w:t>
      </w:r>
      <w:r w:rsidRPr="0080191E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Pr="0080191E">
        <w:rPr>
          <w:rFonts w:cs="Arial" w:eastAsia="Calibri" w:hAnsi="Arial" w:ascii="Arial"/>
          <w:sz w:val="24"/>
          <w:szCs w:val="24"/>
          <w:u w:val="single"/>
          <w:lang w:val="pl-PL"/>
        </w:rPr>
        <w:t>11.</w:t>
      </w:r>
      <w:r w:rsidR="008E0C2C">
        <w:rPr>
          <w:rFonts w:cs="Arial" w:eastAsia="Calibri" w:hAnsi="Arial" w:ascii="Arial"/>
          <w:sz w:val="24"/>
          <w:szCs w:val="24"/>
          <w:u w:val="single"/>
          <w:lang w:val="pl-PL"/>
        </w:rPr>
        <w:t>kolovoza</w:t>
      </w:r>
      <w:r w:rsidRPr="0080191E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2018.godine</w:t>
      </w:r>
      <w:r w:rsidRPr="0080191E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80191E" w:rsidP="0080191E" w:rsidR="0080191E" w:rsidRPr="0080191E">
      <w:pPr>
        <w:numPr>
          <w:ilvl w:val="0"/>
          <w:numId w:val="3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Times New Roman" w:hAnsi="Arial" w:ascii="Arial"/>
          <w:sz w:val="24"/>
          <w:szCs w:val="24"/>
          <w:lang w:eastAsia="hr-HR"/>
        </w:rPr>
        <w:t>Aktivnosti u vezi oglašavanja i unovčenja imovine – nekretnina.</w:t>
      </w:r>
    </w:p>
    <w:p w:rsidRDefault="0080191E" w:rsidP="0080191E" w:rsidR="0080191E" w:rsidRPr="0080191E">
      <w:pPr>
        <w:spacing w:lineRule="auto" w:line="240" w:after="0"/>
        <w:ind w:left="72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80191E" w:rsidP="0080191E" w:rsidR="0080191E" w:rsidRPr="0080191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80191E" w:rsidP="0080191E" w:rsidR="0080191E" w:rsidRPr="0080191E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80191E">
        <w:rPr>
          <w:rFonts w:cs="Arial" w:eastAsia="Calibri" w:hAnsi="Arial" w:ascii="Arial"/>
          <w:sz w:val="24"/>
          <w:szCs w:val="24"/>
          <w:lang w:val="pl-PL"/>
        </w:rPr>
        <w:t>____</w:t>
      </w:r>
      <w:r w:rsidRPr="0080191E">
        <w:rPr>
          <w:rFonts w:cs="Arial" w:eastAsia="Calibri" w:hAnsi="Arial" w:ascii="Arial"/>
          <w:sz w:val="24"/>
          <w:szCs w:val="24"/>
          <w:u w:val="single"/>
          <w:lang w:val="pl-PL"/>
        </w:rPr>
        <w:t>Zagreb, 11.</w:t>
      </w:r>
      <w:r w:rsidR="008E0C2C">
        <w:rPr>
          <w:rFonts w:cs="Arial" w:eastAsia="Calibri" w:hAnsi="Arial" w:ascii="Arial"/>
          <w:sz w:val="24"/>
          <w:szCs w:val="24"/>
          <w:u w:val="single"/>
          <w:lang w:val="pl-PL"/>
        </w:rPr>
        <w:t>svibanj</w:t>
      </w:r>
      <w:r w:rsidRPr="0080191E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2018.god.</w:t>
      </w:r>
      <w:r w:rsidRPr="0080191E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80191E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80191E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80191E" w:rsidP="0080191E" w:rsidR="0080191E" w:rsidRPr="0080191E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80191E" w:rsidP="0080191E" w:rsidR="0080191E" w:rsidRPr="0080191E"/>
    <w:sectPr w:rsidR="0080191E" w:rsidRPr="0080191E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E71" w:rsidR="00664E71">
      <w:pPr>
        <w:spacing w:lineRule="auto" w:line="240" w:after="0"/>
      </w:pPr>
      <w:r>
        <w:separator/>
      </w:r>
    </w:p>
  </w:endnote>
  <w:endnote w:id="0" w:type="continuationSeparator">
    <w:p w:rsidRDefault="00664E71" w:rsidR="00664E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80191E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0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422052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E71" w:rsidR="00664E71">
      <w:pPr>
        <w:spacing w:lineRule="auto" w:line="240" w:after="0"/>
      </w:pPr>
      <w:r>
        <w:separator/>
      </w:r>
    </w:p>
  </w:footnote>
  <w:footnote w:id="0" w:type="continuationSeparator">
    <w:p w:rsidRDefault="00664E71" w:rsidR="00664E7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9308C"/>
    <w:multiLevelType w:val="hybridMultilevel"/>
    <w:tmpl w:val="86E2F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203350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191E"/>
    <w:rsid w:val="00013CF9"/>
    <w:rsid w:val="000E1F4E"/>
    <w:rsid w:val="002473D4"/>
    <w:rsid w:val="00254448"/>
    <w:rsid w:val="00422052"/>
    <w:rsid w:val="00664E71"/>
    <w:rsid w:val="0080191E"/>
    <w:rsid w:val="008E0C2C"/>
    <w:rsid w:val="00C33225"/>
    <w:rsid w:val="00F7155D"/>
    <w:rsid w:val="00FE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80191E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80191E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22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05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052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052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052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80191E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80191E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422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05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052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052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052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3381</properties:Characters>
  <properties:Lines>94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2018-06-05T10:21:00Z</dcterms:created>
  <dc:creator>Josip</dc:creator>
  <cp:lastModifiedBy>Sonja Pilić</cp:lastModifiedBy>
  <cp:lastPrinted>2018-05-22T09:03:00Z</cp:lastPrinted>
  <dcterms:modified xmlns:xsi="http://www.w3.org/2001/XMLSchema-instance" xsi:type="dcterms:W3CDTF">2018-06-05T10:22:00Z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St-132/2015-62 / Podnesak - Izvješće stečajnog upravitelja (Obrazac 20-4.REDOVNO IZVJEŠĆE 11.2.-11.5.18_.docx)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