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49de5" w14:paraId="4349de5" w:rsidRDefault="006764AA" w:rsidP="006764AA" w:rsidR="006764AA" w:rsidRPr="00B27743">
      <w:pPr>
        <w:jc w:val="right"/>
        <w15:collapsed w:val="false"/>
        <w:rPr>
          <w:b/>
        </w:rPr>
      </w:pPr>
      <w:bookmarkStart w:name="_GoBack" w:id="0"/>
      <w:bookmarkEnd w:id="0"/>
      <w:r w:rsidRPr="00B27743">
        <w:rPr>
          <w:b/>
        </w:rPr>
        <w:t xml:space="preserve">   Posl. br. 18 St-</w:t>
      </w:r>
      <w:r w:rsidR="00E51E3C">
        <w:rPr>
          <w:b/>
        </w:rPr>
        <w:t>517</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E51E3C" w:rsidRPr="00E51E3C">
        <w:t>OBITELJSKO POLJOPRIVREDNO GOSPODARSTVO LUKŠIĆ d.o.o., Potok 6, Trpanj, OIB: 96874452396</w:t>
      </w:r>
      <w:r w:rsidRPr="00B27743">
        <w:t xml:space="preserve">, dana </w:t>
      </w:r>
      <w:r w:rsidR="00E51E3C">
        <w:t>21</w:t>
      </w:r>
      <w:r w:rsidR="006764AA" w:rsidRPr="00B27743">
        <w:t xml:space="preserve">. </w:t>
      </w:r>
      <w:r w:rsidR="00E51E3C">
        <w:t>ožujka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E51E3C" w:rsidRPr="00E51E3C">
        <w:t>OBITELJSKO POLJOPRIVREDNO GOSPODARSTVO LUKŠIĆ d.o.o., Potok 6, Trpanj, OIB: 96874452396</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E51E3C" w:rsidRPr="00E51E3C">
        <w:t>Josip Hrga, Split, Bihaćka 15/III, Split, OIB: 15662494844</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51E3C">
        <w:rPr>
          <w:b/>
        </w:rPr>
        <w:t>13</w:t>
      </w:r>
      <w:r w:rsidRPr="00B27743">
        <w:rPr>
          <w:b/>
        </w:rPr>
        <w:t xml:space="preserve">. </w:t>
      </w:r>
      <w:r w:rsidR="00E51E3C">
        <w:rPr>
          <w:b/>
        </w:rPr>
        <w:t>lipnja</w:t>
      </w:r>
      <w:r w:rsidRPr="00B27743">
        <w:rPr>
          <w:b/>
        </w:rPr>
        <w:t xml:space="preserve"> 2016. godine u </w:t>
      </w:r>
      <w:r w:rsidR="00774FA0">
        <w:rPr>
          <w:b/>
        </w:rPr>
        <w:t>09</w:t>
      </w:r>
      <w:r w:rsidRPr="00B27743">
        <w:rPr>
          <w:b/>
        </w:rPr>
        <w:t>,00 sati,</w:t>
      </w:r>
      <w:r w:rsidRPr="00B27743">
        <w:t xml:space="preserve"> sve u zgradi ovog suda u Dubrovniku, Dr. A. Starčevića 23, sudnica </w:t>
      </w:r>
      <w:r w:rsidR="00E51E3C">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E51E3C" w:rsidRPr="00E51E3C">
        <w:t>OBITELJSKO POLJOPRIVREDNO GOSPODARSTVO LUKŠIĆ d.o.o., Potok 6, Trpanj, OIB: 96874452396</w:t>
      </w:r>
      <w:r w:rsidRPr="00B27743">
        <w:t xml:space="preserve">, otvara se </w:t>
      </w:r>
      <w:r w:rsidR="00E51E3C">
        <w:t>21. ožujka</w:t>
      </w:r>
      <w:r w:rsidRPr="00B27743">
        <w:t xml:space="preserve"> 2016. godine u 1</w:t>
      </w:r>
      <w:r w:rsidR="00FE6A48" w:rsidRPr="00B27743">
        <w:t>5</w:t>
      </w:r>
      <w:r w:rsidRPr="00B27743">
        <w:t>,00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E51E3C">
        <w:t>517</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w:t>
      </w:r>
      <w:r w:rsidR="00E51E3C">
        <w:t>74/2016</w:t>
      </w:r>
      <w:r w:rsidR="003C7EEA" w:rsidRPr="00B27743">
        <w:t xml:space="preserve"> od 1</w:t>
      </w:r>
      <w:r w:rsidR="00E51E3C">
        <w:t>8</w:t>
      </w:r>
      <w:r w:rsidR="003C7EEA" w:rsidRPr="00B27743">
        <w:t xml:space="preserve">. </w:t>
      </w:r>
      <w:r w:rsidR="00E51E3C">
        <w:t>veljače</w:t>
      </w:r>
      <w:r w:rsidR="003C7EEA" w:rsidRPr="00B27743">
        <w:t xml:space="preserve"> 2016. godine obustavljen je skraćeni stečajni postupak nad dužnikom i pokrenut postupak radi utvrđivanja uvjeta za otvaranje stečajnog postupka nad dužnikom </w:t>
      </w:r>
      <w:r w:rsidR="00E51E3C" w:rsidRPr="00E51E3C">
        <w:t>OBITELJSKO POLJOPRIVREDNO GOSPODARSTVO LUKŠIĆ d.o.o., Potok 6, Trpanj, OIB: 96874452396</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 xml:space="preserve">Iz Potvrde Financijske agencije o neizvršenim osnovama za plaćanje od </w:t>
      </w:r>
      <w:r w:rsidR="00E51E3C">
        <w:t>21</w:t>
      </w:r>
      <w:r w:rsidRPr="00B27743">
        <w:t xml:space="preserve">. </w:t>
      </w:r>
      <w:r w:rsidR="00E51E3C">
        <w:t>ožujka</w:t>
      </w:r>
      <w:r w:rsidRPr="00B27743">
        <w:t xml:space="preserve"> 2016. godine (list spisa </w:t>
      </w:r>
      <w:r w:rsidR="00E51E3C">
        <w:t>64</w:t>
      </w:r>
      <w:r w:rsidRPr="00B27743">
        <w:t xml:space="preserve">) proizlazi da na dan izdavanje potvrde dužnik u Očevidniku redoslijeda osnova za plaćanje ima evidentirane neizvršene osnove za plaćanje u neprekinutom razdoblju od </w:t>
      </w:r>
      <w:r w:rsidR="00E51E3C">
        <w:t>1078</w:t>
      </w:r>
      <w:r w:rsidRPr="00B27743">
        <w:t xml:space="preserve"> dana.</w:t>
      </w:r>
    </w:p>
    <w:p w:rsidRDefault="003C7EEA" w:rsidP="003C7EEA" w:rsidR="003C7EEA" w:rsidRPr="00B27743">
      <w:pPr>
        <w:ind w:hanging="705" w:left="705"/>
        <w:jc w:val="both"/>
      </w:pPr>
    </w:p>
    <w:p w:rsidRDefault="00FE6A48" w:rsidP="006133F6" w:rsidR="00774FA0">
      <w:pPr>
        <w:ind w:firstLine="705"/>
        <w:jc w:val="both"/>
      </w:pPr>
      <w:r w:rsidRPr="00B27743">
        <w:t xml:space="preserve">Iz podneska </w:t>
      </w:r>
      <w:r w:rsidR="00E51E3C" w:rsidRPr="00E51E3C">
        <w:t>dužnika od 17.02.2016.g. i prokaznog popisa dostavljenog u spis</w:t>
      </w:r>
      <w:r w:rsidR="00E51E3C">
        <w:t>, te iskaza zastupnika po zakonu dužnika Mladena Lukšić</w:t>
      </w:r>
      <w:r w:rsidR="00E51E3C" w:rsidRPr="00E51E3C">
        <w:t xml:space="preserve"> proizlazi da dužnik ima imovine i to </w:t>
      </w:r>
      <w:r w:rsidR="00E51E3C" w:rsidRPr="00E51E3C">
        <w:lastRenderedPageBreak/>
        <w:t>novčana potraživanja i prava služnosti i u vlasništvu više pokretnina čija vrijednost bi prema sada dostupnim podacima bila dovoljna za namirenje osnovnih troškova postupka.</w:t>
      </w:r>
      <w:r w:rsidR="00774FA0" w:rsidRPr="00774FA0">
        <w:t>.</w:t>
      </w:r>
    </w:p>
    <w:p w:rsidRDefault="00774FA0" w:rsidP="006133F6" w:rsidR="00774FA0">
      <w:pPr>
        <w:ind w:firstLine="705"/>
        <w:jc w:val="both"/>
      </w:pPr>
    </w:p>
    <w:p w:rsidRDefault="00774FA0" w:rsidP="00774FA0" w:rsidR="00774FA0" w:rsidRPr="00774FA0">
      <w:pPr>
        <w:ind w:firstLine="705"/>
        <w:jc w:val="both"/>
      </w:pPr>
      <w:r w:rsidRPr="00774FA0">
        <w:t xml:space="preserve">Zastupnik po zakonu dužnika </w:t>
      </w:r>
      <w:r w:rsidR="00E51E3C">
        <w:t>Mladen</w:t>
      </w:r>
      <w:r w:rsidR="00E51E3C" w:rsidRPr="00E51E3C">
        <w:t xml:space="preserve"> Lukšić</w:t>
      </w:r>
      <w:r>
        <w:t xml:space="preserve"> na ročištu dana </w:t>
      </w:r>
      <w:r w:rsidR="00E51E3C">
        <w:t>21</w:t>
      </w:r>
      <w:r>
        <w:t xml:space="preserve">. </w:t>
      </w:r>
      <w:r w:rsidR="00E51E3C">
        <w:t>ožujka</w:t>
      </w:r>
      <w:r>
        <w:t xml:space="preserve"> 2016.g. navodi da </w:t>
      </w:r>
      <w:r w:rsidR="00E51E3C" w:rsidRPr="00E51E3C">
        <w:t xml:space="preserve">je doista društvo blokirano kako navodi FINA, </w:t>
      </w:r>
      <w:r w:rsidR="007E21F9">
        <w:t>te</w:t>
      </w:r>
      <w:r w:rsidR="00E51E3C" w:rsidRPr="00E51E3C">
        <w:t xml:space="preserve"> potvrđuje proka</w:t>
      </w:r>
      <w:r w:rsidR="007E21F9">
        <w:t>zni popis imovine predan u spis</w:t>
      </w:r>
      <w:r w:rsidR="00E51E3C" w:rsidRPr="00E51E3C">
        <w:t>.</w:t>
      </w:r>
    </w:p>
    <w:p w:rsidRDefault="006133F6" w:rsidP="00774FA0" w:rsidR="006133F6" w:rsidRPr="00B27743">
      <w:pPr>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7E21F9" w:rsidRPr="007E21F9">
        <w:t>Josip Hrga, Split, Bihaćka 15/III, Split, OIB: 15662494844</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21</w:t>
      </w:r>
      <w:r w:rsidRPr="00B27743">
        <w:rPr>
          <w:b/>
        </w:rPr>
        <w:t xml:space="preserve">. </w:t>
      </w:r>
      <w:r w:rsidR="007E21F9">
        <w:rPr>
          <w:b/>
        </w:rPr>
        <w:t>ožujka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AF2637">
        <w:rPr>
          <w:b/>
        </w:rPr>
        <w:t>, v.r.</w:t>
      </w:r>
    </w:p>
    <w:p w:rsidRDefault="003C7EEA" w:rsidP="003C7EEA" w:rsidR="003C7EEA" w:rsidRPr="00B27743">
      <w:pPr>
        <w:ind w:hanging="705" w:left="705"/>
        <w:jc w:val="both"/>
      </w:pP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7E21F9">
      <w:pPr>
        <w:ind w:hanging="705" w:left="705"/>
        <w:jc w:val="both"/>
      </w:pPr>
      <w:r w:rsidRPr="00B27743">
        <w:t>-</w:t>
      </w:r>
      <w:r w:rsidRPr="00B27743">
        <w:tab/>
        <w:t>Općinskom sudu u Dubrovniku</w:t>
      </w:r>
      <w:r w:rsidR="00774FA0">
        <w:t>,</w:t>
      </w:r>
      <w:r w:rsidRPr="00B27743">
        <w:t xml:space="preserve"> Zemljišno knjižnom odjelu</w:t>
      </w:r>
      <w:r w:rsidR="00774FA0">
        <w:t xml:space="preserve"> </w:t>
      </w:r>
    </w:p>
    <w:p w:rsidRDefault="006133F6" w:rsidP="003C7EEA" w:rsidR="006133F6">
      <w:pPr>
        <w:ind w:hanging="705" w:left="705"/>
        <w:jc w:val="both"/>
      </w:pPr>
      <w:r>
        <w:t>-</w:t>
      </w:r>
      <w:r>
        <w:tab/>
      </w:r>
      <w:r w:rsidR="00774FA0">
        <w:t>Raiffeisen</w:t>
      </w:r>
      <w:r>
        <w:t>bank</w:t>
      </w:r>
      <w:r w:rsidR="00774FA0">
        <w:t xml:space="preserve"> Austria</w:t>
      </w:r>
      <w:r>
        <w:t xml:space="preserve"> d.d.</w:t>
      </w:r>
    </w:p>
    <w:p w:rsidRDefault="006133F6" w:rsidP="003C7EEA" w:rsidR="006133F6">
      <w:pPr>
        <w:ind w:hanging="705" w:left="705"/>
        <w:jc w:val="both"/>
      </w:pPr>
      <w:r>
        <w:t>-</w:t>
      </w:r>
      <w:r>
        <w:tab/>
      </w:r>
      <w:r w:rsidR="007E21F9">
        <w:t>Imex banka</w:t>
      </w:r>
      <w:r>
        <w:t xml:space="preserve"> d.d.</w:t>
      </w:r>
    </w:p>
    <w:p w:rsidRDefault="006133F6" w:rsidP="003C7EEA" w:rsidR="003C7EEA" w:rsidRPr="00B27743">
      <w:pPr>
        <w:ind w:hanging="705" w:left="705"/>
        <w:jc w:val="both"/>
      </w:pPr>
      <w:r>
        <w:t>-</w:t>
      </w:r>
      <w:r>
        <w:tab/>
      </w:r>
      <w:r w:rsidR="003C7EEA" w:rsidRPr="00B27743">
        <w:t>mrežna stranica e-Oglasna ploča sudova,</w:t>
      </w:r>
    </w:p>
    <w:p w:rsidRDefault="003C7EEA" w:rsidP="003C7EEA" w:rsidR="003C7EEA" w:rsidRPr="00B27743">
      <w:pPr>
        <w:ind w:hanging="705" w:left="705"/>
        <w:jc w:val="both"/>
      </w:pPr>
      <w:r w:rsidRPr="00B27743">
        <w:t>-</w:t>
      </w:r>
      <w:r w:rsidRPr="00B27743">
        <w:tab/>
      </w:r>
      <w:r w:rsidR="002C1EE9" w:rsidRPr="00B27743">
        <w:t>registar Trgovačkog suda  u Splitu, Stalna služba u Dubrovniku</w:t>
      </w:r>
    </w:p>
    <w:p w:rsidRDefault="00B21086" w:rsidP="00D57A11" w:rsidR="00B21086" w:rsidRPr="00B27743"/>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2637">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E51E3C">
      <w:rPr>
        <w:rFonts w:hAnsi="Book Antiqua" w:ascii="Book Antiqua"/>
        <w:b/>
        <w:sz w:val="20"/>
        <w:szCs w:val="20"/>
      </w:rPr>
      <w:t>517</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F3C99"/>
    <w:rsid w:val="001F3EFC"/>
    <w:rsid w:val="00212337"/>
    <w:rsid w:val="00256E03"/>
    <w:rsid w:val="002C1EE9"/>
    <w:rsid w:val="002D0130"/>
    <w:rsid w:val="003B0CCC"/>
    <w:rsid w:val="003C7EEA"/>
    <w:rsid w:val="004257AB"/>
    <w:rsid w:val="00442F88"/>
    <w:rsid w:val="00471B2D"/>
    <w:rsid w:val="006133F6"/>
    <w:rsid w:val="00657211"/>
    <w:rsid w:val="006764AA"/>
    <w:rsid w:val="00691367"/>
    <w:rsid w:val="00774FA0"/>
    <w:rsid w:val="007E21F9"/>
    <w:rsid w:val="00855A31"/>
    <w:rsid w:val="00950B5A"/>
    <w:rsid w:val="00A040A9"/>
    <w:rsid w:val="00A21486"/>
    <w:rsid w:val="00A67A6C"/>
    <w:rsid w:val="00AB51C5"/>
    <w:rsid w:val="00AF2637"/>
    <w:rsid w:val="00B1663A"/>
    <w:rsid w:val="00B21086"/>
    <w:rsid w:val="00B27743"/>
    <w:rsid w:val="00CE7BF7"/>
    <w:rsid w:val="00D02D0C"/>
    <w:rsid w:val="00D57A11"/>
    <w:rsid w:val="00DA1343"/>
    <w:rsid w:val="00E51E3C"/>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2D0130"/>
    <w:rPr>
      <w:color w:val="808080"/>
      <w:bdr w:space="0" w:sz="0" w:color="auto" w:val="none"/>
      <w:shd w:fill="auto" w:color="auto" w:val="clear"/>
    </w:rPr>
  </w:style>
  <w:style w:customStyle="true" w:styleId="eSPISCCParagraphDefaultFont" w:type="character">
    <w:name w:val="eSPIS_CC_Paragraph Default Font"/>
    <w:basedOn w:val="Zadanifontodlomka"/>
    <w:rsid w:val="002D01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0130"/>
    <w:rPr>
      <w:b/>
      <w:bdr w:space="0" w:sz="0" w:color="auto" w:val="none"/>
      <w:shd w:fill="FFFFCC" w:color="auto" w:val="clear"/>
      <w:lang w:val="hr-HR"/>
    </w:rPr>
  </w:style>
  <w:style w:customStyle="true" w:styleId="PozadinaSvijetloCrvena" w:type="character">
    <w:name w:val="Pozadina_SvijetloCrvena"/>
    <w:basedOn w:val="eSPISCCParagraphDefaultFont"/>
    <w:rsid w:val="002D01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01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2D0130"/>
    <w:rPr>
      <w:color w:val="808080"/>
      <w:bdr w:color="auto" w:space="0" w:sz="0" w:val="none"/>
      <w:shd w:color="auto" w:fill="auto" w:val="clear"/>
    </w:rPr>
  </w:style>
  <w:style w:customStyle="1" w:styleId="eSPISCCParagraphDefaultFont" w:type="character">
    <w:name w:val="eSPIS_CC_Paragraph Default Font"/>
    <w:basedOn w:val="Zadanifontodlomka"/>
    <w:rsid w:val="002D01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0130"/>
    <w:rPr>
      <w:b/>
      <w:bdr w:color="auto" w:space="0" w:sz="0" w:val="none"/>
      <w:shd w:color="auto" w:fill="FFFFCC" w:val="clear"/>
      <w:lang w:val="hr-HR"/>
    </w:rPr>
  </w:style>
  <w:style w:customStyle="1" w:styleId="PozadinaSvijetloCrvena" w:type="character">
    <w:name w:val="Pozadina_SvijetloCrvena"/>
    <w:basedOn w:val="eSPISCCParagraphDefaultFont"/>
    <w:rsid w:val="002D01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01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St-74/16</izvorni_sadrzaj>
    <derivirana_varijabla naziv="DomainObject.Predmet.Opis_1">Nastavak postupka nakon obustave
skrać. steč. postupka St-74/16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OBITELJSKO POLJOPRIVREDNO GOSPODARSTVO LUKŠIĆ d.o.o. za poljoprivredu, ugostiteljstvo i usluge</izvorni_sadrzaj>
    <derivirana_varijabla naziv="DomainObject.Predmet.ProtustrankaFormated_1">  OBITELJSKO POLJOPRIVREDNO GOSPODARSTVO LUKŠIĆ d.o.o. za poljoprivredu, ugostiteljstvo i usluge</derivirana_varijabla>
  </DomainObject.Predmet.ProtustrankaFormated>
  <DomainObject.Predmet.ProtustrankaFormatedOIB>
    <izvorni_sadrzaj>  OBITELJSKO POLJOPRIVREDNO GOSPODARSTVO LUKŠIĆ d.o.o. za poljoprivredu, ugostiteljstvo i usluge, OIB 96874452396</izvorni_sadrzaj>
    <derivirana_varijabla naziv="DomainObject.Predmet.ProtustrankaFormatedOIB_1">  OBITELJSKO POLJOPRIVREDNO GOSPODARSTVO LUKŠIĆ d.o.o. za poljoprivredu, ugostiteljstvo i usluge, OIB 96874452396</derivirana_varijabla>
  </DomainObject.Predmet.ProtustrankaFormatedOIB>
  <DomainObject.Predmet.ProtustrankaFormatedWithAdress>
    <izvorni_sadrzaj> OBITELJSKO POLJOPRIVREDNO GOSPODARSTVO LUKŠIĆ d.o.o. za poljoprivredu, ugostiteljstvo i usluge, Potok 6, 20240 Trpanj</izvorni_sadrzaj>
    <derivirana_varijabla naziv="DomainObject.Predmet.ProtustrankaFormatedWithAdress_1"> OBITELJSKO POLJOPRIVREDNO GOSPODARSTVO LUKŠIĆ d.o.o. za poljoprivredu, ugostiteljstvo i usluge, Potok 6, 20240 Trpanj</derivirana_varijabla>
  </DomainObject.Predmet.ProtustrankaFormatedWithAdress>
  <DomainObject.Predmet.ProtustrankaFormatedWithAdressOIB>
    <izvorni_sadrzaj> OBITELJSKO POLJOPRIVREDNO GOSPODARSTVO LUKŠIĆ d.o.o. za poljoprivredu, ugostiteljstvo i usluge, OIB 96874452396, Potok 6, 20240 Trpanj</izvorni_sadrzaj>
    <derivirana_varijabla naziv="DomainObject.Predmet.ProtustrankaFormatedWithAdressOIB_1"> OBITELJSKO POLJOPRIVREDNO GOSPODARSTVO LUKŠIĆ d.o.o. za poljoprivredu, ugostiteljstvo i usluge, OIB 96874452396, Potok 6, 20240 Trpanj</derivirana_varijabla>
  </DomainObject.Predmet.ProtustrankaFormatedWithAdressOIB>
  <DomainObject.Predmet.ProtustrankaWithAdress>
    <izvorni_sadrzaj>OBITELJSKO POLJOPRIVREDNO GOSPODARSTVO LUKŠIĆ d.o.o. za poljoprivredu, ugostiteljstvo i usluge Potok 6, 20240 Trpanj</izvorni_sadrzaj>
    <derivirana_varijabla naziv="DomainObject.Predmet.ProtustrankaWithAdress_1">OBITELJSKO POLJOPRIVREDNO GOSPODARSTVO LUKŠIĆ d.o.o. za poljoprivredu, ugostiteljstvo i usluge Potok 6, 20240 Trpanj</derivirana_varijabla>
  </DomainObject.Predmet.ProtustrankaWithAdress>
  <DomainObject.Predmet.ProtustrankaWithAdressOIB>
    <izvorni_sadrzaj>OBITELJSKO POLJOPRIVREDNO GOSPODARSTVO LUKŠIĆ d.o.o. za poljoprivredu, ugostiteljstvo i usluge, OIB 96874452396, Potok 6, 20240 Trpanj</izvorni_sadrzaj>
    <derivirana_varijabla naziv="DomainObject.Predmet.ProtustrankaWithAdressOIB_1">OBITELJSKO POLJOPRIVREDNO GOSPODARSTVO LUKŠIĆ d.o.o. za poljoprivredu, ugostiteljstvo i usluge, OIB 96874452396, Potok 6, 20240 Trpanj</derivirana_varijabla>
  </DomainObject.Predmet.ProtustrankaWithAdressOIB>
  <DomainObject.Predmet.ProtustrankaNazivFormated>
    <izvorni_sadrzaj>OBITELJSKO POLJOPRIVREDNO GOSPODARSTVO LUKŠIĆ d.o.o. za poljoprivredu, ugostiteljstvo i usluge</izvorni_sadrzaj>
    <derivirana_varijabla naziv="DomainObject.Predmet.ProtustrankaNazivFormated_1">OBITELJSKO POLJOPRIVREDNO GOSPODARSTVO LUKŠIĆ d.o.o. za poljoprivredu, ugostiteljstvo i usluge</derivirana_varijabla>
  </DomainObject.Predmet.ProtustrankaNazivFormated>
  <DomainObject.Predmet.ProtustrankaNazivFormatedOIB>
    <izvorni_sadrzaj>OBITELJSKO POLJOPRIVREDNO GOSPODARSTVO LUKŠIĆ d.o.o. za poljoprivredu, ugostiteljstvo i usluge, OIB 96874452396</izvorni_sadrzaj>
    <derivirana_varijabla naziv="DomainObject.Predmet.ProtustrankaNazivFormatedOIB_1">OBITELJSKO POLJOPRIVREDNO GOSPODARSTVO LUKŠIĆ d.o.o. za poljoprivredu, ugostiteljstvo i usluge, OIB 96874452396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OBITELJSKO POLJOPRIVREDNO GOSPODARSTVO LUKŠIĆ d.o.o. za poljoprivredu, ugostiteljstvo i usluge</item>
    </izvorni_sadrzaj>
    <derivirana_varijabla naziv="DomainObject.Predmet.ProtuStrankaListFormated_1">
      <item>OBITELJSKO POLJOPRIVREDNO GOSPODARSTVO LUKŠIĆ d.o.o. za poljoprivredu, ugostiteljstvo i usluge</item>
    </derivirana_varijabla>
  </DomainObject.Predmet.ProtuStrankaListFormated>
  <DomainObject.Predmet.ProtuStrankaListFormatedOIB>
    <izvorni_sadrzaj>
      <item>OBITELJSKO POLJOPRIVREDNO GOSPODARSTVO LUKŠIĆ d.o.o. za poljoprivredu, ugostiteljstvo i usluge, OIB 96874452396</item>
    </izvorni_sadrzaj>
    <derivirana_varijabla naziv="DomainObject.Predmet.ProtuStrankaListFormatedOIB_1">
      <item>OBITELJSKO POLJOPRIVREDNO GOSPODARSTVO LUKŠIĆ d.o.o. za poljoprivredu, ugostiteljstvo i usluge, OIB 96874452396</item>
    </derivirana_varijabla>
  </DomainObject.Predmet.ProtuStrankaListFormatedOIB>
  <DomainObject.Predmet.ProtuStrankaListFormatedWithAdress>
    <izvorni_sadrzaj>
      <item>OBITELJSKO POLJOPRIVREDNO GOSPODARSTVO LUKŠIĆ d.o.o. za poljoprivredu, ugostiteljstvo i usluge, Potok 6, 20240 Trpanj</item>
    </izvorni_sadrzaj>
    <derivirana_varijabla naziv="DomainObject.Predmet.ProtuStrankaListFormatedWithAdress_1">
      <item>OBITELJSKO POLJOPRIVREDNO GOSPODARSTVO LUKŠIĆ d.o.o. za poljoprivredu, ugostiteljstvo i usluge, Potok 6, 20240 Trpanj</item>
    </derivirana_varijabla>
  </DomainObject.Predmet.ProtuStrankaListFormatedWithAdress>
  <DomainObject.Predmet.ProtuStrankaListFormatedWithAdressOIB>
    <izvorni_sadrzaj>
      <item>OBITELJSKO POLJOPRIVREDNO GOSPODARSTVO LUKŠIĆ d.o.o. za poljoprivredu, ugostiteljstvo i usluge, OIB 96874452396, Potok 6, 20240 Trpanj</item>
    </izvorni_sadrzaj>
    <derivirana_varijabla naziv="DomainObject.Predmet.ProtuStrankaListFormatedWithAdressOIB_1">
      <item>OBITELJSKO POLJOPRIVREDNO GOSPODARSTVO LUKŠIĆ d.o.o. za poljoprivredu, ugostiteljstvo i usluge, OIB 96874452396, Potok 6, 20240 Trpanj</item>
    </derivirana_varijabla>
  </DomainObject.Predmet.ProtuStrankaListFormatedWithAdressOIB>
  <DomainObject.Predmet.ProtuStrankaListNazivFormated>
    <izvorni_sadrzaj>
      <item>OBITELJSKO POLJOPRIVREDNO GOSPODARSTVO LUKŠIĆ d.o.o. za poljoprivredu, ugostiteljstvo i usluge</item>
    </izvorni_sadrzaj>
    <derivirana_varijabla naziv="DomainObject.Predmet.ProtuStrankaListNazivFormated_1">
      <item>OBITELJSKO POLJOPRIVREDNO GOSPODARSTVO LUKŠIĆ d.o.o. za poljoprivredu, ugostiteljstvo i usluge</item>
    </derivirana_varijabla>
  </DomainObject.Predmet.ProtuStrankaListNazivFormated>
  <DomainObject.Predmet.ProtuStrankaListNazivFormatedOIB>
    <izvorni_sadrzaj>
      <item>OBITELJSKO POLJOPRIVREDNO GOSPODARSTVO LUKŠIĆ d.o.o. za poljoprivredu, ugostiteljstvo i usluge, OIB 96874452396</item>
    </izvorni_sadrzaj>
    <derivirana_varijabla naziv="DomainObject.Predmet.ProtuStrankaListNazivFormatedOIB_1">
      <item>OBITELJSKO POLJOPRIVREDNO GOSPODARSTVO LUKŠIĆ d.o.o. za poljoprivredu, ugostiteljstvo i usluge, OIB 96874452396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OBITELJSKO POLJOPRIVREDNO GOSPODARSTVO LUKŠIĆ d.o.o. za poljoprivredu, ugostiteljstvo i usluge</izvorni_sadrzaj>
    <derivirana_varijabla naziv="DomainObject.Predmet.ProtustrankaIDrugi_1">OBITELJSKO POLJOPRIVREDNO GOSPODARSTVO LUKŠIĆ d.o.o. za poljoprivredu,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OBITELJSKO POLJOPRIVREDNO GOSPODARSTVO LUKŠIĆ d.o.o. za poljoprivredu, ugostiteljstvo i usluge, OIB 96874452396, Potok 6, 20240 Trpanj</izvorni_sadrzaj>
    <derivirana_varijabla naziv="DomainObject.Predmet.ProtustrankaIDrugiAdressOIB_1">OBITELJSKO POLJOPRIVREDNO GOSPODARSTVO LUKŠIĆ d.o.o. za poljoprivredu, ugostiteljstvo i usluge, OIB 96874452396, Potok 6,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OBITELJSKO POLJOPRIVREDNO GOSPODARSTVO LUKŠIĆ d.o.o. za poljoprivredu, ugostiteljstvo i usluge</item>
    </izvorni_sadrzaj>
    <derivirana_varijabla naziv="DomainObject.Predmet.SudioniciListNaziv_1">
      <item>FINA RC SPLIT, PODRUŽNICA DUBROVNIK</item>
      <item>OBITELJSKO POLJOPRIVREDNO GOSPODARSTVO LUKŠIĆ d.o.o. za poljoprivredu, ugostiteljstvo i usluge</item>
    </derivirana_varijabla>
  </DomainObject.Predmet.SudioniciListNaziv>
  <DomainObject.Predmet.SudioniciListAdressOIB>
    <izvorni_sadrzaj>
      <item>FINA RC SPLIT, PODRUŽNICA DUBROVNIK, OIB 85821130368, VUKOVARSKA 2,20000 Dubrovnik</item>
      <item>OBITELJSKO POLJOPRIVREDNO GOSPODARSTVO LUKŠIĆ d.o.o. za poljoprivredu, ugostiteljstvo i usluge, OIB 96874452396, Potok 6,20240 Trpanj</item>
    </izvorni_sadrzaj>
    <derivirana_varijabla naziv="DomainObject.Predmet.SudioniciListAdressOIB_1">
      <item>FINA RC SPLIT, PODRUŽNICA DUBROVNIK, OIB 85821130368, VUKOVARSKA 2,20000 Dubrovnik</item>
      <item>OBITELJSKO POLJOPRIVREDNO GOSPODARSTVO LUKŠIĆ d.o.o. za poljoprivredu, ugostiteljstvo i usluge, OIB 96874452396, Potok 6,20240 Trpanj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96874452396</item>
    </izvorni_sadrzaj>
    <derivirana_varijabla naziv="DomainObject.Predmet.SudioniciListNazivOIB_1">
      <item>, OIB 85821130368</item>
      <item>, OIB 96874452396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43F7E-D79B-4752-888D-1E56F4C32C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1103</properties:Words>
  <properties:Characters>6226</properties:Characters>
  <properties:Lines>148</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2016-03-21T12:55:00Z</dcterms:created>
  <dc:creator>stanka grcic</dc:creator>
  <cp:lastModifiedBy>Katarina Franković</cp:lastModifiedBy>
  <cp:lastPrinted>2016-03-21T12:58:00Z</cp:lastPrinted>
  <dcterms:modified xmlns:xsi="http://www.w3.org/2001/XMLSchema-instance" xsi:type="dcterms:W3CDTF">2016-03-21T12:58:00Z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