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6961d" w14:paraId="ad6961d" w:rsidRDefault="003E72CD" w:rsidP="003E72CD" w:rsidR="003E72CD" w:rsidRPr="004838CC">
      <w:pPr>
        <w15:collapsed w:val="false"/>
        <w:rPr>
          <w:bCs/>
          <w:sz w:val="24"/>
          <w:szCs w:val="24"/>
        </w:rPr>
      </w:pPr>
      <w:bookmarkStart w:name="_GoBack" w:id="0"/>
      <w:bookmarkEnd w:id="0"/>
      <w:r w:rsidRPr="004838CC">
        <w:rPr>
          <w:bCs/>
          <w:sz w:val="24"/>
          <w:szCs w:val="24"/>
        </w:rPr>
        <w:t xml:space="preserve">    Republika Hrvatska</w:t>
      </w:r>
    </w:p>
    <w:p w:rsidRDefault="003E72CD" w:rsidP="003E72CD" w:rsidR="003E72CD" w:rsidRPr="004838CC">
      <w:pPr>
        <w:rPr>
          <w:bCs/>
          <w:sz w:val="24"/>
          <w:szCs w:val="24"/>
        </w:rPr>
      </w:pPr>
      <w:r w:rsidRPr="004838CC">
        <w:rPr>
          <w:bCs/>
          <w:sz w:val="24"/>
          <w:szCs w:val="24"/>
        </w:rPr>
        <w:t>Trgovački sud u Zagrebu</w:t>
      </w:r>
    </w:p>
    <w:p w:rsidRDefault="003E72CD" w:rsidP="009F7CD4" w:rsidR="003E72CD" w:rsidRPr="004838CC">
      <w:pPr>
        <w:rPr>
          <w:bCs/>
          <w:sz w:val="24"/>
          <w:szCs w:val="24"/>
        </w:rPr>
      </w:pPr>
      <w:r w:rsidRPr="004838CC">
        <w:rPr>
          <w:bCs/>
          <w:sz w:val="24"/>
          <w:szCs w:val="24"/>
        </w:rPr>
        <w:t xml:space="preserve">  Zagreb, Amruševa 2/II</w:t>
      </w:r>
      <w:r w:rsidR="009F7CD4" w:rsidRPr="004838CC">
        <w:rPr>
          <w:bCs/>
          <w:sz w:val="24"/>
          <w:szCs w:val="24"/>
        </w:rPr>
        <w:tab/>
      </w:r>
      <w:r w:rsidR="009F7CD4" w:rsidRPr="004838CC">
        <w:rPr>
          <w:bCs/>
          <w:sz w:val="24"/>
          <w:szCs w:val="24"/>
        </w:rPr>
        <w:tab/>
      </w:r>
      <w:r w:rsidR="009F7CD4" w:rsidRPr="004838CC">
        <w:rPr>
          <w:bCs/>
          <w:sz w:val="24"/>
          <w:szCs w:val="24"/>
        </w:rPr>
        <w:tab/>
      </w:r>
      <w:r w:rsidR="009F7CD4" w:rsidRPr="004838CC">
        <w:rPr>
          <w:bCs/>
          <w:sz w:val="24"/>
          <w:szCs w:val="24"/>
        </w:rPr>
        <w:tab/>
      </w:r>
      <w:r w:rsidR="009F7CD4" w:rsidRPr="004838CC">
        <w:rPr>
          <w:bCs/>
          <w:sz w:val="24"/>
          <w:szCs w:val="24"/>
        </w:rPr>
        <w:tab/>
      </w:r>
      <w:r w:rsidR="009F7CD4" w:rsidRPr="004838CC">
        <w:rPr>
          <w:bCs/>
          <w:sz w:val="24"/>
          <w:szCs w:val="24"/>
        </w:rPr>
        <w:tab/>
      </w:r>
      <w:r w:rsidR="009F7CD4" w:rsidRPr="004838CC">
        <w:rPr>
          <w:bCs/>
          <w:sz w:val="24"/>
          <w:szCs w:val="24"/>
        </w:rPr>
        <w:tab/>
      </w:r>
      <w:r w:rsidRPr="004838CC">
        <w:rPr>
          <w:bCs/>
          <w:sz w:val="24"/>
          <w:szCs w:val="24"/>
        </w:rPr>
        <w:t xml:space="preserve"> St-</w:t>
      </w:r>
      <w:r w:rsidR="00E14547" w:rsidRPr="004838CC">
        <w:rPr>
          <w:bCs/>
          <w:sz w:val="24"/>
          <w:szCs w:val="24"/>
        </w:rPr>
        <w:t>1572/15</w:t>
      </w:r>
    </w:p>
    <w:p w:rsidRDefault="003E72CD" w:rsidP="003E72CD" w:rsidR="003E72CD" w:rsidRPr="004838CC">
      <w:pPr>
        <w:pStyle w:val="Naslov3"/>
        <w:rPr>
          <w:b w:val="false"/>
          <w:bCs/>
          <w:szCs w:val="24"/>
        </w:rPr>
      </w:pPr>
      <w:r w:rsidRPr="004838CC">
        <w:rPr>
          <w:b w:val="false"/>
          <w:bCs/>
          <w:szCs w:val="24"/>
        </w:rPr>
        <w:t>Z A P I S N I K</w:t>
      </w:r>
    </w:p>
    <w:p w:rsidRDefault="003E72CD" w:rsidP="003E72CD" w:rsidR="003E72CD" w:rsidRPr="004838CC">
      <w:pPr>
        <w:pStyle w:val="Tijeloteksta"/>
        <w:jc w:val="center"/>
        <w:rPr>
          <w:rFonts w:hAnsi="Times New Roman" w:ascii="Times New Roman"/>
          <w:bCs/>
          <w:szCs w:val="24"/>
        </w:rPr>
      </w:pPr>
      <w:r w:rsidRPr="004838CC">
        <w:rPr>
          <w:rFonts w:hAnsi="Times New Roman" w:ascii="Times New Roman"/>
          <w:bCs/>
          <w:szCs w:val="24"/>
        </w:rPr>
        <w:t>SA SKUPŠTINE VJEROVNIKA</w:t>
      </w:r>
    </w:p>
    <w:p w:rsidRDefault="003E72CD" w:rsidP="003E72CD" w:rsidR="003E72CD" w:rsidRPr="004838CC">
      <w:pPr>
        <w:pStyle w:val="Tijeloteksta"/>
        <w:rPr>
          <w:rFonts w:hAnsi="Times New Roman" w:ascii="Times New Roman"/>
          <w:bCs/>
          <w:szCs w:val="24"/>
        </w:rPr>
      </w:pPr>
    </w:p>
    <w:p w:rsidRDefault="00640AB5" w:rsidP="00D01AFE" w:rsidR="00D01AFE" w:rsidRPr="004838CC">
      <w:pPr>
        <w:pStyle w:val="Tijeloteksta"/>
        <w:ind w:right="-7"/>
        <w:rPr>
          <w:rFonts w:hAnsi="Times New Roman" w:ascii="Times New Roman"/>
          <w:szCs w:val="24"/>
        </w:rPr>
      </w:pPr>
      <w:r w:rsidRPr="004838CC">
        <w:rPr>
          <w:rFonts w:hAnsi="Times New Roman" w:ascii="Times New Roman"/>
          <w:szCs w:val="24"/>
        </w:rPr>
        <w:t xml:space="preserve">sastavljen pri Trgovačkom sudu u Zagrebu </w:t>
      </w:r>
      <w:r w:rsidR="004838CC" w:rsidRPr="004838CC">
        <w:rPr>
          <w:rFonts w:hAnsi="Times New Roman" w:ascii="Times New Roman"/>
          <w:szCs w:val="24"/>
        </w:rPr>
        <w:t>11. siječnja 2017</w:t>
      </w:r>
      <w:r w:rsidR="000111F5" w:rsidRPr="004838CC">
        <w:rPr>
          <w:rFonts w:hAnsi="Times New Roman" w:ascii="Times New Roman"/>
          <w:szCs w:val="24"/>
        </w:rPr>
        <w:t>.</w:t>
      </w:r>
      <w:r w:rsidRPr="004838CC">
        <w:rPr>
          <w:rFonts w:hAnsi="Times New Roman" w:ascii="Times New Roman"/>
          <w:szCs w:val="24"/>
        </w:rPr>
        <w:t xml:space="preserve"> u prostorijama suda, soba </w:t>
      </w:r>
      <w:r w:rsidR="00467AB2" w:rsidRPr="004838CC">
        <w:rPr>
          <w:rFonts w:hAnsi="Times New Roman" w:ascii="Times New Roman"/>
          <w:szCs w:val="24"/>
        </w:rPr>
        <w:t>96</w:t>
      </w:r>
      <w:r w:rsidRPr="004838CC">
        <w:rPr>
          <w:rFonts w:hAnsi="Times New Roman" w:ascii="Times New Roman"/>
          <w:szCs w:val="24"/>
        </w:rPr>
        <w:t xml:space="preserve">/II, ulična zgrada, u stečajnom postupku nad dužnikom </w:t>
      </w:r>
      <w:r w:rsidR="004838CC" w:rsidRPr="004838CC">
        <w:rPr>
          <w:rFonts w:hAnsi="Times New Roman" w:ascii="Times New Roman"/>
          <w:szCs w:val="24"/>
        </w:rPr>
        <w:t>METALING d.o.o. za metaloprerađivačku djelatnost u stečaju, Sisak, Božidara Adžije 2, MBS:080307196, OIB:76134860175</w:t>
      </w:r>
      <w:r w:rsidR="00D01AFE" w:rsidRPr="004838CC">
        <w:rPr>
          <w:rFonts w:hAnsi="Times New Roman" w:ascii="Times New Roman"/>
          <w:szCs w:val="24"/>
        </w:rPr>
        <w:t>.</w:t>
      </w:r>
    </w:p>
    <w:p w:rsidRDefault="00640AB5" w:rsidP="00640AB5" w:rsidR="00640AB5" w:rsidRPr="004838CC">
      <w:pPr>
        <w:jc w:val="both"/>
        <w:rPr>
          <w:bCs/>
          <w:sz w:val="24"/>
          <w:szCs w:val="24"/>
        </w:rPr>
      </w:pPr>
    </w:p>
    <w:p w:rsidRDefault="00640AB5" w:rsidP="00640AB5" w:rsidR="00640AB5" w:rsidRPr="004838CC">
      <w:pPr>
        <w:rPr>
          <w:bCs/>
          <w:sz w:val="24"/>
          <w:szCs w:val="24"/>
        </w:rPr>
      </w:pPr>
      <w:r w:rsidRPr="004838CC">
        <w:rPr>
          <w:bCs/>
          <w:sz w:val="24"/>
          <w:szCs w:val="24"/>
        </w:rPr>
        <w:t>Nazočni od suda:</w:t>
      </w:r>
    </w:p>
    <w:p w:rsidRDefault="00640AB5" w:rsidP="00640AB5" w:rsidR="00640AB5" w:rsidRPr="004838CC">
      <w:pPr>
        <w:rPr>
          <w:bCs/>
          <w:sz w:val="24"/>
          <w:szCs w:val="24"/>
        </w:rPr>
      </w:pPr>
      <w:r w:rsidRPr="004838CC">
        <w:rPr>
          <w:bCs/>
          <w:sz w:val="24"/>
          <w:szCs w:val="24"/>
        </w:rPr>
        <w:t>Mislav Kolakušić, stečajni sudac</w:t>
      </w:r>
    </w:p>
    <w:p w:rsidRDefault="00640AB5" w:rsidP="00640AB5" w:rsidR="00640AB5" w:rsidRPr="004838CC">
      <w:pPr>
        <w:rPr>
          <w:bCs/>
          <w:sz w:val="24"/>
          <w:szCs w:val="24"/>
        </w:rPr>
      </w:pPr>
      <w:r w:rsidRPr="004838CC">
        <w:rPr>
          <w:bCs/>
          <w:sz w:val="24"/>
          <w:szCs w:val="24"/>
        </w:rPr>
        <w:t>Ivana Stampf, zapisničar</w:t>
      </w:r>
    </w:p>
    <w:p w:rsidRDefault="00D01AFE" w:rsidP="00D01AFE" w:rsidR="00D01AFE" w:rsidRPr="004838CC">
      <w:pPr>
        <w:rPr>
          <w:sz w:val="24"/>
          <w:szCs w:val="24"/>
        </w:rPr>
      </w:pPr>
      <w:r w:rsidRPr="004838CC">
        <w:rPr>
          <w:sz w:val="24"/>
          <w:szCs w:val="24"/>
        </w:rPr>
        <w:t xml:space="preserve">Utvrđuje se da je pristupio stečajni upravitelj </w:t>
      </w:r>
      <w:r w:rsidR="004838CC" w:rsidRPr="004838CC">
        <w:rPr>
          <w:sz w:val="24"/>
          <w:szCs w:val="24"/>
        </w:rPr>
        <w:t>Mato Čičak</w:t>
      </w:r>
      <w:r w:rsidRPr="004838CC">
        <w:rPr>
          <w:sz w:val="24"/>
          <w:szCs w:val="24"/>
        </w:rPr>
        <w:t>.</w:t>
      </w:r>
    </w:p>
    <w:p w:rsidRDefault="00D01AFE" w:rsidP="00D01AFE" w:rsidR="00D01AFE" w:rsidRPr="004838CC">
      <w:pPr>
        <w:rPr>
          <w:bCs/>
          <w:sz w:val="24"/>
          <w:szCs w:val="24"/>
        </w:rPr>
      </w:pPr>
    </w:p>
    <w:p w:rsidRDefault="00D01AFE" w:rsidP="00D01AFE" w:rsidR="00D01AFE" w:rsidRPr="004838CC">
      <w:pPr>
        <w:rPr>
          <w:bCs/>
          <w:sz w:val="24"/>
          <w:szCs w:val="24"/>
        </w:rPr>
      </w:pPr>
      <w:r w:rsidRPr="004838CC">
        <w:rPr>
          <w:bCs/>
          <w:sz w:val="24"/>
          <w:szCs w:val="24"/>
        </w:rPr>
        <w:t xml:space="preserve">Započeto u </w:t>
      </w:r>
      <w:r w:rsidR="004838CC" w:rsidRPr="004838CC">
        <w:rPr>
          <w:bCs/>
          <w:sz w:val="24"/>
          <w:szCs w:val="24"/>
        </w:rPr>
        <w:t>11,20</w:t>
      </w:r>
      <w:r w:rsidRPr="004838CC">
        <w:rPr>
          <w:bCs/>
          <w:sz w:val="24"/>
          <w:szCs w:val="24"/>
        </w:rPr>
        <w:t xml:space="preserve"> sati.</w:t>
      </w:r>
    </w:p>
    <w:p w:rsidRDefault="00D01AFE" w:rsidP="00D01AFE" w:rsidR="00D01AFE" w:rsidRPr="004838CC">
      <w:pPr>
        <w:rPr>
          <w:bCs/>
          <w:sz w:val="24"/>
          <w:szCs w:val="24"/>
        </w:rPr>
      </w:pPr>
      <w:r w:rsidRPr="004838CC">
        <w:rPr>
          <w:bCs/>
          <w:sz w:val="24"/>
          <w:szCs w:val="24"/>
        </w:rPr>
        <w:t>Ročište je javno.</w:t>
      </w:r>
    </w:p>
    <w:p w:rsidRDefault="00D01AFE" w:rsidP="00D01AFE" w:rsidR="00D01AFE" w:rsidRPr="004838CC">
      <w:pPr>
        <w:rPr>
          <w:bCs/>
          <w:sz w:val="24"/>
          <w:szCs w:val="24"/>
        </w:rPr>
      </w:pPr>
    </w:p>
    <w:p w:rsidRDefault="00D01AFE" w:rsidP="00D01AFE" w:rsidR="00D01AFE" w:rsidRPr="004838CC">
      <w:pPr>
        <w:rPr>
          <w:bCs/>
          <w:sz w:val="24"/>
          <w:szCs w:val="24"/>
        </w:rPr>
      </w:pPr>
      <w:r w:rsidRPr="004838CC">
        <w:rPr>
          <w:bCs/>
          <w:sz w:val="24"/>
          <w:szCs w:val="24"/>
        </w:rPr>
        <w:t xml:space="preserve">Utvrđuje se da su pristupili sljedeći vjerovnici: </w:t>
      </w:r>
    </w:p>
    <w:p w:rsidRDefault="004838CC" w:rsidP="004838CC" w:rsidR="004838CC" w:rsidRPr="00193EE3">
      <w:pPr>
        <w:numPr>
          <w:ilvl w:val="0"/>
          <w:numId w:val="3"/>
        </w:numPr>
        <w:jc w:val="both"/>
        <w:rPr>
          <w:bCs/>
          <w:sz w:val="24"/>
          <w:szCs w:val="24"/>
        </w:rPr>
      </w:pPr>
      <w:r w:rsidRPr="00193EE3">
        <w:rPr>
          <w:bCs/>
          <w:sz w:val="24"/>
          <w:szCs w:val="24"/>
        </w:rPr>
        <w:t>za RH, MINISTARSTVO FINANCIJA, POREZNA UPRAVA - Goranka Benceković, zamjenica ŽDO u Sisku</w:t>
      </w:r>
    </w:p>
    <w:p w:rsidRDefault="004838CC" w:rsidP="004838CC" w:rsidR="004838CC" w:rsidRPr="00193EE3">
      <w:pPr>
        <w:numPr>
          <w:ilvl w:val="0"/>
          <w:numId w:val="3"/>
        </w:numPr>
        <w:jc w:val="both"/>
        <w:rPr>
          <w:bCs/>
          <w:sz w:val="24"/>
          <w:szCs w:val="24"/>
        </w:rPr>
      </w:pPr>
      <w:r w:rsidRPr="00193EE3">
        <w:rPr>
          <w:bCs/>
          <w:sz w:val="24"/>
          <w:szCs w:val="24"/>
        </w:rPr>
        <w:t>za STROJOPROMET-ZAGREB d.o.o. – Ivana Binički Ložnjak, odvjetnica</w:t>
      </w:r>
    </w:p>
    <w:p w:rsidRDefault="004838CC" w:rsidP="004838CC" w:rsidR="004838CC" w:rsidRPr="00193EE3">
      <w:pPr>
        <w:numPr>
          <w:ilvl w:val="0"/>
          <w:numId w:val="3"/>
        </w:numPr>
        <w:jc w:val="both"/>
        <w:rPr>
          <w:bCs/>
          <w:sz w:val="24"/>
          <w:szCs w:val="24"/>
        </w:rPr>
      </w:pPr>
      <w:r w:rsidRPr="00193EE3">
        <w:rPr>
          <w:bCs/>
          <w:sz w:val="24"/>
          <w:szCs w:val="24"/>
        </w:rPr>
        <w:t xml:space="preserve">za HRVATSKE ŠUME d.o.o. – </w:t>
      </w:r>
      <w:r w:rsidR="00193EE3" w:rsidRPr="00193EE3">
        <w:rPr>
          <w:bCs/>
          <w:sz w:val="24"/>
          <w:szCs w:val="24"/>
        </w:rPr>
        <w:t>Josipa Iveković</w:t>
      </w:r>
      <w:r w:rsidRPr="00193EE3">
        <w:rPr>
          <w:bCs/>
          <w:sz w:val="24"/>
          <w:szCs w:val="24"/>
        </w:rPr>
        <w:t>, odvjetnička vježbenica u OD Klišanin i partneri, Su-50/11</w:t>
      </w:r>
    </w:p>
    <w:p w:rsidRDefault="004838CC" w:rsidP="004838CC" w:rsidR="004838CC" w:rsidRPr="00193EE3">
      <w:pPr>
        <w:numPr>
          <w:ilvl w:val="0"/>
          <w:numId w:val="3"/>
        </w:numPr>
        <w:jc w:val="both"/>
        <w:rPr>
          <w:bCs/>
          <w:sz w:val="24"/>
          <w:szCs w:val="24"/>
        </w:rPr>
      </w:pPr>
      <w:r w:rsidRPr="00193EE3">
        <w:rPr>
          <w:bCs/>
          <w:sz w:val="24"/>
          <w:szCs w:val="24"/>
        </w:rPr>
        <w:t xml:space="preserve">za SISAČKI VODOVOD d.o.o. – </w:t>
      </w:r>
      <w:r w:rsidR="00193EE3" w:rsidRPr="00193EE3">
        <w:rPr>
          <w:bCs/>
          <w:sz w:val="24"/>
          <w:szCs w:val="24"/>
        </w:rPr>
        <w:t>Tamara Brborović</w:t>
      </w:r>
      <w:r w:rsidRPr="00193EE3">
        <w:rPr>
          <w:bCs/>
          <w:sz w:val="24"/>
          <w:szCs w:val="24"/>
        </w:rPr>
        <w:t>, odvjetnička vježbenica u OD Krajinović i partneri, temeljem punomoći u spisu</w:t>
      </w:r>
    </w:p>
    <w:p w:rsidRDefault="00193EE3" w:rsidP="004838CC" w:rsidR="00193EE3" w:rsidRPr="00193EE3">
      <w:pPr>
        <w:numPr>
          <w:ilvl w:val="0"/>
          <w:numId w:val="3"/>
        </w:numPr>
        <w:jc w:val="both"/>
        <w:rPr>
          <w:bCs/>
          <w:sz w:val="24"/>
          <w:szCs w:val="24"/>
        </w:rPr>
      </w:pPr>
      <w:r w:rsidRPr="00193EE3">
        <w:rPr>
          <w:bCs/>
          <w:sz w:val="24"/>
          <w:szCs w:val="24"/>
        </w:rPr>
        <w:t>za SPLITSKA BANKA - Ema Kalogjera Juranić, odvjetnica</w:t>
      </w:r>
    </w:p>
    <w:p w:rsidRDefault="00193EE3" w:rsidP="007961AF" w:rsidR="00193EE3">
      <w:pPr>
        <w:ind w:firstLine="720"/>
        <w:jc w:val="both"/>
        <w:rPr>
          <w:bCs/>
          <w:sz w:val="24"/>
          <w:szCs w:val="24"/>
        </w:rPr>
      </w:pPr>
    </w:p>
    <w:p w:rsidRDefault="003E72CD" w:rsidP="007961AF" w:rsidR="003E72CD" w:rsidRPr="004838CC">
      <w:pPr>
        <w:ind w:firstLine="720"/>
        <w:jc w:val="both"/>
        <w:rPr>
          <w:bCs/>
          <w:sz w:val="24"/>
          <w:szCs w:val="24"/>
        </w:rPr>
      </w:pPr>
      <w:r w:rsidRPr="004838CC">
        <w:rPr>
          <w:bCs/>
          <w:sz w:val="24"/>
          <w:szCs w:val="24"/>
        </w:rPr>
        <w:t xml:space="preserve">Utvrđuje se da je </w:t>
      </w:r>
      <w:r w:rsidR="00655150" w:rsidRPr="004838CC">
        <w:rPr>
          <w:bCs/>
          <w:sz w:val="24"/>
          <w:szCs w:val="24"/>
        </w:rPr>
        <w:t>zaključkom ovoga s</w:t>
      </w:r>
      <w:r w:rsidRPr="004838CC">
        <w:rPr>
          <w:bCs/>
          <w:sz w:val="24"/>
          <w:szCs w:val="24"/>
        </w:rPr>
        <w:t>uda St</w:t>
      </w:r>
      <w:r w:rsidR="00572B1A" w:rsidRPr="004838CC">
        <w:rPr>
          <w:bCs/>
          <w:sz w:val="24"/>
          <w:szCs w:val="24"/>
        </w:rPr>
        <w:t>-</w:t>
      </w:r>
      <w:r w:rsidR="004838CC" w:rsidRPr="004838CC">
        <w:rPr>
          <w:bCs/>
          <w:sz w:val="24"/>
          <w:szCs w:val="24"/>
        </w:rPr>
        <w:t>1572</w:t>
      </w:r>
      <w:r w:rsidR="007549D3" w:rsidRPr="004838CC">
        <w:rPr>
          <w:bCs/>
          <w:sz w:val="24"/>
          <w:szCs w:val="24"/>
        </w:rPr>
        <w:t>/15</w:t>
      </w:r>
      <w:r w:rsidRPr="004838CC">
        <w:rPr>
          <w:bCs/>
          <w:sz w:val="24"/>
          <w:szCs w:val="24"/>
        </w:rPr>
        <w:t xml:space="preserve"> od </w:t>
      </w:r>
      <w:r w:rsidR="004838CC" w:rsidRPr="004838CC">
        <w:rPr>
          <w:bCs/>
          <w:sz w:val="24"/>
          <w:szCs w:val="24"/>
        </w:rPr>
        <w:t>9. prosinca</w:t>
      </w:r>
      <w:r w:rsidR="00F626E5" w:rsidRPr="004838CC">
        <w:rPr>
          <w:bCs/>
          <w:sz w:val="24"/>
          <w:szCs w:val="24"/>
        </w:rPr>
        <w:t xml:space="preserve"> 2016.</w:t>
      </w:r>
      <w:r w:rsidRPr="004838CC">
        <w:rPr>
          <w:bCs/>
          <w:sz w:val="24"/>
          <w:szCs w:val="24"/>
        </w:rPr>
        <w:t xml:space="preserve"> </w:t>
      </w:r>
      <w:r w:rsidR="00D01AFE" w:rsidRPr="004838CC">
        <w:rPr>
          <w:bCs/>
          <w:sz w:val="24"/>
          <w:szCs w:val="24"/>
        </w:rPr>
        <w:t>određen</w:t>
      </w:r>
      <w:r w:rsidR="000111F5" w:rsidRPr="004838CC">
        <w:rPr>
          <w:bCs/>
          <w:sz w:val="24"/>
          <w:szCs w:val="24"/>
        </w:rPr>
        <w:t>o</w:t>
      </w:r>
      <w:r w:rsidR="00D01AFE" w:rsidRPr="004838CC">
        <w:rPr>
          <w:bCs/>
          <w:sz w:val="24"/>
          <w:szCs w:val="24"/>
        </w:rPr>
        <w:t xml:space="preserve"> </w:t>
      </w:r>
      <w:r w:rsidRPr="004838CC">
        <w:rPr>
          <w:bCs/>
          <w:sz w:val="24"/>
          <w:szCs w:val="24"/>
        </w:rPr>
        <w:t>ročišt</w:t>
      </w:r>
      <w:r w:rsidR="000111F5" w:rsidRPr="004838CC">
        <w:rPr>
          <w:bCs/>
          <w:sz w:val="24"/>
          <w:szCs w:val="24"/>
        </w:rPr>
        <w:t>e</w:t>
      </w:r>
      <w:r w:rsidR="00655150" w:rsidRPr="004838CC">
        <w:rPr>
          <w:bCs/>
          <w:sz w:val="24"/>
          <w:szCs w:val="24"/>
        </w:rPr>
        <w:t xml:space="preserve"> skupštine vjerovnika radi donošenja odluke o da</w:t>
      </w:r>
      <w:r w:rsidR="004838CC" w:rsidRPr="004838CC">
        <w:rPr>
          <w:bCs/>
          <w:sz w:val="24"/>
          <w:szCs w:val="24"/>
        </w:rPr>
        <w:t>ljnjem načinu unovčenja imovine stečajnog dužnika.</w:t>
      </w:r>
    </w:p>
    <w:p w:rsidRDefault="00193EE3" w:rsidP="004838CC" w:rsidR="00193EE3">
      <w:pPr>
        <w:ind w:left="720"/>
        <w:rPr>
          <w:sz w:val="24"/>
          <w:szCs w:val="24"/>
        </w:rPr>
      </w:pPr>
    </w:p>
    <w:p w:rsidRDefault="00D97267" w:rsidP="004838CC" w:rsidR="00D97267" w:rsidRPr="004838CC">
      <w:pPr>
        <w:ind w:left="720"/>
        <w:rPr>
          <w:sz w:val="24"/>
          <w:szCs w:val="24"/>
        </w:rPr>
      </w:pPr>
      <w:r w:rsidRPr="004838CC">
        <w:rPr>
          <w:sz w:val="24"/>
          <w:szCs w:val="24"/>
        </w:rPr>
        <w:t>Sud donosi</w:t>
      </w:r>
    </w:p>
    <w:p w:rsidRDefault="00D97267" w:rsidP="004838CC" w:rsidR="00D97267" w:rsidRPr="004838CC">
      <w:pPr>
        <w:ind w:left="720"/>
        <w:jc w:val="center"/>
        <w:rPr>
          <w:sz w:val="24"/>
          <w:szCs w:val="24"/>
        </w:rPr>
      </w:pPr>
      <w:r w:rsidRPr="004838CC">
        <w:rPr>
          <w:sz w:val="24"/>
          <w:szCs w:val="24"/>
        </w:rPr>
        <w:t>r j e š e n j e</w:t>
      </w:r>
    </w:p>
    <w:p w:rsidRDefault="00D97267" w:rsidP="004838CC" w:rsidR="00D97267" w:rsidRPr="004838CC">
      <w:pPr>
        <w:ind w:left="720"/>
        <w:jc w:val="center"/>
        <w:rPr>
          <w:sz w:val="24"/>
          <w:szCs w:val="24"/>
        </w:rPr>
      </w:pPr>
    </w:p>
    <w:p w:rsidRDefault="00D97267" w:rsidP="004838CC" w:rsidR="00D97267" w:rsidRPr="004838CC">
      <w:pPr>
        <w:ind w:left="720"/>
        <w:jc w:val="both"/>
        <w:rPr>
          <w:sz w:val="24"/>
          <w:szCs w:val="24"/>
        </w:rPr>
      </w:pPr>
      <w:r w:rsidRPr="004838CC">
        <w:rPr>
          <w:sz w:val="24"/>
          <w:szCs w:val="24"/>
        </w:rPr>
        <w:t>Današnja Skupština vjerovnika održati će se u odsutnosti ostalih stečajnih vjerovnika obzirom su svi uredno pozvani.</w:t>
      </w:r>
    </w:p>
    <w:p w:rsidRDefault="00D97267" w:rsidP="007961AF" w:rsidR="00D97267" w:rsidRPr="004838CC">
      <w:pPr>
        <w:ind w:firstLine="720"/>
        <w:jc w:val="both"/>
        <w:rPr>
          <w:bCs/>
          <w:sz w:val="24"/>
          <w:szCs w:val="24"/>
        </w:rPr>
      </w:pPr>
    </w:p>
    <w:p w:rsidRDefault="00481581" w:rsidP="00CA09D8" w:rsidR="004838CC" w:rsidRPr="004838CC">
      <w:pPr>
        <w:jc w:val="both"/>
        <w:rPr>
          <w:bCs/>
          <w:sz w:val="24"/>
          <w:szCs w:val="24"/>
        </w:rPr>
      </w:pPr>
      <w:r w:rsidRPr="004838CC">
        <w:rPr>
          <w:bCs/>
          <w:sz w:val="24"/>
          <w:szCs w:val="24"/>
        </w:rPr>
        <w:tab/>
      </w:r>
      <w:r w:rsidR="00091C34" w:rsidRPr="004838CC">
        <w:rPr>
          <w:bCs/>
          <w:sz w:val="24"/>
          <w:szCs w:val="24"/>
        </w:rPr>
        <w:t xml:space="preserve">Stečajni upravitelj </w:t>
      </w:r>
      <w:r w:rsidR="004838CC" w:rsidRPr="004838CC">
        <w:rPr>
          <w:bCs/>
          <w:sz w:val="24"/>
          <w:szCs w:val="24"/>
        </w:rPr>
        <w:t>izlaže sukladno pisanom izvješću od 13. prosinca 2016., koji prileži spisu predmeta:</w:t>
      </w:r>
    </w:p>
    <w:p w:rsidRDefault="004838CC" w:rsidP="004838CC" w:rsidR="004838CC" w:rsidRPr="004838CC">
      <w:pPr>
        <w:rPr>
          <w:sz w:val="24"/>
          <w:szCs w:val="24"/>
        </w:rPr>
      </w:pPr>
      <w:r>
        <w:rPr>
          <w:sz w:val="24"/>
          <w:szCs w:val="24"/>
        </w:rPr>
        <w:tab/>
      </w:r>
      <w:r w:rsidRPr="004838CC">
        <w:rPr>
          <w:sz w:val="24"/>
          <w:szCs w:val="24"/>
        </w:rPr>
        <w:t>Na osnovu čl. 25. st. 2. Stečajnog zakona, stečajni upravitelj dostavlja izvješće za Skupštinu vjerovnika,  koje sadrži:</w:t>
      </w:r>
    </w:p>
    <w:p w:rsidRDefault="004838CC" w:rsidP="004838CC" w:rsidR="004838CC" w:rsidRPr="004838CC">
      <w:pPr>
        <w:numPr>
          <w:ilvl w:val="0"/>
          <w:numId w:val="15"/>
        </w:numPr>
        <w:overflowPunct/>
        <w:autoSpaceDE/>
        <w:autoSpaceDN/>
        <w:adjustRightInd/>
        <w:textAlignment w:val="auto"/>
        <w:rPr>
          <w:sz w:val="24"/>
          <w:szCs w:val="24"/>
        </w:rPr>
      </w:pPr>
      <w:r w:rsidRPr="004838CC">
        <w:rPr>
          <w:sz w:val="24"/>
          <w:szCs w:val="24"/>
        </w:rPr>
        <w:t>Radnje stečajnog upravitelja poduzete u odnosu na unovčenje imovine stečajnog dužnika</w:t>
      </w:r>
    </w:p>
    <w:p w:rsidRDefault="004838CC" w:rsidP="004838CC" w:rsidR="004838CC" w:rsidRPr="004838CC">
      <w:pPr>
        <w:numPr>
          <w:ilvl w:val="0"/>
          <w:numId w:val="15"/>
        </w:numPr>
        <w:overflowPunct/>
        <w:autoSpaceDE/>
        <w:autoSpaceDN/>
        <w:adjustRightInd/>
        <w:textAlignment w:val="auto"/>
        <w:rPr>
          <w:sz w:val="24"/>
          <w:szCs w:val="24"/>
        </w:rPr>
      </w:pPr>
      <w:r w:rsidRPr="004838CC">
        <w:rPr>
          <w:sz w:val="24"/>
          <w:szCs w:val="24"/>
        </w:rPr>
        <w:t>Financijsko izviješće stečajnog postupka (ostvareni prihodi i rashodi stečajnog postupka, novčani tijek to jest novčani primici odnosno izdaci)</w:t>
      </w:r>
    </w:p>
    <w:p w:rsidRDefault="004838CC" w:rsidP="004838CC" w:rsidR="004838CC" w:rsidRPr="004838CC">
      <w:pPr>
        <w:numPr>
          <w:ilvl w:val="0"/>
          <w:numId w:val="15"/>
        </w:numPr>
        <w:overflowPunct/>
        <w:autoSpaceDE/>
        <w:autoSpaceDN/>
        <w:adjustRightInd/>
        <w:textAlignment w:val="auto"/>
        <w:rPr>
          <w:sz w:val="24"/>
          <w:szCs w:val="24"/>
        </w:rPr>
      </w:pPr>
      <w:r w:rsidRPr="004838CC">
        <w:rPr>
          <w:sz w:val="24"/>
          <w:szCs w:val="24"/>
        </w:rPr>
        <w:t>Izviješće stečajnoga upravitelja u odnosu na preostalu ne unovčenu imovinu</w:t>
      </w:r>
    </w:p>
    <w:p w:rsidRDefault="004838CC" w:rsidP="004838CC" w:rsidR="004838CC" w:rsidRPr="004838CC">
      <w:pPr>
        <w:numPr>
          <w:ilvl w:val="0"/>
          <w:numId w:val="15"/>
        </w:numPr>
        <w:overflowPunct/>
        <w:autoSpaceDE/>
        <w:autoSpaceDN/>
        <w:adjustRightInd/>
        <w:textAlignment w:val="auto"/>
        <w:rPr>
          <w:sz w:val="24"/>
          <w:szCs w:val="24"/>
        </w:rPr>
      </w:pPr>
      <w:r w:rsidRPr="004838CC">
        <w:rPr>
          <w:sz w:val="24"/>
          <w:szCs w:val="24"/>
        </w:rPr>
        <w:t>Prijedlozi stečajnog upravitelja</w:t>
      </w:r>
    </w:p>
    <w:p w:rsidRDefault="004838CC" w:rsidP="004838CC" w:rsidR="004838CC" w:rsidRPr="004838CC">
      <w:pPr>
        <w:rPr>
          <w:sz w:val="24"/>
          <w:szCs w:val="24"/>
        </w:rPr>
      </w:pPr>
    </w:p>
    <w:p w:rsidRDefault="004838CC" w:rsidP="004838CC" w:rsidR="004838CC" w:rsidRPr="004838CC">
      <w:pPr>
        <w:numPr>
          <w:ilvl w:val="0"/>
          <w:numId w:val="16"/>
        </w:numPr>
        <w:overflowPunct/>
        <w:autoSpaceDE/>
        <w:autoSpaceDN/>
        <w:adjustRightInd/>
        <w:jc w:val="both"/>
        <w:textAlignment w:val="auto"/>
        <w:rPr>
          <w:sz w:val="24"/>
          <w:szCs w:val="24"/>
        </w:rPr>
      </w:pPr>
      <w:r w:rsidRPr="004838CC">
        <w:rPr>
          <w:sz w:val="24"/>
          <w:szCs w:val="24"/>
        </w:rPr>
        <w:lastRenderedPageBreak/>
        <w:t>Radnje koje je stečajni upravitelj poduzeo vezano na unovčenje imovine stečajnog dužnika</w:t>
      </w:r>
    </w:p>
    <w:p w:rsidRDefault="004838CC" w:rsidP="004838CC" w:rsidR="004838CC" w:rsidRPr="004838CC">
      <w:pPr>
        <w:ind w:left="360"/>
        <w:jc w:val="both"/>
        <w:rPr>
          <w:sz w:val="24"/>
          <w:szCs w:val="24"/>
        </w:rPr>
      </w:pPr>
    </w:p>
    <w:p w:rsidRDefault="004838CC" w:rsidP="004838CC" w:rsidR="004838CC" w:rsidRPr="004838CC">
      <w:pPr>
        <w:numPr>
          <w:ilvl w:val="1"/>
          <w:numId w:val="16"/>
        </w:numPr>
        <w:overflowPunct/>
        <w:autoSpaceDE/>
        <w:autoSpaceDN/>
        <w:adjustRightInd/>
        <w:jc w:val="both"/>
        <w:textAlignment w:val="auto"/>
        <w:rPr>
          <w:sz w:val="24"/>
          <w:szCs w:val="24"/>
        </w:rPr>
      </w:pPr>
      <w:r w:rsidRPr="004838CC">
        <w:rPr>
          <w:sz w:val="24"/>
          <w:szCs w:val="24"/>
        </w:rPr>
        <w:t>Nekretnine koje čine stečajnu masu (unovčenje sukladno čl. 247 SZ)</w:t>
      </w:r>
    </w:p>
    <w:p w:rsidRDefault="004838CC" w:rsidP="004838CC" w:rsidR="004838CC" w:rsidRPr="004838CC">
      <w:pPr>
        <w:ind w:left="720"/>
        <w:jc w:val="both"/>
        <w:rPr>
          <w:sz w:val="24"/>
          <w:szCs w:val="24"/>
        </w:rPr>
      </w:pPr>
    </w:p>
    <w:tbl>
      <w:tblPr>
        <w:tblW w:type="auto" w:w="0"/>
        <w:tblInd w:type="dxa" w:w="17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601"/>
        <w:gridCol w:w="2976"/>
        <w:gridCol w:w="1294"/>
        <w:gridCol w:w="1366"/>
        <w:gridCol w:w="1233"/>
        <w:gridCol w:w="1215"/>
      </w:tblGrid>
      <w:tr w:rsidTr="004838CC" w:rsidR="004838CC" w:rsidRPr="004838CC">
        <w:trPr>
          <w:trHeight w:val="196"/>
        </w:trPr>
        <w:tc>
          <w:tcPr>
            <w:tcW w:type="dxa" w:w="367"/>
          </w:tcPr>
          <w:p w:rsidRDefault="004838CC" w:rsidP="004838CC" w:rsidR="004838CC" w:rsidRPr="004838CC">
            <w:pPr>
              <w:suppressAutoHyphens/>
              <w:ind w:left="-63"/>
              <w:jc w:val="both"/>
              <w:rPr>
                <w:bCs/>
                <w:sz w:val="24"/>
                <w:szCs w:val="24"/>
              </w:rPr>
            </w:pPr>
            <w:r w:rsidRPr="004838CC">
              <w:rPr>
                <w:bCs/>
                <w:sz w:val="24"/>
                <w:szCs w:val="24"/>
              </w:rPr>
              <w:t>Red.</w:t>
            </w:r>
          </w:p>
          <w:p w:rsidRDefault="004838CC" w:rsidP="004838CC" w:rsidR="004838CC" w:rsidRPr="004838CC">
            <w:pPr>
              <w:suppressAutoHyphens/>
              <w:ind w:left="-63"/>
              <w:jc w:val="both"/>
              <w:rPr>
                <w:bCs/>
                <w:sz w:val="24"/>
                <w:szCs w:val="24"/>
              </w:rPr>
            </w:pPr>
            <w:r w:rsidRPr="004838CC">
              <w:rPr>
                <w:bCs/>
                <w:sz w:val="24"/>
                <w:szCs w:val="24"/>
              </w:rPr>
              <w:t>br.</w:t>
            </w:r>
          </w:p>
        </w:tc>
        <w:tc>
          <w:tcPr>
            <w:tcW w:type="dxa" w:w="3654"/>
          </w:tcPr>
          <w:p w:rsidRDefault="004838CC" w:rsidP="004838CC" w:rsidR="004838CC" w:rsidRPr="004838CC">
            <w:pPr>
              <w:suppressAutoHyphens/>
              <w:ind w:left="-63"/>
              <w:jc w:val="both"/>
              <w:rPr>
                <w:bCs/>
                <w:sz w:val="24"/>
                <w:szCs w:val="24"/>
              </w:rPr>
            </w:pPr>
            <w:r w:rsidRPr="004838CC">
              <w:rPr>
                <w:bCs/>
                <w:sz w:val="24"/>
                <w:szCs w:val="24"/>
              </w:rPr>
              <w:t>Opis</w:t>
            </w:r>
          </w:p>
        </w:tc>
        <w:tc>
          <w:tcPr>
            <w:tcW w:type="dxa" w:w="1426"/>
          </w:tcPr>
          <w:p w:rsidRDefault="004838CC" w:rsidP="004838CC" w:rsidR="004838CC" w:rsidRPr="004838CC">
            <w:pPr>
              <w:suppressAutoHyphens/>
              <w:ind w:left="-63"/>
              <w:jc w:val="both"/>
              <w:rPr>
                <w:bCs/>
                <w:sz w:val="24"/>
                <w:szCs w:val="24"/>
              </w:rPr>
            </w:pPr>
            <w:r w:rsidRPr="004838CC">
              <w:rPr>
                <w:bCs/>
                <w:sz w:val="24"/>
                <w:szCs w:val="24"/>
              </w:rPr>
              <w:t>Unovčenje</w:t>
            </w:r>
          </w:p>
        </w:tc>
        <w:tc>
          <w:tcPr>
            <w:tcW w:type="dxa" w:w="1195"/>
          </w:tcPr>
          <w:p w:rsidRDefault="004838CC" w:rsidP="004838CC" w:rsidR="004838CC" w:rsidRPr="004838CC">
            <w:pPr>
              <w:suppressAutoHyphens/>
              <w:ind w:left="-63"/>
              <w:jc w:val="both"/>
              <w:rPr>
                <w:bCs/>
                <w:sz w:val="24"/>
                <w:szCs w:val="24"/>
              </w:rPr>
            </w:pPr>
            <w:r w:rsidRPr="004838CC">
              <w:rPr>
                <w:bCs/>
                <w:sz w:val="24"/>
                <w:szCs w:val="24"/>
              </w:rPr>
              <w:t>Status</w:t>
            </w:r>
          </w:p>
        </w:tc>
        <w:tc>
          <w:tcPr>
            <w:tcW w:type="dxa" w:w="1155"/>
          </w:tcPr>
          <w:p w:rsidRDefault="004838CC" w:rsidP="004838CC" w:rsidR="004838CC" w:rsidRPr="004838CC">
            <w:pPr>
              <w:suppressAutoHyphens/>
              <w:ind w:left="-63"/>
              <w:jc w:val="both"/>
              <w:rPr>
                <w:bCs/>
                <w:sz w:val="24"/>
                <w:szCs w:val="24"/>
              </w:rPr>
            </w:pPr>
            <w:r w:rsidRPr="004838CC">
              <w:rPr>
                <w:bCs/>
                <w:sz w:val="24"/>
                <w:szCs w:val="24"/>
              </w:rPr>
              <w:t xml:space="preserve">Utvrđena </w:t>
            </w:r>
          </w:p>
          <w:p w:rsidRDefault="004838CC" w:rsidP="004838CC" w:rsidR="004838CC" w:rsidRPr="004838CC">
            <w:pPr>
              <w:suppressAutoHyphens/>
              <w:ind w:left="-63"/>
              <w:jc w:val="both"/>
              <w:rPr>
                <w:bCs/>
                <w:sz w:val="24"/>
                <w:szCs w:val="24"/>
              </w:rPr>
            </w:pPr>
            <w:r w:rsidRPr="004838CC">
              <w:rPr>
                <w:bCs/>
                <w:sz w:val="24"/>
                <w:szCs w:val="24"/>
              </w:rPr>
              <w:t>vrijednost</w:t>
            </w:r>
          </w:p>
        </w:tc>
        <w:tc>
          <w:tcPr>
            <w:tcW w:type="dxa" w:w="1278"/>
          </w:tcPr>
          <w:p w:rsidRDefault="004838CC" w:rsidP="004838CC" w:rsidR="004838CC" w:rsidRPr="004838CC">
            <w:pPr>
              <w:suppressAutoHyphens/>
              <w:ind w:left="-63"/>
              <w:jc w:val="both"/>
              <w:rPr>
                <w:bCs/>
                <w:sz w:val="24"/>
                <w:szCs w:val="24"/>
              </w:rPr>
            </w:pPr>
            <w:r w:rsidRPr="004838CC">
              <w:rPr>
                <w:bCs/>
                <w:sz w:val="24"/>
                <w:szCs w:val="24"/>
              </w:rPr>
              <w:t>Ostvarena</w:t>
            </w:r>
          </w:p>
          <w:p w:rsidRDefault="004838CC" w:rsidP="004838CC" w:rsidR="004838CC" w:rsidRPr="004838CC">
            <w:pPr>
              <w:suppressAutoHyphens/>
              <w:ind w:left="-63"/>
              <w:jc w:val="both"/>
              <w:rPr>
                <w:bCs/>
                <w:sz w:val="24"/>
                <w:szCs w:val="24"/>
              </w:rPr>
            </w:pPr>
            <w:r w:rsidRPr="004838CC">
              <w:rPr>
                <w:bCs/>
                <w:sz w:val="24"/>
                <w:szCs w:val="24"/>
              </w:rPr>
              <w:t>kupovnina</w:t>
            </w:r>
          </w:p>
        </w:tc>
      </w:tr>
      <w:tr w:rsidTr="004838CC" w:rsidR="004838CC" w:rsidRPr="004838CC">
        <w:trPr>
          <w:trHeight w:val="190"/>
        </w:trPr>
        <w:tc>
          <w:tcPr>
            <w:tcW w:type="dxa" w:w="367"/>
          </w:tcPr>
          <w:p w:rsidRDefault="004838CC" w:rsidP="004838CC" w:rsidR="004838CC" w:rsidRPr="004838CC">
            <w:pPr>
              <w:suppressAutoHyphens/>
              <w:ind w:left="-63"/>
              <w:jc w:val="both"/>
              <w:rPr>
                <w:bCs/>
                <w:sz w:val="24"/>
                <w:szCs w:val="24"/>
              </w:rPr>
            </w:pPr>
            <w:r w:rsidRPr="004838CC">
              <w:rPr>
                <w:bCs/>
                <w:sz w:val="24"/>
                <w:szCs w:val="24"/>
              </w:rPr>
              <w:t>1.</w:t>
            </w:r>
          </w:p>
        </w:tc>
        <w:tc>
          <w:tcPr>
            <w:tcW w:type="dxa" w:w="3654"/>
          </w:tcPr>
          <w:p w:rsidRDefault="004838CC" w:rsidP="004838CC" w:rsidR="004838CC" w:rsidRPr="009B33A7">
            <w:pPr>
              <w:suppressAutoHyphens/>
              <w:ind w:left="-63"/>
              <w:jc w:val="both"/>
              <w:rPr>
                <w:bCs/>
                <w:sz w:val="24"/>
                <w:szCs w:val="24"/>
              </w:rPr>
            </w:pPr>
            <w:r w:rsidRPr="009B33A7">
              <w:rPr>
                <w:bCs/>
                <w:sz w:val="24"/>
                <w:szCs w:val="24"/>
              </w:rPr>
              <w:t>kompleks proizvodnih i poslovnih objekta u Sisku, Božidara Adžije 2(upravna zgrada, proizvodna hala K1, skladište s uredima,hala livnice, proizvodna hala K2, ličionica, radionica montaže, elektro radionica,kompresorska stanica, plava hala, trafostanica)  neto površine 10.312,15 m², odnosno bruto volumena 119.105,92 m³, sve smješteno na zemljištu površine 49.107,00 m², upisano u z.k.ul. 4657; 4658; 3037; 1800 i 2926, k.o. Novi Sisak, kod Općinskoga  suda u Sisku. Na navedenim nekretnina upisano razlučno pravo SOCIETE GENERALE - SPLITSKA BANKA d.d. i Grada Sisak</w:t>
            </w:r>
          </w:p>
          <w:p w:rsidRDefault="004838CC" w:rsidP="004838CC" w:rsidR="004838CC" w:rsidRPr="009B33A7">
            <w:pPr>
              <w:suppressAutoHyphens/>
              <w:ind w:left="-63"/>
              <w:jc w:val="both"/>
              <w:rPr>
                <w:bCs/>
                <w:sz w:val="24"/>
                <w:szCs w:val="24"/>
              </w:rPr>
            </w:pPr>
          </w:p>
        </w:tc>
        <w:tc>
          <w:tcPr>
            <w:tcW w:type="dxa" w:w="1426"/>
          </w:tcPr>
          <w:p w:rsidRDefault="004838CC" w:rsidP="004838CC" w:rsidR="004838CC" w:rsidRPr="004838CC">
            <w:pPr>
              <w:suppressAutoHyphens/>
              <w:ind w:left="-63"/>
              <w:rPr>
                <w:bCs/>
                <w:sz w:val="24"/>
                <w:szCs w:val="24"/>
              </w:rPr>
            </w:pPr>
            <w:r w:rsidRPr="004838CC">
              <w:rPr>
                <w:bCs/>
                <w:sz w:val="24"/>
                <w:szCs w:val="24"/>
              </w:rPr>
              <w:t>Prva  javna dražba</w:t>
            </w:r>
          </w:p>
        </w:tc>
        <w:tc>
          <w:tcPr>
            <w:tcW w:type="dxa" w:w="1195"/>
          </w:tcPr>
          <w:p w:rsidRDefault="004838CC" w:rsidP="004838CC" w:rsidR="004838CC" w:rsidRPr="004838CC">
            <w:pPr>
              <w:suppressAutoHyphens/>
              <w:ind w:left="-63"/>
              <w:jc w:val="both"/>
              <w:rPr>
                <w:bCs/>
                <w:sz w:val="24"/>
                <w:szCs w:val="24"/>
              </w:rPr>
            </w:pPr>
          </w:p>
          <w:p w:rsidRDefault="004838CC" w:rsidP="004838CC" w:rsidR="004838CC" w:rsidRPr="004838CC">
            <w:pPr>
              <w:suppressAutoHyphens/>
              <w:ind w:left="-63"/>
              <w:jc w:val="both"/>
              <w:rPr>
                <w:bCs/>
                <w:sz w:val="24"/>
                <w:szCs w:val="24"/>
              </w:rPr>
            </w:pPr>
            <w:r w:rsidRPr="004838CC">
              <w:rPr>
                <w:bCs/>
                <w:sz w:val="24"/>
                <w:szCs w:val="24"/>
              </w:rPr>
              <w:t xml:space="preserve">Neunovčeno </w:t>
            </w:r>
          </w:p>
        </w:tc>
        <w:tc>
          <w:tcPr>
            <w:tcW w:type="dxa" w:w="1155"/>
          </w:tcPr>
          <w:p w:rsidRDefault="004838CC" w:rsidP="004838CC" w:rsidR="004838CC" w:rsidRPr="004838CC">
            <w:pPr>
              <w:suppressAutoHyphens/>
              <w:ind w:left="-63"/>
              <w:jc w:val="both"/>
              <w:rPr>
                <w:bCs/>
                <w:sz w:val="24"/>
                <w:szCs w:val="24"/>
              </w:rPr>
            </w:pPr>
          </w:p>
          <w:p w:rsidRDefault="004838CC" w:rsidP="004838CC" w:rsidR="004838CC" w:rsidRPr="004838CC">
            <w:pPr>
              <w:suppressAutoHyphens/>
              <w:ind w:left="-63"/>
              <w:jc w:val="right"/>
              <w:rPr>
                <w:bCs/>
                <w:sz w:val="24"/>
                <w:szCs w:val="24"/>
              </w:rPr>
            </w:pPr>
            <w:r w:rsidRPr="004838CC">
              <w:rPr>
                <w:bCs/>
                <w:sz w:val="24"/>
                <w:szCs w:val="24"/>
              </w:rPr>
              <w:t>22.919.049</w:t>
            </w:r>
          </w:p>
        </w:tc>
        <w:tc>
          <w:tcPr>
            <w:tcW w:type="dxa" w:w="1278"/>
          </w:tcPr>
          <w:p w:rsidRDefault="004838CC" w:rsidP="004838CC" w:rsidR="004838CC" w:rsidRPr="004838CC">
            <w:pPr>
              <w:suppressAutoHyphens/>
              <w:ind w:left="-63"/>
              <w:jc w:val="both"/>
              <w:rPr>
                <w:bCs/>
                <w:sz w:val="24"/>
                <w:szCs w:val="24"/>
              </w:rPr>
            </w:pPr>
          </w:p>
          <w:p w:rsidRDefault="004838CC" w:rsidP="004838CC" w:rsidR="004838CC" w:rsidRPr="004838CC">
            <w:pPr>
              <w:suppressAutoHyphens/>
              <w:ind w:left="-63"/>
              <w:jc w:val="right"/>
              <w:rPr>
                <w:bCs/>
                <w:sz w:val="24"/>
                <w:szCs w:val="24"/>
              </w:rPr>
            </w:pPr>
            <w:r w:rsidRPr="004838CC">
              <w:rPr>
                <w:bCs/>
                <w:sz w:val="24"/>
                <w:szCs w:val="24"/>
              </w:rPr>
              <w:t>0,00</w:t>
            </w:r>
          </w:p>
        </w:tc>
      </w:tr>
      <w:tr w:rsidTr="004838CC" w:rsidR="004838CC" w:rsidRPr="004838CC">
        <w:trPr>
          <w:trHeight w:val="108"/>
        </w:trPr>
        <w:tc>
          <w:tcPr>
            <w:tcW w:type="dxa" w:w="367"/>
          </w:tcPr>
          <w:p w:rsidRDefault="004838CC" w:rsidP="004838CC" w:rsidR="004838CC" w:rsidRPr="004838CC">
            <w:pPr>
              <w:suppressAutoHyphens/>
              <w:ind w:left="-63"/>
              <w:jc w:val="both"/>
              <w:rPr>
                <w:bCs/>
                <w:sz w:val="24"/>
                <w:szCs w:val="24"/>
              </w:rPr>
            </w:pPr>
            <w:r w:rsidRPr="004838CC">
              <w:rPr>
                <w:bCs/>
                <w:sz w:val="24"/>
                <w:szCs w:val="24"/>
              </w:rPr>
              <w:t>2.</w:t>
            </w:r>
          </w:p>
        </w:tc>
        <w:tc>
          <w:tcPr>
            <w:tcW w:type="dxa" w:w="3654"/>
          </w:tcPr>
          <w:p w:rsidRDefault="004838CC" w:rsidP="004838CC" w:rsidR="004838CC" w:rsidRPr="009B33A7">
            <w:pPr>
              <w:suppressAutoHyphens/>
              <w:ind w:left="-63"/>
              <w:jc w:val="both"/>
              <w:rPr>
                <w:bCs/>
                <w:sz w:val="24"/>
                <w:szCs w:val="24"/>
              </w:rPr>
            </w:pPr>
            <w:r w:rsidRPr="009B33A7">
              <w:rPr>
                <w:bCs/>
                <w:sz w:val="24"/>
                <w:szCs w:val="24"/>
              </w:rPr>
              <w:t>265. suvlasnički dio: 29/10000  etažno vlasništvo (E-265) – 1. stan 4.6_2S-H na II. katu u ulici Lanište 1h, neto korisne površine 39,93 m². Na navedenim nekretnina upisano razlučno pravo SOCIETE GENERALE - SPLITSKA BANKA</w:t>
            </w:r>
          </w:p>
          <w:p w:rsidRDefault="004838CC" w:rsidP="004838CC" w:rsidR="004838CC" w:rsidRPr="009B33A7">
            <w:pPr>
              <w:suppressAutoHyphens/>
              <w:ind w:left="-63"/>
              <w:jc w:val="both"/>
              <w:rPr>
                <w:bCs/>
                <w:sz w:val="24"/>
                <w:szCs w:val="24"/>
              </w:rPr>
            </w:pPr>
            <w:r w:rsidRPr="009B33A7">
              <w:rPr>
                <w:bCs/>
                <w:sz w:val="24"/>
                <w:szCs w:val="24"/>
              </w:rPr>
              <w:t xml:space="preserve"> </w:t>
            </w:r>
          </w:p>
        </w:tc>
        <w:tc>
          <w:tcPr>
            <w:tcW w:type="dxa" w:w="1426"/>
          </w:tcPr>
          <w:p w:rsidRDefault="004838CC" w:rsidP="004838CC" w:rsidR="004838CC" w:rsidRPr="004838CC">
            <w:pPr>
              <w:suppressAutoHyphens/>
              <w:ind w:left="-63"/>
              <w:jc w:val="both"/>
              <w:rPr>
                <w:bCs/>
                <w:sz w:val="24"/>
                <w:szCs w:val="24"/>
              </w:rPr>
            </w:pPr>
            <w:r w:rsidRPr="004838CC">
              <w:rPr>
                <w:bCs/>
                <w:sz w:val="24"/>
                <w:szCs w:val="24"/>
              </w:rPr>
              <w:t>Prva javna dražba</w:t>
            </w:r>
          </w:p>
        </w:tc>
        <w:tc>
          <w:tcPr>
            <w:tcW w:type="dxa" w:w="1195"/>
          </w:tcPr>
          <w:p w:rsidRDefault="004838CC" w:rsidP="004838CC" w:rsidR="004838CC" w:rsidRPr="004838CC">
            <w:pPr>
              <w:suppressAutoHyphens/>
              <w:ind w:left="-63"/>
              <w:jc w:val="both"/>
              <w:rPr>
                <w:bCs/>
                <w:sz w:val="24"/>
                <w:szCs w:val="24"/>
              </w:rPr>
            </w:pPr>
            <w:r w:rsidRPr="004838CC">
              <w:rPr>
                <w:bCs/>
                <w:sz w:val="24"/>
                <w:szCs w:val="24"/>
              </w:rPr>
              <w:t>Unovčeno</w:t>
            </w:r>
          </w:p>
        </w:tc>
        <w:tc>
          <w:tcPr>
            <w:tcW w:type="dxa" w:w="1155"/>
          </w:tcPr>
          <w:p w:rsidRDefault="004838CC" w:rsidP="004838CC" w:rsidR="004838CC" w:rsidRPr="004838CC">
            <w:pPr>
              <w:suppressAutoHyphens/>
              <w:ind w:left="-63"/>
              <w:jc w:val="right"/>
              <w:rPr>
                <w:bCs/>
                <w:sz w:val="24"/>
                <w:szCs w:val="24"/>
              </w:rPr>
            </w:pPr>
            <w:r w:rsidRPr="004838CC">
              <w:rPr>
                <w:bCs/>
                <w:sz w:val="24"/>
                <w:szCs w:val="24"/>
              </w:rPr>
              <w:t>407.046</w:t>
            </w:r>
          </w:p>
        </w:tc>
        <w:tc>
          <w:tcPr>
            <w:tcW w:type="dxa" w:w="1278"/>
          </w:tcPr>
          <w:p w:rsidRDefault="004838CC" w:rsidP="004838CC" w:rsidR="004838CC" w:rsidRPr="004838CC">
            <w:pPr>
              <w:suppressAutoHyphens/>
              <w:ind w:left="-63"/>
              <w:jc w:val="right"/>
              <w:rPr>
                <w:bCs/>
                <w:sz w:val="24"/>
                <w:szCs w:val="24"/>
              </w:rPr>
            </w:pPr>
            <w:r w:rsidRPr="004838CC">
              <w:rPr>
                <w:bCs/>
                <w:sz w:val="24"/>
                <w:szCs w:val="24"/>
              </w:rPr>
              <w:t>385.000</w:t>
            </w:r>
          </w:p>
        </w:tc>
      </w:tr>
      <w:tr w:rsidTr="004838CC" w:rsidR="004838CC" w:rsidRPr="004838CC">
        <w:trPr>
          <w:trHeight w:val="112"/>
        </w:trPr>
        <w:tc>
          <w:tcPr>
            <w:tcW w:type="dxa" w:w="367"/>
          </w:tcPr>
          <w:p w:rsidRDefault="004838CC" w:rsidP="004838CC" w:rsidR="004838CC" w:rsidRPr="004838CC">
            <w:pPr>
              <w:suppressAutoHyphens/>
              <w:jc w:val="both"/>
              <w:rPr>
                <w:bCs/>
                <w:sz w:val="24"/>
                <w:szCs w:val="24"/>
              </w:rPr>
            </w:pPr>
            <w:r w:rsidRPr="004838CC">
              <w:rPr>
                <w:bCs/>
                <w:sz w:val="24"/>
                <w:szCs w:val="24"/>
              </w:rPr>
              <w:t>3.</w:t>
            </w:r>
          </w:p>
        </w:tc>
        <w:tc>
          <w:tcPr>
            <w:tcW w:type="dxa" w:w="3654"/>
          </w:tcPr>
          <w:p w:rsidRDefault="004838CC" w:rsidP="004838CC" w:rsidR="004838CC" w:rsidRPr="009B33A7">
            <w:pPr>
              <w:suppressAutoHyphens/>
              <w:ind w:left="-63"/>
              <w:jc w:val="both"/>
              <w:rPr>
                <w:bCs/>
                <w:sz w:val="24"/>
                <w:szCs w:val="24"/>
              </w:rPr>
            </w:pPr>
            <w:r w:rsidRPr="009B33A7">
              <w:rPr>
                <w:bCs/>
                <w:sz w:val="24"/>
                <w:szCs w:val="24"/>
              </w:rPr>
              <w:t xml:space="preserve">175. suvlasnički dio: 6/10000  etažno vlasništvo (E-175) – 1.  Parkirno garažno mjesto PGM 174 u podrumu zgrade u  ulici Lanište 1e - 1h,  neto korisne površine 7,84 m². Na </w:t>
            </w:r>
            <w:r w:rsidRPr="009B33A7">
              <w:rPr>
                <w:bCs/>
                <w:sz w:val="24"/>
                <w:szCs w:val="24"/>
              </w:rPr>
              <w:lastRenderedPageBreak/>
              <w:t>navedenim nekretnina upisano razlučno pravo SOCIETE GENERALE - SPLITSKA BANKA</w:t>
            </w:r>
          </w:p>
        </w:tc>
        <w:tc>
          <w:tcPr>
            <w:tcW w:type="dxa" w:w="1426"/>
          </w:tcPr>
          <w:p w:rsidRDefault="004838CC" w:rsidP="004838CC" w:rsidR="004838CC" w:rsidRPr="004838CC">
            <w:pPr>
              <w:suppressAutoHyphens/>
              <w:ind w:left="-63"/>
              <w:jc w:val="both"/>
              <w:rPr>
                <w:bCs/>
                <w:sz w:val="24"/>
                <w:szCs w:val="24"/>
              </w:rPr>
            </w:pPr>
            <w:r w:rsidRPr="004838CC">
              <w:rPr>
                <w:bCs/>
                <w:sz w:val="24"/>
                <w:szCs w:val="24"/>
              </w:rPr>
              <w:lastRenderedPageBreak/>
              <w:t>Prva javna dražba</w:t>
            </w:r>
          </w:p>
        </w:tc>
        <w:tc>
          <w:tcPr>
            <w:tcW w:type="dxa" w:w="1195"/>
          </w:tcPr>
          <w:p w:rsidRDefault="004838CC" w:rsidP="004838CC" w:rsidR="004838CC" w:rsidRPr="004838CC">
            <w:pPr>
              <w:suppressAutoHyphens/>
              <w:ind w:left="-63"/>
              <w:jc w:val="both"/>
              <w:rPr>
                <w:bCs/>
                <w:sz w:val="24"/>
                <w:szCs w:val="24"/>
              </w:rPr>
            </w:pPr>
            <w:r w:rsidRPr="004838CC">
              <w:rPr>
                <w:bCs/>
                <w:sz w:val="24"/>
                <w:szCs w:val="24"/>
              </w:rPr>
              <w:t>Neunovčeno</w:t>
            </w:r>
          </w:p>
        </w:tc>
        <w:tc>
          <w:tcPr>
            <w:tcW w:type="dxa" w:w="1155"/>
          </w:tcPr>
          <w:p w:rsidRDefault="004838CC" w:rsidP="004838CC" w:rsidR="004838CC" w:rsidRPr="004838CC">
            <w:pPr>
              <w:suppressAutoHyphens/>
              <w:ind w:left="-63"/>
              <w:jc w:val="right"/>
              <w:rPr>
                <w:bCs/>
                <w:sz w:val="24"/>
                <w:szCs w:val="24"/>
              </w:rPr>
            </w:pPr>
            <w:r w:rsidRPr="004838CC">
              <w:rPr>
                <w:bCs/>
                <w:sz w:val="24"/>
                <w:szCs w:val="24"/>
              </w:rPr>
              <w:t>62.406</w:t>
            </w:r>
          </w:p>
        </w:tc>
        <w:tc>
          <w:tcPr>
            <w:tcW w:type="dxa" w:w="1278"/>
          </w:tcPr>
          <w:p w:rsidRDefault="004838CC" w:rsidP="004838CC" w:rsidR="004838CC" w:rsidRPr="004838CC">
            <w:pPr>
              <w:suppressAutoHyphens/>
              <w:ind w:left="-63"/>
              <w:jc w:val="right"/>
              <w:rPr>
                <w:bCs/>
                <w:sz w:val="24"/>
                <w:szCs w:val="24"/>
              </w:rPr>
            </w:pPr>
            <w:r w:rsidRPr="004838CC">
              <w:rPr>
                <w:bCs/>
                <w:sz w:val="24"/>
                <w:szCs w:val="24"/>
              </w:rPr>
              <w:t>0,00</w:t>
            </w:r>
          </w:p>
        </w:tc>
      </w:tr>
    </w:tbl>
    <w:p w:rsidRDefault="004838CC" w:rsidP="004838CC" w:rsidR="004838CC" w:rsidRPr="004838CC">
      <w:pPr>
        <w:suppressAutoHyphens/>
        <w:rPr>
          <w:b/>
          <w:bCs/>
          <w:i/>
          <w:sz w:val="24"/>
          <w:szCs w:val="24"/>
        </w:rPr>
      </w:pPr>
    </w:p>
    <w:p w:rsidRDefault="004838CC" w:rsidP="004838CC" w:rsidR="004838CC" w:rsidRPr="004838CC">
      <w:pPr>
        <w:numPr>
          <w:ilvl w:val="1"/>
          <w:numId w:val="16"/>
        </w:numPr>
        <w:suppressAutoHyphens/>
        <w:overflowPunct/>
        <w:autoSpaceDE/>
        <w:autoSpaceDN/>
        <w:adjustRightInd/>
        <w:textAlignment w:val="auto"/>
        <w:rPr>
          <w:sz w:val="24"/>
          <w:szCs w:val="24"/>
          <w:lang w:eastAsia="ar-SA"/>
        </w:rPr>
      </w:pPr>
      <w:r w:rsidRPr="004838CC">
        <w:rPr>
          <w:sz w:val="24"/>
          <w:szCs w:val="24"/>
          <w:lang w:eastAsia="ar-SA"/>
        </w:rPr>
        <w:t xml:space="preserve">Motorna vozila, strojevi i oprema u vlasništvu stečajnoga dužnika s upisanim pravom namirenja razlučnoga vjerovnika  </w:t>
      </w:r>
      <w:r w:rsidRPr="004838CC">
        <w:rPr>
          <w:bCs/>
          <w:sz w:val="24"/>
          <w:szCs w:val="24"/>
          <w:lang w:eastAsia="ar-SA"/>
        </w:rPr>
        <w:t>SOCETE GENERALE-SPLITSKA BANKA d.d.</w:t>
      </w:r>
    </w:p>
    <w:p w:rsidRDefault="004838CC" w:rsidP="004838CC" w:rsidR="004838CC" w:rsidRPr="004838CC">
      <w:pPr>
        <w:suppressAutoHyphens/>
        <w:rPr>
          <w:bCs/>
          <w:sz w:val="24"/>
          <w:szCs w:val="24"/>
        </w:rPr>
      </w:pPr>
    </w:p>
    <w:tbl>
      <w:tblPr>
        <w:tblW w:type="auto" w:w="0"/>
        <w:tblInd w:type="dxa" w:w="17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600"/>
        <w:gridCol w:w="3028"/>
        <w:gridCol w:w="1327"/>
        <w:gridCol w:w="1366"/>
        <w:gridCol w:w="1135"/>
        <w:gridCol w:w="1229"/>
      </w:tblGrid>
      <w:tr w:rsidTr="004838CC" w:rsidR="004838CC" w:rsidRPr="004838CC">
        <w:trPr>
          <w:trHeight w:val="196"/>
        </w:trPr>
        <w:tc>
          <w:tcPr>
            <w:tcW w:type="dxa" w:w="528"/>
          </w:tcPr>
          <w:p w:rsidRDefault="004838CC" w:rsidP="004838CC" w:rsidR="004838CC" w:rsidRPr="004838CC">
            <w:pPr>
              <w:suppressAutoHyphens/>
              <w:ind w:left="-63"/>
              <w:jc w:val="both"/>
              <w:rPr>
                <w:bCs/>
                <w:sz w:val="24"/>
                <w:szCs w:val="24"/>
              </w:rPr>
            </w:pPr>
            <w:r w:rsidRPr="004838CC">
              <w:rPr>
                <w:bCs/>
                <w:sz w:val="24"/>
                <w:szCs w:val="24"/>
              </w:rPr>
              <w:t>Red.</w:t>
            </w:r>
          </w:p>
          <w:p w:rsidRDefault="004838CC" w:rsidP="004838CC" w:rsidR="004838CC" w:rsidRPr="004838CC">
            <w:pPr>
              <w:suppressAutoHyphens/>
              <w:ind w:left="-63"/>
              <w:jc w:val="both"/>
              <w:rPr>
                <w:bCs/>
                <w:sz w:val="24"/>
                <w:szCs w:val="24"/>
              </w:rPr>
            </w:pPr>
            <w:r w:rsidRPr="004838CC">
              <w:rPr>
                <w:bCs/>
                <w:sz w:val="24"/>
                <w:szCs w:val="24"/>
              </w:rPr>
              <w:t>br.</w:t>
            </w:r>
          </w:p>
        </w:tc>
        <w:tc>
          <w:tcPr>
            <w:tcW w:type="dxa" w:w="3544"/>
          </w:tcPr>
          <w:p w:rsidRDefault="004838CC" w:rsidP="004838CC" w:rsidR="004838CC" w:rsidRPr="004838CC">
            <w:pPr>
              <w:suppressAutoHyphens/>
              <w:ind w:left="-63"/>
              <w:jc w:val="both"/>
              <w:rPr>
                <w:bCs/>
                <w:sz w:val="24"/>
                <w:szCs w:val="24"/>
              </w:rPr>
            </w:pPr>
            <w:r w:rsidRPr="004838CC">
              <w:rPr>
                <w:bCs/>
                <w:sz w:val="24"/>
                <w:szCs w:val="24"/>
              </w:rPr>
              <w:t>Opis</w:t>
            </w:r>
          </w:p>
        </w:tc>
        <w:tc>
          <w:tcPr>
            <w:tcW w:type="dxa" w:w="1408"/>
          </w:tcPr>
          <w:p w:rsidRDefault="004838CC" w:rsidP="004838CC" w:rsidR="004838CC" w:rsidRPr="004838CC">
            <w:pPr>
              <w:suppressAutoHyphens/>
              <w:ind w:left="-63"/>
              <w:jc w:val="both"/>
              <w:rPr>
                <w:bCs/>
                <w:sz w:val="24"/>
                <w:szCs w:val="24"/>
              </w:rPr>
            </w:pPr>
            <w:r w:rsidRPr="004838CC">
              <w:rPr>
                <w:bCs/>
                <w:sz w:val="24"/>
                <w:szCs w:val="24"/>
              </w:rPr>
              <w:t>Unovčenje</w:t>
            </w:r>
          </w:p>
        </w:tc>
        <w:tc>
          <w:tcPr>
            <w:tcW w:type="dxa" w:w="1220"/>
          </w:tcPr>
          <w:p w:rsidRDefault="004838CC" w:rsidP="004838CC" w:rsidR="004838CC" w:rsidRPr="004838CC">
            <w:pPr>
              <w:suppressAutoHyphens/>
              <w:ind w:left="-63"/>
              <w:jc w:val="both"/>
              <w:rPr>
                <w:bCs/>
                <w:sz w:val="24"/>
                <w:szCs w:val="24"/>
              </w:rPr>
            </w:pPr>
            <w:r w:rsidRPr="004838CC">
              <w:rPr>
                <w:bCs/>
                <w:sz w:val="24"/>
                <w:szCs w:val="24"/>
              </w:rPr>
              <w:t>Status</w:t>
            </w:r>
          </w:p>
        </w:tc>
        <w:tc>
          <w:tcPr>
            <w:tcW w:type="dxa" w:w="1148"/>
          </w:tcPr>
          <w:p w:rsidRDefault="004838CC" w:rsidP="004838CC" w:rsidR="004838CC" w:rsidRPr="004838CC">
            <w:pPr>
              <w:suppressAutoHyphens/>
              <w:ind w:left="-63"/>
              <w:jc w:val="both"/>
              <w:rPr>
                <w:bCs/>
                <w:sz w:val="24"/>
                <w:szCs w:val="24"/>
              </w:rPr>
            </w:pPr>
            <w:r w:rsidRPr="004838CC">
              <w:rPr>
                <w:bCs/>
                <w:sz w:val="24"/>
                <w:szCs w:val="24"/>
              </w:rPr>
              <w:t xml:space="preserve">Utvrđena </w:t>
            </w:r>
          </w:p>
          <w:p w:rsidRDefault="004838CC" w:rsidP="004838CC" w:rsidR="004838CC" w:rsidRPr="004838CC">
            <w:pPr>
              <w:suppressAutoHyphens/>
              <w:ind w:left="-63"/>
              <w:jc w:val="both"/>
              <w:rPr>
                <w:bCs/>
                <w:sz w:val="24"/>
                <w:szCs w:val="24"/>
              </w:rPr>
            </w:pPr>
            <w:r w:rsidRPr="004838CC">
              <w:rPr>
                <w:bCs/>
                <w:sz w:val="24"/>
                <w:szCs w:val="24"/>
              </w:rPr>
              <w:t>vrijednost</w:t>
            </w:r>
          </w:p>
        </w:tc>
        <w:tc>
          <w:tcPr>
            <w:tcW w:type="dxa" w:w="1267"/>
          </w:tcPr>
          <w:p w:rsidRDefault="004838CC" w:rsidP="004838CC" w:rsidR="004838CC" w:rsidRPr="004838CC">
            <w:pPr>
              <w:suppressAutoHyphens/>
              <w:ind w:left="-63"/>
              <w:jc w:val="both"/>
              <w:rPr>
                <w:bCs/>
                <w:sz w:val="24"/>
                <w:szCs w:val="24"/>
              </w:rPr>
            </w:pPr>
            <w:r w:rsidRPr="004838CC">
              <w:rPr>
                <w:bCs/>
                <w:sz w:val="24"/>
                <w:szCs w:val="24"/>
              </w:rPr>
              <w:t>Ostvarena</w:t>
            </w:r>
          </w:p>
          <w:p w:rsidRDefault="004838CC" w:rsidP="004838CC" w:rsidR="004838CC" w:rsidRPr="004838CC">
            <w:pPr>
              <w:suppressAutoHyphens/>
              <w:ind w:left="-63"/>
              <w:jc w:val="both"/>
              <w:rPr>
                <w:bCs/>
                <w:sz w:val="24"/>
                <w:szCs w:val="24"/>
              </w:rPr>
            </w:pPr>
            <w:r w:rsidRPr="004838CC">
              <w:rPr>
                <w:bCs/>
                <w:sz w:val="24"/>
                <w:szCs w:val="24"/>
              </w:rPr>
              <w:t>kupovnina</w:t>
            </w:r>
          </w:p>
        </w:tc>
      </w:tr>
      <w:tr w:rsidTr="004838CC" w:rsidR="004838CC" w:rsidRPr="004838CC">
        <w:trPr>
          <w:trHeight w:val="177"/>
        </w:trPr>
        <w:tc>
          <w:tcPr>
            <w:tcW w:type="dxa" w:w="9115"/>
            <w:gridSpan w:val="6"/>
          </w:tcPr>
          <w:p w:rsidRDefault="004838CC" w:rsidP="004838CC" w:rsidR="004838CC" w:rsidRPr="009B33A7">
            <w:pPr>
              <w:suppressAutoHyphens/>
              <w:ind w:left="-63"/>
              <w:jc w:val="center"/>
              <w:rPr>
                <w:bCs/>
                <w:sz w:val="24"/>
                <w:szCs w:val="24"/>
              </w:rPr>
            </w:pPr>
            <w:r w:rsidRPr="009B33A7">
              <w:rPr>
                <w:bCs/>
                <w:sz w:val="24"/>
                <w:szCs w:val="24"/>
              </w:rPr>
              <w:t>MOTORNA VOZILA</w:t>
            </w:r>
          </w:p>
        </w:tc>
      </w:tr>
      <w:tr w:rsidTr="004838CC" w:rsidR="004838CC" w:rsidRPr="004838CC">
        <w:trPr>
          <w:trHeight w:val="258"/>
        </w:trPr>
        <w:tc>
          <w:tcPr>
            <w:tcW w:type="dxa" w:w="528"/>
          </w:tcPr>
          <w:p w:rsidRDefault="004838CC" w:rsidP="004838CC" w:rsidR="004838CC" w:rsidRPr="004838CC">
            <w:pPr>
              <w:suppressAutoHyphens/>
              <w:ind w:left="-63"/>
              <w:jc w:val="center"/>
              <w:rPr>
                <w:bCs/>
                <w:sz w:val="24"/>
                <w:szCs w:val="24"/>
              </w:rPr>
            </w:pPr>
            <w:r w:rsidRPr="004838CC">
              <w:rPr>
                <w:bCs/>
                <w:sz w:val="24"/>
                <w:szCs w:val="24"/>
              </w:rPr>
              <w:t xml:space="preserve"> 1.</w:t>
            </w:r>
          </w:p>
        </w:tc>
        <w:tc>
          <w:tcPr>
            <w:tcW w:type="dxa" w:w="3544"/>
          </w:tcPr>
          <w:p w:rsidRDefault="004838CC" w:rsidP="004838CC" w:rsidR="004838CC" w:rsidRPr="009B33A7">
            <w:pPr>
              <w:suppressAutoHyphens/>
              <w:ind w:left="-63"/>
              <w:jc w:val="both"/>
              <w:rPr>
                <w:bCs/>
                <w:sz w:val="24"/>
                <w:szCs w:val="24"/>
              </w:rPr>
            </w:pPr>
            <w:r w:rsidRPr="009B33A7">
              <w:rPr>
                <w:bCs/>
                <w:sz w:val="24"/>
                <w:szCs w:val="24"/>
              </w:rPr>
              <w:t xml:space="preserve">M1  VOLKSWAGWN PASSAT 2.0 TDI </w:t>
            </w:r>
          </w:p>
        </w:tc>
        <w:tc>
          <w:tcPr>
            <w:tcW w:type="dxa" w:w="1408"/>
          </w:tcPr>
          <w:p w:rsidRDefault="004838CC" w:rsidP="004838CC" w:rsidR="004838CC" w:rsidRPr="004838CC">
            <w:pPr>
              <w:suppressAutoHyphens/>
              <w:ind w:left="-63"/>
              <w:rPr>
                <w:bCs/>
                <w:sz w:val="24"/>
                <w:szCs w:val="24"/>
              </w:rPr>
            </w:pPr>
            <w:r w:rsidRPr="004838CC">
              <w:rPr>
                <w:bCs/>
                <w:sz w:val="24"/>
                <w:szCs w:val="24"/>
              </w:rPr>
              <w:t>Drugi oglas</w:t>
            </w:r>
          </w:p>
        </w:tc>
        <w:tc>
          <w:tcPr>
            <w:tcW w:type="dxa" w:w="1220"/>
          </w:tcPr>
          <w:p w:rsidRDefault="004838CC" w:rsidP="004838CC" w:rsidR="004838CC" w:rsidRPr="004838CC">
            <w:pPr>
              <w:suppressAutoHyphens/>
              <w:ind w:left="-63"/>
              <w:jc w:val="both"/>
              <w:rPr>
                <w:bCs/>
                <w:sz w:val="24"/>
                <w:szCs w:val="24"/>
              </w:rPr>
            </w:pPr>
            <w:r w:rsidRPr="004838CC">
              <w:rPr>
                <w:bCs/>
                <w:sz w:val="24"/>
                <w:szCs w:val="24"/>
              </w:rPr>
              <w:t xml:space="preserve">Unovčeno  </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50.000</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46.523</w:t>
            </w:r>
          </w:p>
        </w:tc>
      </w:tr>
      <w:tr w:rsidTr="004838CC" w:rsidR="004838CC" w:rsidRPr="004838CC">
        <w:trPr>
          <w:trHeight w:val="108"/>
        </w:trPr>
        <w:tc>
          <w:tcPr>
            <w:tcW w:type="dxa" w:w="528"/>
          </w:tcPr>
          <w:p w:rsidRDefault="004838CC" w:rsidP="004838CC" w:rsidR="004838CC" w:rsidRPr="004838CC">
            <w:pPr>
              <w:suppressAutoHyphens/>
              <w:ind w:left="-63"/>
              <w:jc w:val="center"/>
              <w:rPr>
                <w:bCs/>
                <w:sz w:val="24"/>
                <w:szCs w:val="24"/>
              </w:rPr>
            </w:pPr>
            <w:r w:rsidRPr="004838CC">
              <w:rPr>
                <w:bCs/>
                <w:sz w:val="24"/>
                <w:szCs w:val="24"/>
              </w:rPr>
              <w:t xml:space="preserve"> 2.</w:t>
            </w:r>
          </w:p>
        </w:tc>
        <w:tc>
          <w:tcPr>
            <w:tcW w:type="dxa" w:w="3544"/>
          </w:tcPr>
          <w:p w:rsidRDefault="004838CC" w:rsidP="004838CC" w:rsidR="004838CC" w:rsidRPr="009B33A7">
            <w:pPr>
              <w:suppressAutoHyphens/>
              <w:ind w:left="-63"/>
              <w:jc w:val="both"/>
              <w:rPr>
                <w:bCs/>
                <w:sz w:val="24"/>
                <w:szCs w:val="24"/>
              </w:rPr>
            </w:pPr>
            <w:r w:rsidRPr="009B33A7">
              <w:rPr>
                <w:bCs/>
                <w:sz w:val="24"/>
                <w:szCs w:val="24"/>
              </w:rPr>
              <w:t>M1ŠKODA FABIA COMBI 1.9 SDI,</w:t>
            </w:r>
          </w:p>
        </w:tc>
        <w:tc>
          <w:tcPr>
            <w:tcW w:type="dxa" w:w="1408"/>
          </w:tcPr>
          <w:p w:rsidRDefault="004838CC" w:rsidP="004838CC" w:rsidR="004838CC" w:rsidRPr="004838CC">
            <w:pPr>
              <w:suppressAutoHyphens/>
              <w:ind w:left="-63"/>
              <w:jc w:val="both"/>
              <w:rPr>
                <w:bCs/>
                <w:sz w:val="24"/>
                <w:szCs w:val="24"/>
              </w:rPr>
            </w:pPr>
            <w:r w:rsidRPr="004838CC">
              <w:rPr>
                <w:bCs/>
                <w:sz w:val="24"/>
                <w:szCs w:val="24"/>
              </w:rPr>
              <w:t>Drugi oglas</w:t>
            </w:r>
          </w:p>
        </w:tc>
        <w:tc>
          <w:tcPr>
            <w:tcW w:type="dxa" w:w="1220"/>
          </w:tcPr>
          <w:p w:rsidRDefault="004838CC" w:rsidP="004838CC" w:rsidR="004838CC" w:rsidRPr="004838CC">
            <w:pPr>
              <w:suppressAutoHyphens/>
              <w:ind w:left="-63"/>
              <w:jc w:val="both"/>
              <w:rPr>
                <w:bCs/>
                <w:sz w:val="24"/>
                <w:szCs w:val="24"/>
              </w:rPr>
            </w:pPr>
            <w:r w:rsidRPr="004838CC">
              <w:rPr>
                <w:bCs/>
                <w:sz w:val="24"/>
                <w:szCs w:val="24"/>
              </w:rPr>
              <w:t>Unovčeno</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15.000</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12.310</w:t>
            </w:r>
          </w:p>
        </w:tc>
      </w:tr>
      <w:tr w:rsidTr="004838CC" w:rsidR="004838CC" w:rsidRPr="004838CC">
        <w:trPr>
          <w:trHeight w:val="135"/>
        </w:trPr>
        <w:tc>
          <w:tcPr>
            <w:tcW w:type="dxa" w:w="528"/>
          </w:tcPr>
          <w:p w:rsidRDefault="004838CC" w:rsidP="004838CC" w:rsidR="004838CC" w:rsidRPr="004838CC">
            <w:pPr>
              <w:suppressAutoHyphens/>
              <w:jc w:val="center"/>
              <w:rPr>
                <w:bCs/>
                <w:sz w:val="24"/>
                <w:szCs w:val="24"/>
              </w:rPr>
            </w:pPr>
            <w:r w:rsidRPr="004838CC">
              <w:rPr>
                <w:bCs/>
                <w:sz w:val="24"/>
                <w:szCs w:val="24"/>
              </w:rPr>
              <w:t>3.</w:t>
            </w:r>
          </w:p>
        </w:tc>
        <w:tc>
          <w:tcPr>
            <w:tcW w:type="dxa" w:w="3544"/>
          </w:tcPr>
          <w:p w:rsidRDefault="004838CC" w:rsidP="004838CC" w:rsidR="004838CC" w:rsidRPr="009B33A7">
            <w:pPr>
              <w:suppressAutoHyphens/>
              <w:ind w:left="-63"/>
              <w:jc w:val="both"/>
              <w:rPr>
                <w:bCs/>
                <w:sz w:val="24"/>
                <w:szCs w:val="24"/>
              </w:rPr>
            </w:pPr>
            <w:r w:rsidRPr="009B33A7">
              <w:rPr>
                <w:bCs/>
                <w:sz w:val="24"/>
                <w:szCs w:val="24"/>
              </w:rPr>
              <w:t>RS -  marke FAUN RTF 50-3 C-133624</w:t>
            </w:r>
          </w:p>
        </w:tc>
        <w:tc>
          <w:tcPr>
            <w:tcW w:type="dxa" w:w="1408"/>
          </w:tcPr>
          <w:p w:rsidRDefault="004838CC" w:rsidP="004838CC" w:rsidR="004838CC" w:rsidRPr="004838CC">
            <w:pPr>
              <w:suppressAutoHyphens/>
              <w:ind w:left="-63"/>
              <w:jc w:val="both"/>
              <w:rPr>
                <w:bCs/>
                <w:sz w:val="24"/>
                <w:szCs w:val="24"/>
              </w:rPr>
            </w:pPr>
            <w:r w:rsidRPr="004838CC">
              <w:rPr>
                <w:bCs/>
                <w:sz w:val="24"/>
                <w:szCs w:val="24"/>
              </w:rPr>
              <w:t>Treći oglas</w:t>
            </w:r>
          </w:p>
        </w:tc>
        <w:tc>
          <w:tcPr>
            <w:tcW w:type="dxa" w:w="1220"/>
          </w:tcPr>
          <w:p w:rsidRDefault="004838CC" w:rsidP="004838CC" w:rsidR="004838CC" w:rsidRPr="004838CC">
            <w:pPr>
              <w:suppressAutoHyphens/>
              <w:ind w:left="-63"/>
              <w:jc w:val="both"/>
              <w:rPr>
                <w:bCs/>
                <w:sz w:val="24"/>
                <w:szCs w:val="24"/>
              </w:rPr>
            </w:pPr>
            <w:r w:rsidRPr="004838CC">
              <w:rPr>
                <w:bCs/>
                <w:sz w:val="24"/>
                <w:szCs w:val="24"/>
              </w:rPr>
              <w:t xml:space="preserve">Unovčeno </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250.000</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161.403</w:t>
            </w:r>
          </w:p>
        </w:tc>
      </w:tr>
      <w:tr w:rsidTr="004838CC" w:rsidR="004838CC" w:rsidRPr="004838CC">
        <w:trPr>
          <w:trHeight w:val="108"/>
        </w:trPr>
        <w:tc>
          <w:tcPr>
            <w:tcW w:type="dxa" w:w="528"/>
          </w:tcPr>
          <w:p w:rsidRDefault="004838CC" w:rsidP="004838CC" w:rsidR="004838CC" w:rsidRPr="004838CC">
            <w:pPr>
              <w:suppressAutoHyphens/>
              <w:jc w:val="center"/>
              <w:rPr>
                <w:bCs/>
                <w:sz w:val="24"/>
                <w:szCs w:val="24"/>
              </w:rPr>
            </w:pPr>
            <w:r w:rsidRPr="004838CC">
              <w:rPr>
                <w:bCs/>
                <w:sz w:val="24"/>
                <w:szCs w:val="24"/>
              </w:rPr>
              <w:t>4.</w:t>
            </w:r>
          </w:p>
        </w:tc>
        <w:tc>
          <w:tcPr>
            <w:tcW w:type="dxa" w:w="3544"/>
          </w:tcPr>
          <w:p w:rsidRDefault="004838CC" w:rsidP="004838CC" w:rsidR="004838CC" w:rsidRPr="009B33A7">
            <w:pPr>
              <w:suppressAutoHyphens/>
              <w:ind w:hanging="131"/>
              <w:jc w:val="both"/>
              <w:rPr>
                <w:bCs/>
                <w:sz w:val="24"/>
                <w:szCs w:val="24"/>
              </w:rPr>
            </w:pPr>
            <w:r w:rsidRPr="009B33A7">
              <w:rPr>
                <w:bCs/>
                <w:sz w:val="24"/>
                <w:szCs w:val="24"/>
              </w:rPr>
              <w:t xml:space="preserve"> RS -  stroj LITOSTROJ HDM 67 DS/3</w:t>
            </w:r>
          </w:p>
        </w:tc>
        <w:tc>
          <w:tcPr>
            <w:tcW w:type="dxa" w:w="1408"/>
          </w:tcPr>
          <w:p w:rsidRDefault="004838CC" w:rsidP="004838CC" w:rsidR="004838CC" w:rsidRPr="004838CC">
            <w:pPr>
              <w:suppressAutoHyphens/>
              <w:ind w:left="-63"/>
              <w:jc w:val="both"/>
              <w:rPr>
                <w:bCs/>
                <w:sz w:val="24"/>
                <w:szCs w:val="24"/>
              </w:rPr>
            </w:pPr>
            <w:r w:rsidRPr="004838CC">
              <w:rPr>
                <w:bCs/>
                <w:sz w:val="24"/>
                <w:szCs w:val="24"/>
              </w:rPr>
              <w:t>Treći oglas</w:t>
            </w:r>
          </w:p>
        </w:tc>
        <w:tc>
          <w:tcPr>
            <w:tcW w:type="dxa" w:w="1220"/>
          </w:tcPr>
          <w:p w:rsidRDefault="004838CC" w:rsidP="004838CC" w:rsidR="004838CC" w:rsidRPr="004838CC">
            <w:pPr>
              <w:suppressAutoHyphens/>
              <w:ind w:left="-63"/>
              <w:jc w:val="both"/>
              <w:rPr>
                <w:bCs/>
                <w:sz w:val="24"/>
                <w:szCs w:val="24"/>
              </w:rPr>
            </w:pPr>
            <w:r w:rsidRPr="004838CC">
              <w:rPr>
                <w:bCs/>
                <w:sz w:val="24"/>
                <w:szCs w:val="24"/>
              </w:rPr>
              <w:t xml:space="preserve">Unovčeno </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35.000</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21.403</w:t>
            </w:r>
          </w:p>
        </w:tc>
      </w:tr>
      <w:tr w:rsidTr="004838CC" w:rsidR="004838CC" w:rsidRPr="004838CC">
        <w:trPr>
          <w:trHeight w:val="135"/>
        </w:trPr>
        <w:tc>
          <w:tcPr>
            <w:tcW w:type="dxa" w:w="9115"/>
            <w:gridSpan w:val="6"/>
          </w:tcPr>
          <w:p w:rsidRDefault="004838CC" w:rsidP="004838CC" w:rsidR="004838CC" w:rsidRPr="009B33A7">
            <w:pPr>
              <w:suppressAutoHyphens/>
              <w:ind w:left="-63"/>
              <w:jc w:val="center"/>
              <w:rPr>
                <w:bCs/>
                <w:sz w:val="24"/>
                <w:szCs w:val="24"/>
              </w:rPr>
            </w:pPr>
            <w:r w:rsidRPr="009B33A7">
              <w:rPr>
                <w:bCs/>
                <w:sz w:val="24"/>
                <w:szCs w:val="24"/>
              </w:rPr>
              <w:t>STROJEVI I OPREMA</w:t>
            </w:r>
          </w:p>
        </w:tc>
      </w:tr>
      <w:tr w:rsidTr="004838CC" w:rsidR="004838CC" w:rsidRPr="004838CC">
        <w:trPr>
          <w:trHeight w:val="108"/>
        </w:trPr>
        <w:tc>
          <w:tcPr>
            <w:tcW w:type="dxa" w:w="528"/>
          </w:tcPr>
          <w:p w:rsidRDefault="004838CC" w:rsidP="004838CC" w:rsidR="004838CC" w:rsidRPr="004838CC">
            <w:pPr>
              <w:suppressAutoHyphens/>
              <w:jc w:val="center"/>
              <w:rPr>
                <w:bCs/>
                <w:sz w:val="24"/>
                <w:szCs w:val="24"/>
              </w:rPr>
            </w:pPr>
            <w:r w:rsidRPr="004838CC">
              <w:rPr>
                <w:bCs/>
                <w:sz w:val="24"/>
                <w:szCs w:val="24"/>
              </w:rPr>
              <w:t>1.</w:t>
            </w:r>
          </w:p>
        </w:tc>
        <w:tc>
          <w:tcPr>
            <w:tcW w:type="dxa" w:w="3544"/>
          </w:tcPr>
          <w:p w:rsidRDefault="004838CC" w:rsidP="004838CC" w:rsidR="004838CC" w:rsidRPr="009B33A7">
            <w:pPr>
              <w:suppressAutoHyphens/>
              <w:ind w:left="-63"/>
              <w:jc w:val="both"/>
              <w:rPr>
                <w:bCs/>
                <w:sz w:val="24"/>
                <w:szCs w:val="24"/>
              </w:rPr>
            </w:pPr>
            <w:r w:rsidRPr="009B33A7">
              <w:rPr>
                <w:bCs/>
                <w:sz w:val="24"/>
                <w:szCs w:val="24"/>
              </w:rPr>
              <w:t xml:space="preserve">ŠKARE HIDRAULIČNE  JELŠINGRAD </w:t>
            </w:r>
          </w:p>
        </w:tc>
        <w:tc>
          <w:tcPr>
            <w:tcW w:type="dxa" w:w="1408"/>
          </w:tcPr>
          <w:p w:rsidRDefault="004838CC" w:rsidP="004838CC" w:rsidR="004838CC" w:rsidRPr="004838CC">
            <w:pPr>
              <w:suppressAutoHyphens/>
              <w:ind w:left="-63"/>
              <w:jc w:val="both"/>
              <w:rPr>
                <w:bCs/>
                <w:sz w:val="24"/>
                <w:szCs w:val="24"/>
              </w:rPr>
            </w:pPr>
            <w:r w:rsidRPr="004838CC">
              <w:rPr>
                <w:bCs/>
                <w:sz w:val="24"/>
                <w:szCs w:val="24"/>
              </w:rPr>
              <w:t>Peti oglas</w:t>
            </w:r>
          </w:p>
        </w:tc>
        <w:tc>
          <w:tcPr>
            <w:tcW w:type="dxa" w:w="1220"/>
          </w:tcPr>
          <w:p w:rsidRDefault="004838CC" w:rsidP="004838CC" w:rsidR="004838CC" w:rsidRPr="004838CC">
            <w:pPr>
              <w:suppressAutoHyphens/>
              <w:ind w:left="-63"/>
              <w:jc w:val="both"/>
              <w:rPr>
                <w:bCs/>
                <w:sz w:val="24"/>
                <w:szCs w:val="24"/>
              </w:rPr>
            </w:pPr>
            <w:r w:rsidRPr="004838CC">
              <w:rPr>
                <w:bCs/>
                <w:sz w:val="24"/>
                <w:szCs w:val="24"/>
              </w:rPr>
              <w:t xml:space="preserve">Unovčeno </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100.000</w:t>
            </w:r>
          </w:p>
        </w:tc>
        <w:tc>
          <w:tcPr>
            <w:tcW w:type="dxa" w:w="1267"/>
          </w:tcPr>
          <w:p w:rsidRDefault="004838CC" w:rsidP="004838CC" w:rsidR="004838CC" w:rsidRPr="004838CC">
            <w:pPr>
              <w:suppressAutoHyphens/>
              <w:ind w:left="-63"/>
              <w:jc w:val="right"/>
              <w:rPr>
                <w:bCs/>
                <w:sz w:val="24"/>
                <w:szCs w:val="24"/>
              </w:rPr>
            </w:pPr>
          </w:p>
        </w:tc>
      </w:tr>
      <w:tr w:rsidTr="004838CC" w:rsidR="004838CC" w:rsidRPr="004838CC">
        <w:trPr>
          <w:trHeight w:val="122"/>
        </w:trPr>
        <w:tc>
          <w:tcPr>
            <w:tcW w:type="dxa" w:w="528"/>
          </w:tcPr>
          <w:p w:rsidRDefault="004838CC" w:rsidP="004838CC" w:rsidR="004838CC" w:rsidRPr="004838CC">
            <w:pPr>
              <w:suppressAutoHyphens/>
              <w:jc w:val="center"/>
              <w:rPr>
                <w:bCs/>
                <w:sz w:val="24"/>
                <w:szCs w:val="24"/>
              </w:rPr>
            </w:pPr>
            <w:r w:rsidRPr="004838CC">
              <w:rPr>
                <w:bCs/>
                <w:sz w:val="24"/>
                <w:szCs w:val="24"/>
              </w:rPr>
              <w:t>2.</w:t>
            </w:r>
          </w:p>
        </w:tc>
        <w:tc>
          <w:tcPr>
            <w:tcW w:type="dxa" w:w="3544"/>
          </w:tcPr>
          <w:p w:rsidRDefault="004838CC" w:rsidP="004838CC" w:rsidR="004838CC" w:rsidRPr="009B33A7">
            <w:pPr>
              <w:suppressAutoHyphens/>
              <w:ind w:left="-63"/>
              <w:jc w:val="both"/>
              <w:rPr>
                <w:bCs/>
                <w:sz w:val="24"/>
                <w:szCs w:val="24"/>
              </w:rPr>
            </w:pPr>
            <w:r w:rsidRPr="009B33A7">
              <w:rPr>
                <w:bCs/>
                <w:sz w:val="24"/>
                <w:szCs w:val="24"/>
              </w:rPr>
              <w:t>STROJ ZA NAREZIVANJE NAVOJA VAR.</w:t>
            </w:r>
          </w:p>
        </w:tc>
        <w:tc>
          <w:tcPr>
            <w:tcW w:type="dxa" w:w="1408"/>
          </w:tcPr>
          <w:p w:rsidRDefault="004838CC" w:rsidP="004838CC" w:rsidR="004838CC" w:rsidRPr="004838CC">
            <w:pPr>
              <w:suppressAutoHyphens/>
              <w:ind w:left="-63"/>
              <w:jc w:val="both"/>
              <w:rPr>
                <w:bCs/>
                <w:sz w:val="24"/>
                <w:szCs w:val="24"/>
              </w:rPr>
            </w:pPr>
            <w:r w:rsidRPr="004838CC">
              <w:rPr>
                <w:bCs/>
                <w:sz w:val="24"/>
                <w:szCs w:val="24"/>
              </w:rPr>
              <w:t>Prvi oglas</w:t>
            </w:r>
          </w:p>
        </w:tc>
        <w:tc>
          <w:tcPr>
            <w:tcW w:type="dxa" w:w="1220"/>
          </w:tcPr>
          <w:p w:rsidRDefault="004838CC" w:rsidP="004838CC" w:rsidR="004838CC" w:rsidRPr="004838CC">
            <w:pPr>
              <w:suppressAutoHyphens/>
              <w:ind w:left="-63"/>
              <w:jc w:val="both"/>
              <w:rPr>
                <w:bCs/>
                <w:sz w:val="24"/>
                <w:szCs w:val="24"/>
              </w:rPr>
            </w:pPr>
            <w:r w:rsidRPr="004838CC">
              <w:rPr>
                <w:bCs/>
                <w:sz w:val="24"/>
                <w:szCs w:val="24"/>
              </w:rPr>
              <w:t xml:space="preserve">Unovčeno </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8.000</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8.900</w:t>
            </w:r>
          </w:p>
        </w:tc>
      </w:tr>
      <w:tr w:rsidTr="004838CC" w:rsidR="004838CC" w:rsidRPr="004838CC">
        <w:trPr>
          <w:trHeight w:val="108"/>
        </w:trPr>
        <w:tc>
          <w:tcPr>
            <w:tcW w:type="dxa" w:w="528"/>
          </w:tcPr>
          <w:p w:rsidRDefault="004838CC" w:rsidP="004838CC" w:rsidR="004838CC" w:rsidRPr="004838CC">
            <w:pPr>
              <w:suppressAutoHyphens/>
              <w:jc w:val="center"/>
              <w:rPr>
                <w:bCs/>
                <w:sz w:val="24"/>
                <w:szCs w:val="24"/>
              </w:rPr>
            </w:pPr>
            <w:r w:rsidRPr="004838CC">
              <w:rPr>
                <w:bCs/>
                <w:sz w:val="24"/>
                <w:szCs w:val="24"/>
              </w:rPr>
              <w:t>3.</w:t>
            </w:r>
          </w:p>
        </w:tc>
        <w:tc>
          <w:tcPr>
            <w:tcW w:type="dxa" w:w="3544"/>
          </w:tcPr>
          <w:p w:rsidRDefault="004838CC" w:rsidP="004838CC" w:rsidR="004838CC" w:rsidRPr="009B33A7">
            <w:pPr>
              <w:suppressAutoHyphens/>
              <w:ind w:left="-63"/>
              <w:jc w:val="both"/>
              <w:rPr>
                <w:bCs/>
                <w:sz w:val="24"/>
                <w:szCs w:val="24"/>
              </w:rPr>
            </w:pPr>
            <w:r w:rsidRPr="009B33A7">
              <w:rPr>
                <w:bCs/>
                <w:sz w:val="24"/>
                <w:szCs w:val="24"/>
              </w:rPr>
              <w:t>EXCENTARPREŠA EPN 2-25 100T</w:t>
            </w:r>
          </w:p>
        </w:tc>
        <w:tc>
          <w:tcPr>
            <w:tcW w:type="dxa" w:w="1408"/>
          </w:tcPr>
          <w:p w:rsidRDefault="004838CC" w:rsidP="004838CC" w:rsidR="004838CC" w:rsidRPr="004838CC">
            <w:pPr>
              <w:suppressAutoHyphens/>
              <w:ind w:left="-63"/>
              <w:jc w:val="both"/>
              <w:rPr>
                <w:bCs/>
                <w:sz w:val="24"/>
                <w:szCs w:val="24"/>
              </w:rPr>
            </w:pPr>
            <w:r w:rsidRPr="004838CC">
              <w:rPr>
                <w:bCs/>
                <w:sz w:val="24"/>
                <w:szCs w:val="24"/>
              </w:rPr>
              <w:t>Prvi oglas</w:t>
            </w:r>
          </w:p>
        </w:tc>
        <w:tc>
          <w:tcPr>
            <w:tcW w:type="dxa" w:w="1220"/>
          </w:tcPr>
          <w:p w:rsidRDefault="004838CC" w:rsidP="004838CC" w:rsidR="004838CC" w:rsidRPr="004838CC">
            <w:pPr>
              <w:suppressAutoHyphens/>
              <w:ind w:left="-63"/>
              <w:jc w:val="both"/>
              <w:rPr>
                <w:bCs/>
                <w:sz w:val="24"/>
                <w:szCs w:val="24"/>
              </w:rPr>
            </w:pPr>
            <w:r w:rsidRPr="004838CC">
              <w:rPr>
                <w:bCs/>
                <w:sz w:val="24"/>
                <w:szCs w:val="24"/>
              </w:rPr>
              <w:t xml:space="preserve">Unovčeno </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45.000</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45.000</w:t>
            </w:r>
          </w:p>
        </w:tc>
      </w:tr>
      <w:tr w:rsidTr="004838CC" w:rsidR="004838CC" w:rsidRPr="004838CC">
        <w:trPr>
          <w:trHeight w:val="108"/>
        </w:trPr>
        <w:tc>
          <w:tcPr>
            <w:tcW w:type="dxa" w:w="528"/>
          </w:tcPr>
          <w:p w:rsidRDefault="004838CC" w:rsidP="004838CC" w:rsidR="004838CC" w:rsidRPr="004838CC">
            <w:pPr>
              <w:suppressAutoHyphens/>
              <w:jc w:val="center"/>
              <w:rPr>
                <w:bCs/>
                <w:sz w:val="24"/>
                <w:szCs w:val="24"/>
              </w:rPr>
            </w:pPr>
            <w:r w:rsidRPr="004838CC">
              <w:rPr>
                <w:bCs/>
                <w:sz w:val="24"/>
                <w:szCs w:val="24"/>
              </w:rPr>
              <w:t>4.</w:t>
            </w:r>
          </w:p>
        </w:tc>
        <w:tc>
          <w:tcPr>
            <w:tcW w:type="dxa" w:w="3544"/>
          </w:tcPr>
          <w:p w:rsidRDefault="004838CC" w:rsidP="004838CC" w:rsidR="004838CC" w:rsidRPr="009B33A7">
            <w:pPr>
              <w:suppressAutoHyphens/>
              <w:ind w:left="-63"/>
              <w:jc w:val="both"/>
              <w:rPr>
                <w:bCs/>
                <w:sz w:val="24"/>
                <w:szCs w:val="24"/>
              </w:rPr>
            </w:pPr>
            <w:r w:rsidRPr="009B33A7">
              <w:rPr>
                <w:bCs/>
                <w:sz w:val="24"/>
                <w:szCs w:val="24"/>
              </w:rPr>
              <w:t>STROJ ZA NAREZIVANJE NAVOJA MAT.</w:t>
            </w:r>
          </w:p>
        </w:tc>
        <w:tc>
          <w:tcPr>
            <w:tcW w:type="dxa" w:w="1408"/>
          </w:tcPr>
          <w:p w:rsidRDefault="004838CC" w:rsidP="004838CC" w:rsidR="004838CC" w:rsidRPr="004838CC">
            <w:pPr>
              <w:suppressAutoHyphens/>
              <w:ind w:left="-63"/>
              <w:jc w:val="both"/>
              <w:rPr>
                <w:bCs/>
                <w:sz w:val="24"/>
                <w:szCs w:val="24"/>
              </w:rPr>
            </w:pPr>
            <w:r w:rsidRPr="004838CC">
              <w:rPr>
                <w:bCs/>
                <w:sz w:val="24"/>
                <w:szCs w:val="24"/>
              </w:rPr>
              <w:t>Prvi oglas</w:t>
            </w:r>
          </w:p>
        </w:tc>
        <w:tc>
          <w:tcPr>
            <w:tcW w:type="dxa" w:w="1220"/>
          </w:tcPr>
          <w:p w:rsidRDefault="004838CC" w:rsidP="004838CC" w:rsidR="004838CC" w:rsidRPr="004838CC">
            <w:pPr>
              <w:suppressAutoHyphens/>
              <w:ind w:left="-63"/>
              <w:jc w:val="both"/>
              <w:rPr>
                <w:bCs/>
                <w:sz w:val="24"/>
                <w:szCs w:val="24"/>
              </w:rPr>
            </w:pPr>
            <w:r w:rsidRPr="004838CC">
              <w:rPr>
                <w:bCs/>
                <w:sz w:val="24"/>
                <w:szCs w:val="24"/>
              </w:rPr>
              <w:t xml:space="preserve">Unovčeno </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15.000</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15.900</w:t>
            </w:r>
          </w:p>
        </w:tc>
      </w:tr>
      <w:tr w:rsidTr="004838CC" w:rsidR="004838CC" w:rsidRPr="004838CC">
        <w:trPr>
          <w:trHeight w:val="108"/>
        </w:trPr>
        <w:tc>
          <w:tcPr>
            <w:tcW w:type="dxa" w:w="528"/>
          </w:tcPr>
          <w:p w:rsidRDefault="004838CC" w:rsidP="004838CC" w:rsidR="004838CC" w:rsidRPr="004838CC">
            <w:pPr>
              <w:suppressAutoHyphens/>
              <w:jc w:val="center"/>
              <w:rPr>
                <w:bCs/>
                <w:sz w:val="24"/>
                <w:szCs w:val="24"/>
              </w:rPr>
            </w:pPr>
            <w:r w:rsidRPr="004838CC">
              <w:rPr>
                <w:bCs/>
                <w:sz w:val="24"/>
                <w:szCs w:val="24"/>
              </w:rPr>
              <w:t>5.</w:t>
            </w:r>
          </w:p>
        </w:tc>
        <w:tc>
          <w:tcPr>
            <w:tcW w:type="dxa" w:w="3544"/>
          </w:tcPr>
          <w:p w:rsidRDefault="004838CC" w:rsidP="004838CC" w:rsidR="004838CC" w:rsidRPr="009B33A7">
            <w:pPr>
              <w:suppressAutoHyphens/>
              <w:ind w:left="-63"/>
              <w:jc w:val="both"/>
              <w:rPr>
                <w:bCs/>
                <w:sz w:val="24"/>
                <w:szCs w:val="24"/>
              </w:rPr>
            </w:pPr>
            <w:r w:rsidRPr="009B33A7">
              <w:rPr>
                <w:bCs/>
                <w:sz w:val="24"/>
                <w:szCs w:val="24"/>
              </w:rPr>
              <w:t>HIDRAULIČNE ŠKARE – GASPARIN</w:t>
            </w:r>
          </w:p>
        </w:tc>
        <w:tc>
          <w:tcPr>
            <w:tcW w:type="dxa" w:w="1408"/>
          </w:tcPr>
          <w:p w:rsidRDefault="004838CC" w:rsidP="004838CC" w:rsidR="004838CC" w:rsidRPr="004838CC">
            <w:pPr>
              <w:suppressAutoHyphens/>
              <w:ind w:left="-63"/>
              <w:jc w:val="both"/>
              <w:rPr>
                <w:bCs/>
                <w:sz w:val="24"/>
                <w:szCs w:val="24"/>
              </w:rPr>
            </w:pPr>
          </w:p>
        </w:tc>
        <w:tc>
          <w:tcPr>
            <w:tcW w:type="dxa" w:w="1220"/>
          </w:tcPr>
          <w:p w:rsidRDefault="004838CC" w:rsidP="004838CC" w:rsidR="004838CC" w:rsidRPr="004838CC">
            <w:pPr>
              <w:suppressAutoHyphens/>
              <w:ind w:left="-63"/>
              <w:jc w:val="both"/>
              <w:rPr>
                <w:bCs/>
                <w:sz w:val="24"/>
                <w:szCs w:val="24"/>
              </w:rPr>
            </w:pPr>
            <w:r w:rsidRPr="004838CC">
              <w:rPr>
                <w:bCs/>
                <w:sz w:val="24"/>
                <w:szCs w:val="24"/>
              </w:rPr>
              <w:t xml:space="preserve">Neunovčeno </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300.000</w:t>
            </w:r>
          </w:p>
        </w:tc>
        <w:tc>
          <w:tcPr>
            <w:tcW w:type="dxa" w:w="1267"/>
          </w:tcPr>
          <w:p w:rsidRDefault="004838CC" w:rsidP="004838CC" w:rsidR="004838CC" w:rsidRPr="004838CC">
            <w:pPr>
              <w:suppressAutoHyphens/>
              <w:ind w:left="-63"/>
              <w:jc w:val="right"/>
              <w:rPr>
                <w:bCs/>
                <w:sz w:val="24"/>
                <w:szCs w:val="24"/>
              </w:rPr>
            </w:pPr>
          </w:p>
        </w:tc>
      </w:tr>
      <w:tr w:rsidTr="004838CC" w:rsidR="004838CC" w:rsidRPr="004838CC">
        <w:trPr>
          <w:trHeight w:val="84"/>
        </w:trPr>
        <w:tc>
          <w:tcPr>
            <w:tcW w:type="dxa" w:w="528"/>
          </w:tcPr>
          <w:p w:rsidRDefault="004838CC" w:rsidP="004838CC" w:rsidR="004838CC" w:rsidRPr="004838CC">
            <w:pPr>
              <w:suppressAutoHyphens/>
              <w:jc w:val="center"/>
              <w:rPr>
                <w:bCs/>
                <w:sz w:val="24"/>
                <w:szCs w:val="24"/>
              </w:rPr>
            </w:pPr>
            <w:r w:rsidRPr="004838CC">
              <w:rPr>
                <w:bCs/>
                <w:sz w:val="24"/>
                <w:szCs w:val="24"/>
              </w:rPr>
              <w:t>6.</w:t>
            </w:r>
          </w:p>
        </w:tc>
        <w:tc>
          <w:tcPr>
            <w:tcW w:type="dxa" w:w="3544"/>
          </w:tcPr>
          <w:p w:rsidRDefault="004838CC" w:rsidP="004838CC" w:rsidR="004838CC" w:rsidRPr="009B33A7">
            <w:pPr>
              <w:suppressAutoHyphens/>
              <w:ind w:left="-63"/>
              <w:jc w:val="both"/>
              <w:rPr>
                <w:bCs/>
                <w:sz w:val="24"/>
                <w:szCs w:val="24"/>
              </w:rPr>
            </w:pPr>
            <w:r w:rsidRPr="009B33A7">
              <w:rPr>
                <w:bCs/>
                <w:sz w:val="24"/>
                <w:szCs w:val="24"/>
              </w:rPr>
              <w:t xml:space="preserve">PRESSA PIEGATRICE IDRAULICA AP 400 </w:t>
            </w:r>
          </w:p>
        </w:tc>
        <w:tc>
          <w:tcPr>
            <w:tcW w:type="dxa" w:w="1408"/>
          </w:tcPr>
          <w:p w:rsidRDefault="004838CC" w:rsidP="004838CC" w:rsidR="004838CC" w:rsidRPr="004838CC">
            <w:pPr>
              <w:suppressAutoHyphens/>
              <w:ind w:left="-63"/>
              <w:jc w:val="both"/>
              <w:rPr>
                <w:bCs/>
                <w:sz w:val="24"/>
                <w:szCs w:val="24"/>
              </w:rPr>
            </w:pPr>
            <w:r w:rsidRPr="004838CC">
              <w:rPr>
                <w:bCs/>
                <w:sz w:val="24"/>
                <w:szCs w:val="24"/>
              </w:rPr>
              <w:t>Prvi oglas</w:t>
            </w:r>
          </w:p>
        </w:tc>
        <w:tc>
          <w:tcPr>
            <w:tcW w:type="dxa" w:w="1220"/>
          </w:tcPr>
          <w:p w:rsidRDefault="004838CC" w:rsidP="004838CC" w:rsidR="004838CC" w:rsidRPr="004838CC">
            <w:pPr>
              <w:suppressAutoHyphens/>
              <w:ind w:left="-63"/>
              <w:jc w:val="both"/>
              <w:rPr>
                <w:bCs/>
                <w:sz w:val="24"/>
                <w:szCs w:val="24"/>
              </w:rPr>
            </w:pPr>
            <w:r w:rsidRPr="004838CC">
              <w:rPr>
                <w:bCs/>
                <w:sz w:val="24"/>
                <w:szCs w:val="24"/>
              </w:rPr>
              <w:t xml:space="preserve">Unovčeno </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60.000</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60.000</w:t>
            </w:r>
          </w:p>
        </w:tc>
      </w:tr>
      <w:tr w:rsidTr="004838CC" w:rsidR="004838CC" w:rsidRPr="004838CC">
        <w:trPr>
          <w:trHeight w:val="98"/>
        </w:trPr>
        <w:tc>
          <w:tcPr>
            <w:tcW w:type="dxa" w:w="528"/>
          </w:tcPr>
          <w:p w:rsidRDefault="004838CC" w:rsidP="004838CC" w:rsidR="004838CC" w:rsidRPr="004838CC">
            <w:pPr>
              <w:suppressAutoHyphens/>
              <w:jc w:val="center"/>
              <w:rPr>
                <w:bCs/>
                <w:sz w:val="24"/>
                <w:szCs w:val="24"/>
              </w:rPr>
            </w:pPr>
            <w:r w:rsidRPr="004838CC">
              <w:rPr>
                <w:bCs/>
                <w:sz w:val="24"/>
                <w:szCs w:val="24"/>
              </w:rPr>
              <w:t>7.</w:t>
            </w:r>
          </w:p>
        </w:tc>
        <w:tc>
          <w:tcPr>
            <w:tcW w:type="dxa" w:w="3544"/>
          </w:tcPr>
          <w:p w:rsidRDefault="004838CC" w:rsidP="004838CC" w:rsidR="004838CC" w:rsidRPr="009B33A7">
            <w:pPr>
              <w:suppressAutoHyphens/>
              <w:ind w:left="-63"/>
              <w:jc w:val="both"/>
              <w:rPr>
                <w:bCs/>
                <w:sz w:val="24"/>
                <w:szCs w:val="24"/>
              </w:rPr>
            </w:pPr>
            <w:r w:rsidRPr="009B33A7">
              <w:rPr>
                <w:bCs/>
                <w:sz w:val="24"/>
                <w:szCs w:val="24"/>
              </w:rPr>
              <w:t>REZAČ MARKE VARCUT S/1400-</w:t>
            </w:r>
          </w:p>
        </w:tc>
        <w:tc>
          <w:tcPr>
            <w:tcW w:type="dxa" w:w="1408"/>
          </w:tcPr>
          <w:p w:rsidRDefault="004838CC" w:rsidP="004838CC" w:rsidR="004838CC" w:rsidRPr="004838CC">
            <w:pPr>
              <w:suppressAutoHyphens/>
              <w:ind w:left="-63"/>
              <w:jc w:val="both"/>
              <w:rPr>
                <w:bCs/>
                <w:sz w:val="24"/>
                <w:szCs w:val="24"/>
              </w:rPr>
            </w:pPr>
            <w:r w:rsidRPr="004838CC">
              <w:rPr>
                <w:bCs/>
                <w:sz w:val="24"/>
                <w:szCs w:val="24"/>
              </w:rPr>
              <w:t>Četvrti oglas</w:t>
            </w:r>
          </w:p>
        </w:tc>
        <w:tc>
          <w:tcPr>
            <w:tcW w:type="dxa" w:w="1220"/>
          </w:tcPr>
          <w:p w:rsidRDefault="004838CC" w:rsidP="004838CC" w:rsidR="004838CC" w:rsidRPr="004838CC">
            <w:pPr>
              <w:suppressAutoHyphens/>
              <w:ind w:left="-63"/>
              <w:jc w:val="both"/>
              <w:rPr>
                <w:bCs/>
                <w:sz w:val="24"/>
                <w:szCs w:val="24"/>
              </w:rPr>
            </w:pPr>
            <w:r w:rsidRPr="004838CC">
              <w:rPr>
                <w:bCs/>
                <w:sz w:val="24"/>
                <w:szCs w:val="24"/>
              </w:rPr>
              <w:t xml:space="preserve">Unovčeno </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150.000</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71.143</w:t>
            </w:r>
          </w:p>
        </w:tc>
      </w:tr>
      <w:tr w:rsidTr="004838CC" w:rsidR="004838CC" w:rsidRPr="004838CC">
        <w:trPr>
          <w:trHeight w:val="122"/>
        </w:trPr>
        <w:tc>
          <w:tcPr>
            <w:tcW w:type="dxa" w:w="528"/>
          </w:tcPr>
          <w:p w:rsidRDefault="004838CC" w:rsidP="004838CC" w:rsidR="004838CC" w:rsidRPr="004838CC">
            <w:pPr>
              <w:suppressAutoHyphens/>
              <w:jc w:val="center"/>
              <w:rPr>
                <w:bCs/>
                <w:sz w:val="24"/>
                <w:szCs w:val="24"/>
              </w:rPr>
            </w:pPr>
            <w:r w:rsidRPr="004838CC">
              <w:rPr>
                <w:bCs/>
                <w:sz w:val="24"/>
                <w:szCs w:val="24"/>
              </w:rPr>
              <w:t>8.</w:t>
            </w:r>
          </w:p>
        </w:tc>
        <w:tc>
          <w:tcPr>
            <w:tcW w:type="dxa" w:w="3544"/>
          </w:tcPr>
          <w:p w:rsidRDefault="004838CC" w:rsidP="004838CC" w:rsidR="004838CC" w:rsidRPr="009B33A7">
            <w:pPr>
              <w:suppressAutoHyphens/>
              <w:ind w:left="-63"/>
              <w:jc w:val="both"/>
              <w:rPr>
                <w:bCs/>
                <w:sz w:val="24"/>
                <w:szCs w:val="24"/>
              </w:rPr>
            </w:pPr>
            <w:r w:rsidRPr="009B33A7">
              <w:rPr>
                <w:bCs/>
                <w:sz w:val="24"/>
                <w:szCs w:val="24"/>
              </w:rPr>
              <w:t>ROBOTSKA STANICA IRB 2000 S3</w:t>
            </w:r>
          </w:p>
        </w:tc>
        <w:tc>
          <w:tcPr>
            <w:tcW w:type="dxa" w:w="1408"/>
          </w:tcPr>
          <w:p w:rsidRDefault="004838CC" w:rsidP="004838CC" w:rsidR="004838CC" w:rsidRPr="004838CC">
            <w:pPr>
              <w:suppressAutoHyphens/>
              <w:ind w:left="-63"/>
              <w:jc w:val="both"/>
              <w:rPr>
                <w:bCs/>
                <w:sz w:val="24"/>
                <w:szCs w:val="24"/>
              </w:rPr>
            </w:pPr>
            <w:r w:rsidRPr="004838CC">
              <w:rPr>
                <w:bCs/>
                <w:sz w:val="24"/>
                <w:szCs w:val="24"/>
              </w:rPr>
              <w:t>Četvrti oglas</w:t>
            </w:r>
          </w:p>
        </w:tc>
        <w:tc>
          <w:tcPr>
            <w:tcW w:type="dxa" w:w="1220"/>
          </w:tcPr>
          <w:p w:rsidRDefault="004838CC" w:rsidP="004838CC" w:rsidR="004838CC" w:rsidRPr="004838CC">
            <w:pPr>
              <w:suppressAutoHyphens/>
              <w:ind w:left="-63"/>
              <w:jc w:val="both"/>
              <w:rPr>
                <w:bCs/>
                <w:sz w:val="24"/>
                <w:szCs w:val="24"/>
              </w:rPr>
            </w:pPr>
            <w:r w:rsidRPr="004838CC">
              <w:rPr>
                <w:bCs/>
                <w:sz w:val="24"/>
                <w:szCs w:val="24"/>
              </w:rPr>
              <w:t xml:space="preserve">Unovčeno </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90.000</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51.143</w:t>
            </w:r>
          </w:p>
        </w:tc>
      </w:tr>
      <w:tr w:rsidTr="004838CC" w:rsidR="004838CC" w:rsidRPr="004838CC">
        <w:trPr>
          <w:trHeight w:val="98"/>
        </w:trPr>
        <w:tc>
          <w:tcPr>
            <w:tcW w:type="dxa" w:w="528"/>
          </w:tcPr>
          <w:p w:rsidRDefault="004838CC" w:rsidP="004838CC" w:rsidR="004838CC" w:rsidRPr="004838CC">
            <w:pPr>
              <w:suppressAutoHyphens/>
              <w:jc w:val="center"/>
              <w:rPr>
                <w:bCs/>
                <w:sz w:val="24"/>
                <w:szCs w:val="24"/>
              </w:rPr>
            </w:pPr>
            <w:r w:rsidRPr="004838CC">
              <w:rPr>
                <w:bCs/>
                <w:sz w:val="24"/>
                <w:szCs w:val="24"/>
              </w:rPr>
              <w:t>9.</w:t>
            </w:r>
          </w:p>
        </w:tc>
        <w:tc>
          <w:tcPr>
            <w:tcW w:type="dxa" w:w="3544"/>
          </w:tcPr>
          <w:p w:rsidRDefault="004838CC" w:rsidP="004838CC" w:rsidR="004838CC" w:rsidRPr="009B33A7">
            <w:pPr>
              <w:suppressAutoHyphens/>
              <w:ind w:left="-63"/>
              <w:jc w:val="both"/>
              <w:rPr>
                <w:bCs/>
                <w:sz w:val="24"/>
                <w:szCs w:val="24"/>
              </w:rPr>
            </w:pPr>
            <w:r w:rsidRPr="009B33A7">
              <w:rPr>
                <w:bCs/>
                <w:sz w:val="24"/>
                <w:szCs w:val="24"/>
              </w:rPr>
              <w:t>MOSNA DIZALICA (ABUS) 2 T</w:t>
            </w:r>
          </w:p>
        </w:tc>
        <w:tc>
          <w:tcPr>
            <w:tcW w:type="dxa" w:w="1408"/>
          </w:tcPr>
          <w:p w:rsidRDefault="004838CC" w:rsidP="004838CC" w:rsidR="004838CC" w:rsidRPr="004838CC">
            <w:pPr>
              <w:suppressAutoHyphens/>
              <w:ind w:left="-63"/>
              <w:jc w:val="both"/>
              <w:rPr>
                <w:bCs/>
                <w:sz w:val="24"/>
                <w:szCs w:val="24"/>
              </w:rPr>
            </w:pPr>
            <w:r w:rsidRPr="004838CC">
              <w:rPr>
                <w:bCs/>
                <w:sz w:val="24"/>
                <w:szCs w:val="24"/>
              </w:rPr>
              <w:t>Prvi oglas</w:t>
            </w:r>
          </w:p>
        </w:tc>
        <w:tc>
          <w:tcPr>
            <w:tcW w:type="dxa" w:w="1220"/>
          </w:tcPr>
          <w:p w:rsidRDefault="004838CC" w:rsidP="004838CC" w:rsidR="004838CC" w:rsidRPr="004838CC">
            <w:pPr>
              <w:suppressAutoHyphens/>
              <w:ind w:left="-63"/>
              <w:jc w:val="both"/>
              <w:rPr>
                <w:bCs/>
                <w:sz w:val="24"/>
                <w:szCs w:val="24"/>
              </w:rPr>
            </w:pPr>
            <w:r w:rsidRPr="004838CC">
              <w:rPr>
                <w:bCs/>
                <w:sz w:val="24"/>
                <w:szCs w:val="24"/>
              </w:rPr>
              <w:t xml:space="preserve">Unovčeno </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20.000</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31.000</w:t>
            </w:r>
          </w:p>
        </w:tc>
      </w:tr>
      <w:tr w:rsidTr="004838CC" w:rsidR="004838CC" w:rsidRPr="004838CC">
        <w:trPr>
          <w:trHeight w:val="122"/>
        </w:trPr>
        <w:tc>
          <w:tcPr>
            <w:tcW w:type="dxa" w:w="528"/>
          </w:tcPr>
          <w:p w:rsidRDefault="004838CC" w:rsidP="004838CC" w:rsidR="004838CC" w:rsidRPr="004838CC">
            <w:pPr>
              <w:suppressAutoHyphens/>
              <w:jc w:val="center"/>
              <w:rPr>
                <w:bCs/>
                <w:sz w:val="24"/>
                <w:szCs w:val="24"/>
              </w:rPr>
            </w:pPr>
            <w:r w:rsidRPr="004838CC">
              <w:rPr>
                <w:bCs/>
                <w:sz w:val="24"/>
                <w:szCs w:val="24"/>
              </w:rPr>
              <w:t>10.</w:t>
            </w:r>
          </w:p>
        </w:tc>
        <w:tc>
          <w:tcPr>
            <w:tcW w:type="dxa" w:w="3544"/>
          </w:tcPr>
          <w:p w:rsidRDefault="004838CC" w:rsidP="004838CC" w:rsidR="004838CC" w:rsidRPr="009B33A7">
            <w:pPr>
              <w:suppressAutoHyphens/>
              <w:ind w:left="-63"/>
              <w:jc w:val="both"/>
              <w:rPr>
                <w:bCs/>
                <w:sz w:val="24"/>
                <w:szCs w:val="24"/>
              </w:rPr>
            </w:pPr>
            <w:r w:rsidRPr="009B33A7">
              <w:rPr>
                <w:bCs/>
                <w:sz w:val="24"/>
                <w:szCs w:val="24"/>
              </w:rPr>
              <w:t>STOL ZA KOMPLETIR.  KONSTRUKCIJE</w:t>
            </w:r>
          </w:p>
        </w:tc>
        <w:tc>
          <w:tcPr>
            <w:tcW w:type="dxa" w:w="1408"/>
          </w:tcPr>
          <w:p w:rsidRDefault="004838CC" w:rsidP="004838CC" w:rsidR="004838CC" w:rsidRPr="004838CC">
            <w:pPr>
              <w:suppressAutoHyphens/>
              <w:ind w:left="-63"/>
              <w:jc w:val="both"/>
              <w:rPr>
                <w:bCs/>
                <w:sz w:val="24"/>
                <w:szCs w:val="24"/>
              </w:rPr>
            </w:pPr>
            <w:r w:rsidRPr="004838CC">
              <w:rPr>
                <w:bCs/>
                <w:sz w:val="24"/>
                <w:szCs w:val="24"/>
              </w:rPr>
              <w:t>Prvi oglas</w:t>
            </w:r>
          </w:p>
        </w:tc>
        <w:tc>
          <w:tcPr>
            <w:tcW w:type="dxa" w:w="1220"/>
          </w:tcPr>
          <w:p w:rsidRDefault="004838CC" w:rsidP="004838CC" w:rsidR="004838CC" w:rsidRPr="004838CC">
            <w:pPr>
              <w:suppressAutoHyphens/>
              <w:ind w:left="-63"/>
              <w:jc w:val="both"/>
              <w:rPr>
                <w:bCs/>
                <w:sz w:val="24"/>
                <w:szCs w:val="24"/>
              </w:rPr>
            </w:pPr>
            <w:r w:rsidRPr="004838CC">
              <w:rPr>
                <w:bCs/>
                <w:sz w:val="24"/>
                <w:szCs w:val="24"/>
              </w:rPr>
              <w:t xml:space="preserve">Unovčeno </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15.000</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15.900</w:t>
            </w:r>
          </w:p>
        </w:tc>
      </w:tr>
      <w:tr w:rsidTr="004838CC" w:rsidR="004838CC" w:rsidRPr="004838CC">
        <w:trPr>
          <w:trHeight w:val="98"/>
        </w:trPr>
        <w:tc>
          <w:tcPr>
            <w:tcW w:type="dxa" w:w="528"/>
          </w:tcPr>
          <w:p w:rsidRDefault="004838CC" w:rsidP="004838CC" w:rsidR="004838CC" w:rsidRPr="004838CC">
            <w:pPr>
              <w:suppressAutoHyphens/>
              <w:jc w:val="center"/>
              <w:rPr>
                <w:bCs/>
                <w:sz w:val="24"/>
                <w:szCs w:val="24"/>
              </w:rPr>
            </w:pPr>
            <w:r w:rsidRPr="004838CC">
              <w:rPr>
                <w:bCs/>
                <w:sz w:val="24"/>
                <w:szCs w:val="24"/>
              </w:rPr>
              <w:t>11.</w:t>
            </w:r>
          </w:p>
        </w:tc>
        <w:tc>
          <w:tcPr>
            <w:tcW w:type="dxa" w:w="3544"/>
          </w:tcPr>
          <w:p w:rsidRDefault="004838CC" w:rsidP="004838CC" w:rsidR="004838CC" w:rsidRPr="009B33A7">
            <w:pPr>
              <w:suppressAutoHyphens/>
              <w:ind w:left="-63"/>
              <w:jc w:val="both"/>
              <w:rPr>
                <w:bCs/>
                <w:sz w:val="24"/>
                <w:szCs w:val="24"/>
              </w:rPr>
            </w:pPr>
            <w:r w:rsidRPr="009B33A7">
              <w:rPr>
                <w:bCs/>
                <w:sz w:val="24"/>
                <w:szCs w:val="24"/>
              </w:rPr>
              <w:t xml:space="preserve">KOMPRESOR – VIJČANI  INGERSOLL </w:t>
            </w:r>
          </w:p>
        </w:tc>
        <w:tc>
          <w:tcPr>
            <w:tcW w:type="dxa" w:w="1408"/>
          </w:tcPr>
          <w:p w:rsidRDefault="004838CC" w:rsidP="004838CC" w:rsidR="004838CC" w:rsidRPr="004838CC">
            <w:pPr>
              <w:suppressAutoHyphens/>
              <w:ind w:left="-63"/>
              <w:jc w:val="both"/>
              <w:rPr>
                <w:bCs/>
                <w:sz w:val="24"/>
                <w:szCs w:val="24"/>
              </w:rPr>
            </w:pPr>
            <w:r w:rsidRPr="004838CC">
              <w:rPr>
                <w:bCs/>
                <w:sz w:val="24"/>
                <w:szCs w:val="24"/>
              </w:rPr>
              <w:t>Četvrti oglas</w:t>
            </w:r>
          </w:p>
        </w:tc>
        <w:tc>
          <w:tcPr>
            <w:tcW w:type="dxa" w:w="1220"/>
          </w:tcPr>
          <w:p w:rsidRDefault="004838CC" w:rsidP="004838CC" w:rsidR="004838CC" w:rsidRPr="004838CC">
            <w:pPr>
              <w:suppressAutoHyphens/>
              <w:ind w:left="-63"/>
              <w:jc w:val="both"/>
              <w:rPr>
                <w:bCs/>
                <w:sz w:val="24"/>
                <w:szCs w:val="24"/>
              </w:rPr>
            </w:pPr>
            <w:r w:rsidRPr="004838CC">
              <w:rPr>
                <w:bCs/>
                <w:sz w:val="24"/>
                <w:szCs w:val="24"/>
              </w:rPr>
              <w:t xml:space="preserve">Unovčeno </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110.000</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64.000</w:t>
            </w:r>
          </w:p>
        </w:tc>
      </w:tr>
      <w:tr w:rsidTr="004838CC" w:rsidR="004838CC" w:rsidRPr="004838CC">
        <w:trPr>
          <w:trHeight w:val="108"/>
        </w:trPr>
        <w:tc>
          <w:tcPr>
            <w:tcW w:type="dxa" w:w="528"/>
          </w:tcPr>
          <w:p w:rsidRDefault="004838CC" w:rsidP="004838CC" w:rsidR="004838CC" w:rsidRPr="004838CC">
            <w:pPr>
              <w:suppressAutoHyphens/>
              <w:jc w:val="center"/>
              <w:rPr>
                <w:bCs/>
                <w:sz w:val="24"/>
                <w:szCs w:val="24"/>
              </w:rPr>
            </w:pPr>
            <w:r w:rsidRPr="004838CC">
              <w:rPr>
                <w:bCs/>
                <w:sz w:val="24"/>
                <w:szCs w:val="24"/>
              </w:rPr>
              <w:t>12.</w:t>
            </w:r>
          </w:p>
        </w:tc>
        <w:tc>
          <w:tcPr>
            <w:tcW w:type="dxa" w:w="3544"/>
          </w:tcPr>
          <w:p w:rsidRDefault="004838CC" w:rsidP="004838CC" w:rsidR="004838CC" w:rsidRPr="009B33A7">
            <w:pPr>
              <w:suppressAutoHyphens/>
              <w:ind w:left="-63"/>
              <w:jc w:val="both"/>
              <w:rPr>
                <w:bCs/>
                <w:sz w:val="24"/>
                <w:szCs w:val="24"/>
              </w:rPr>
            </w:pPr>
            <w:r w:rsidRPr="009B33A7">
              <w:rPr>
                <w:bCs/>
                <w:sz w:val="24"/>
                <w:szCs w:val="24"/>
              </w:rPr>
              <w:t>PLATFORMA KLIZ.  DO 40 M (WIRTH)</w:t>
            </w:r>
          </w:p>
        </w:tc>
        <w:tc>
          <w:tcPr>
            <w:tcW w:type="dxa" w:w="1408"/>
          </w:tcPr>
          <w:p w:rsidRDefault="004838CC" w:rsidP="004838CC" w:rsidR="004838CC" w:rsidRPr="004838CC">
            <w:pPr>
              <w:suppressAutoHyphens/>
              <w:ind w:left="-63"/>
              <w:jc w:val="both"/>
              <w:rPr>
                <w:bCs/>
                <w:sz w:val="24"/>
                <w:szCs w:val="24"/>
              </w:rPr>
            </w:pPr>
            <w:r w:rsidRPr="004838CC">
              <w:rPr>
                <w:bCs/>
                <w:sz w:val="24"/>
                <w:szCs w:val="24"/>
              </w:rPr>
              <w:t>Prvi oglas</w:t>
            </w:r>
          </w:p>
        </w:tc>
        <w:tc>
          <w:tcPr>
            <w:tcW w:type="dxa" w:w="1220"/>
          </w:tcPr>
          <w:p w:rsidRDefault="004838CC" w:rsidP="004838CC" w:rsidR="004838CC" w:rsidRPr="004838CC">
            <w:pPr>
              <w:suppressAutoHyphens/>
              <w:ind w:left="-63"/>
              <w:jc w:val="both"/>
              <w:rPr>
                <w:bCs/>
                <w:sz w:val="24"/>
                <w:szCs w:val="24"/>
              </w:rPr>
            </w:pPr>
            <w:r w:rsidRPr="004838CC">
              <w:rPr>
                <w:bCs/>
                <w:sz w:val="24"/>
                <w:szCs w:val="24"/>
              </w:rPr>
              <w:t xml:space="preserve">Unovčeno </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25.000</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51.000</w:t>
            </w:r>
          </w:p>
        </w:tc>
      </w:tr>
      <w:tr w:rsidTr="004838CC" w:rsidR="004838CC" w:rsidRPr="004838CC">
        <w:trPr>
          <w:trHeight w:val="122"/>
        </w:trPr>
        <w:tc>
          <w:tcPr>
            <w:tcW w:type="dxa" w:w="528"/>
          </w:tcPr>
          <w:p w:rsidRDefault="004838CC" w:rsidP="004838CC" w:rsidR="004838CC" w:rsidRPr="004838CC">
            <w:pPr>
              <w:suppressAutoHyphens/>
              <w:jc w:val="center"/>
              <w:rPr>
                <w:bCs/>
                <w:sz w:val="24"/>
                <w:szCs w:val="24"/>
              </w:rPr>
            </w:pPr>
            <w:r w:rsidRPr="004838CC">
              <w:rPr>
                <w:bCs/>
                <w:sz w:val="24"/>
                <w:szCs w:val="24"/>
              </w:rPr>
              <w:t>13.</w:t>
            </w:r>
          </w:p>
        </w:tc>
        <w:tc>
          <w:tcPr>
            <w:tcW w:type="dxa" w:w="3544"/>
          </w:tcPr>
          <w:p w:rsidRDefault="004838CC" w:rsidP="004838CC" w:rsidR="004838CC" w:rsidRPr="009B33A7">
            <w:pPr>
              <w:suppressAutoHyphens/>
              <w:ind w:left="-63"/>
              <w:jc w:val="both"/>
              <w:rPr>
                <w:bCs/>
                <w:sz w:val="24"/>
                <w:szCs w:val="24"/>
              </w:rPr>
            </w:pPr>
            <w:r w:rsidRPr="009B33A7">
              <w:rPr>
                <w:bCs/>
                <w:sz w:val="24"/>
                <w:szCs w:val="24"/>
              </w:rPr>
              <w:t>AUTO DIZALICA 32 T (HYDROS T-321)</w:t>
            </w:r>
          </w:p>
        </w:tc>
        <w:tc>
          <w:tcPr>
            <w:tcW w:type="dxa" w:w="1408"/>
          </w:tcPr>
          <w:p w:rsidRDefault="004838CC" w:rsidP="004838CC" w:rsidR="004838CC" w:rsidRPr="004838CC">
            <w:pPr>
              <w:suppressAutoHyphens/>
              <w:ind w:left="-63"/>
              <w:jc w:val="both"/>
              <w:rPr>
                <w:bCs/>
                <w:sz w:val="24"/>
                <w:szCs w:val="24"/>
              </w:rPr>
            </w:pPr>
            <w:r w:rsidRPr="004838CC">
              <w:rPr>
                <w:bCs/>
                <w:sz w:val="24"/>
                <w:szCs w:val="24"/>
              </w:rPr>
              <w:t>Drugi oglas</w:t>
            </w:r>
          </w:p>
        </w:tc>
        <w:tc>
          <w:tcPr>
            <w:tcW w:type="dxa" w:w="1220"/>
          </w:tcPr>
          <w:p w:rsidRDefault="004838CC" w:rsidP="004838CC" w:rsidR="004838CC" w:rsidRPr="004838CC">
            <w:pPr>
              <w:suppressAutoHyphens/>
              <w:ind w:left="-63"/>
              <w:jc w:val="both"/>
              <w:rPr>
                <w:bCs/>
                <w:sz w:val="24"/>
                <w:szCs w:val="24"/>
              </w:rPr>
            </w:pPr>
            <w:r w:rsidRPr="004838CC">
              <w:rPr>
                <w:bCs/>
                <w:sz w:val="24"/>
                <w:szCs w:val="24"/>
              </w:rPr>
              <w:t xml:space="preserve">Unovčeno </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85.000</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58.000</w:t>
            </w:r>
          </w:p>
        </w:tc>
      </w:tr>
      <w:tr w:rsidTr="004838CC" w:rsidR="004838CC" w:rsidRPr="004838CC">
        <w:trPr>
          <w:trHeight w:val="122"/>
        </w:trPr>
        <w:tc>
          <w:tcPr>
            <w:tcW w:type="dxa" w:w="528"/>
          </w:tcPr>
          <w:p w:rsidRDefault="004838CC" w:rsidP="004838CC" w:rsidR="004838CC" w:rsidRPr="004838CC">
            <w:pPr>
              <w:suppressAutoHyphens/>
              <w:jc w:val="both"/>
              <w:rPr>
                <w:bCs/>
                <w:sz w:val="24"/>
                <w:szCs w:val="24"/>
              </w:rPr>
            </w:pPr>
          </w:p>
        </w:tc>
        <w:tc>
          <w:tcPr>
            <w:tcW w:type="dxa" w:w="3544"/>
          </w:tcPr>
          <w:p w:rsidRDefault="004838CC" w:rsidP="004838CC" w:rsidR="004838CC" w:rsidRPr="004838CC">
            <w:pPr>
              <w:suppressAutoHyphens/>
              <w:ind w:left="-63"/>
              <w:jc w:val="both"/>
              <w:rPr>
                <w:bCs/>
                <w:sz w:val="24"/>
                <w:szCs w:val="24"/>
              </w:rPr>
            </w:pPr>
            <w:r w:rsidRPr="004838CC">
              <w:rPr>
                <w:bCs/>
                <w:sz w:val="24"/>
                <w:szCs w:val="24"/>
              </w:rPr>
              <w:t>UKUPNO</w:t>
            </w:r>
          </w:p>
        </w:tc>
        <w:tc>
          <w:tcPr>
            <w:tcW w:type="dxa" w:w="1408"/>
          </w:tcPr>
          <w:p w:rsidRDefault="004838CC" w:rsidP="004838CC" w:rsidR="004838CC" w:rsidRPr="004838CC">
            <w:pPr>
              <w:suppressAutoHyphens/>
              <w:ind w:left="-63"/>
              <w:jc w:val="both"/>
              <w:rPr>
                <w:bCs/>
                <w:sz w:val="24"/>
                <w:szCs w:val="24"/>
              </w:rPr>
            </w:pPr>
          </w:p>
        </w:tc>
        <w:tc>
          <w:tcPr>
            <w:tcW w:type="dxa" w:w="1220"/>
          </w:tcPr>
          <w:p w:rsidRDefault="004838CC" w:rsidP="004838CC" w:rsidR="004838CC" w:rsidRPr="004838CC">
            <w:pPr>
              <w:suppressAutoHyphens/>
              <w:ind w:left="-63"/>
              <w:jc w:val="both"/>
              <w:rPr>
                <w:bCs/>
                <w:sz w:val="24"/>
                <w:szCs w:val="24"/>
              </w:rPr>
            </w:pPr>
          </w:p>
        </w:tc>
        <w:tc>
          <w:tcPr>
            <w:tcW w:type="dxa" w:w="1148"/>
          </w:tcPr>
          <w:p w:rsidRDefault="004838CC" w:rsidP="004838CC" w:rsidR="004838CC" w:rsidRPr="004838CC">
            <w:pPr>
              <w:suppressAutoHyphens/>
              <w:ind w:left="-63"/>
              <w:jc w:val="right"/>
              <w:rPr>
                <w:bCs/>
                <w:sz w:val="24"/>
                <w:szCs w:val="24"/>
              </w:rPr>
            </w:pPr>
            <w:r w:rsidRPr="004838CC">
              <w:rPr>
                <w:bCs/>
                <w:sz w:val="24"/>
                <w:szCs w:val="24"/>
              </w:rPr>
              <w:t>1.373.000</w:t>
            </w:r>
          </w:p>
        </w:tc>
        <w:tc>
          <w:tcPr>
            <w:tcW w:type="dxa" w:w="1267"/>
          </w:tcPr>
          <w:p w:rsidRDefault="004838CC" w:rsidP="004838CC" w:rsidR="004838CC" w:rsidRPr="004838CC">
            <w:pPr>
              <w:suppressAutoHyphens/>
              <w:ind w:left="-63"/>
              <w:jc w:val="right"/>
              <w:rPr>
                <w:b/>
                <w:bCs/>
                <w:sz w:val="24"/>
                <w:szCs w:val="24"/>
              </w:rPr>
            </w:pPr>
            <w:r w:rsidRPr="004838CC">
              <w:rPr>
                <w:b/>
                <w:bCs/>
                <w:sz w:val="24"/>
                <w:szCs w:val="24"/>
              </w:rPr>
              <w:t>713.625</w:t>
            </w:r>
          </w:p>
        </w:tc>
      </w:tr>
    </w:tbl>
    <w:p w:rsidRDefault="004838CC" w:rsidP="004838CC" w:rsidR="004838CC" w:rsidRPr="004838CC">
      <w:pPr>
        <w:suppressAutoHyphens/>
        <w:rPr>
          <w:bCs/>
          <w:sz w:val="24"/>
          <w:szCs w:val="24"/>
        </w:rPr>
      </w:pPr>
    </w:p>
    <w:p w:rsidRDefault="004838CC" w:rsidP="004838CC" w:rsidR="004838CC" w:rsidRPr="004838CC">
      <w:pPr>
        <w:numPr>
          <w:ilvl w:val="1"/>
          <w:numId w:val="16"/>
        </w:numPr>
        <w:suppressAutoHyphens/>
        <w:overflowPunct/>
        <w:autoSpaceDE/>
        <w:autoSpaceDN/>
        <w:adjustRightInd/>
        <w:textAlignment w:val="auto"/>
        <w:rPr>
          <w:bCs/>
          <w:sz w:val="24"/>
          <w:szCs w:val="24"/>
        </w:rPr>
      </w:pPr>
      <w:r w:rsidRPr="004838CC">
        <w:rPr>
          <w:bCs/>
          <w:sz w:val="24"/>
          <w:szCs w:val="24"/>
        </w:rPr>
        <w:t>Strojevi, oprema, uređaji i materijali (slobodna imovina–unovčenje po čl. 229 SZ)</w:t>
      </w:r>
    </w:p>
    <w:p w:rsidRDefault="004838CC" w:rsidP="004838CC" w:rsidR="004838CC" w:rsidRPr="004838CC">
      <w:pPr>
        <w:suppressAutoHyphens/>
        <w:rPr>
          <w:bCs/>
          <w:sz w:val="24"/>
          <w:szCs w:val="24"/>
        </w:rPr>
      </w:pPr>
    </w:p>
    <w:tbl>
      <w:tblPr>
        <w:tblW w:type="auto" w:w="0"/>
        <w:tblInd w:type="dxa" w:w="17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601"/>
        <w:gridCol w:w="3246"/>
        <w:gridCol w:w="1349"/>
        <w:gridCol w:w="1158"/>
        <w:gridCol w:w="1115"/>
        <w:gridCol w:w="1216"/>
      </w:tblGrid>
      <w:tr w:rsidTr="004838CC" w:rsidR="004838CC" w:rsidRPr="004838CC">
        <w:trPr>
          <w:trHeight w:val="231"/>
        </w:trPr>
        <w:tc>
          <w:tcPr>
            <w:tcW w:type="dxa" w:w="527"/>
            <w:vMerge w:val="restart"/>
          </w:tcPr>
          <w:p w:rsidRDefault="004838CC" w:rsidP="004838CC" w:rsidR="004838CC" w:rsidRPr="004838CC">
            <w:pPr>
              <w:suppressAutoHyphens/>
              <w:ind w:left="-63"/>
              <w:jc w:val="both"/>
              <w:rPr>
                <w:bCs/>
                <w:sz w:val="24"/>
                <w:szCs w:val="24"/>
              </w:rPr>
            </w:pPr>
            <w:r w:rsidRPr="004838CC">
              <w:rPr>
                <w:bCs/>
                <w:sz w:val="24"/>
                <w:szCs w:val="24"/>
              </w:rPr>
              <w:t>Red.</w:t>
            </w:r>
          </w:p>
          <w:p w:rsidRDefault="004838CC" w:rsidP="004838CC" w:rsidR="004838CC" w:rsidRPr="004838CC">
            <w:pPr>
              <w:suppressAutoHyphens/>
              <w:ind w:left="-63"/>
              <w:jc w:val="both"/>
              <w:rPr>
                <w:bCs/>
                <w:sz w:val="24"/>
                <w:szCs w:val="24"/>
              </w:rPr>
            </w:pPr>
            <w:r w:rsidRPr="004838CC">
              <w:rPr>
                <w:bCs/>
                <w:sz w:val="24"/>
                <w:szCs w:val="24"/>
              </w:rPr>
              <w:t>br.</w:t>
            </w:r>
          </w:p>
        </w:tc>
        <w:tc>
          <w:tcPr>
            <w:tcW w:type="dxa" w:w="3545"/>
            <w:vMerge w:val="restart"/>
          </w:tcPr>
          <w:p w:rsidRDefault="004838CC" w:rsidP="004838CC" w:rsidR="004838CC" w:rsidRPr="004838CC">
            <w:pPr>
              <w:suppressAutoHyphens/>
              <w:ind w:left="-63"/>
              <w:jc w:val="both"/>
              <w:rPr>
                <w:bCs/>
                <w:sz w:val="24"/>
                <w:szCs w:val="24"/>
              </w:rPr>
            </w:pPr>
            <w:r w:rsidRPr="004838CC">
              <w:rPr>
                <w:bCs/>
                <w:sz w:val="24"/>
                <w:szCs w:val="24"/>
              </w:rPr>
              <w:t>Opis</w:t>
            </w:r>
          </w:p>
        </w:tc>
        <w:tc>
          <w:tcPr>
            <w:tcW w:type="dxa" w:w="1408"/>
            <w:vMerge w:val="restart"/>
          </w:tcPr>
          <w:p w:rsidRDefault="004838CC" w:rsidP="004838CC" w:rsidR="004838CC" w:rsidRPr="004838CC">
            <w:pPr>
              <w:suppressAutoHyphens/>
              <w:ind w:left="-63"/>
              <w:jc w:val="both"/>
              <w:rPr>
                <w:bCs/>
                <w:sz w:val="24"/>
                <w:szCs w:val="24"/>
              </w:rPr>
            </w:pPr>
            <w:r w:rsidRPr="004838CC">
              <w:rPr>
                <w:bCs/>
                <w:sz w:val="24"/>
                <w:szCs w:val="24"/>
              </w:rPr>
              <w:t xml:space="preserve">Procjena </w:t>
            </w:r>
          </w:p>
        </w:tc>
        <w:tc>
          <w:tcPr>
            <w:tcW w:type="dxa" w:w="3635"/>
            <w:gridSpan w:val="3"/>
          </w:tcPr>
          <w:p w:rsidRDefault="004838CC" w:rsidP="004838CC" w:rsidR="004838CC" w:rsidRPr="004838CC">
            <w:pPr>
              <w:suppressAutoHyphens/>
              <w:ind w:left="-63"/>
              <w:jc w:val="center"/>
              <w:rPr>
                <w:bCs/>
                <w:sz w:val="24"/>
                <w:szCs w:val="24"/>
              </w:rPr>
            </w:pPr>
            <w:r w:rsidRPr="004838CC">
              <w:rPr>
                <w:bCs/>
                <w:sz w:val="24"/>
                <w:szCs w:val="24"/>
              </w:rPr>
              <w:t>Visina unovčenja po oglasima</w:t>
            </w:r>
          </w:p>
        </w:tc>
      </w:tr>
      <w:tr w:rsidTr="004838CC" w:rsidR="004838CC" w:rsidRPr="004838CC">
        <w:trPr>
          <w:trHeight w:val="231"/>
        </w:trPr>
        <w:tc>
          <w:tcPr>
            <w:tcW w:type="dxa" w:w="527"/>
            <w:vMerge/>
          </w:tcPr>
          <w:p w:rsidRDefault="004838CC" w:rsidP="004838CC" w:rsidR="004838CC" w:rsidRPr="004838CC">
            <w:pPr>
              <w:suppressAutoHyphens/>
              <w:ind w:left="-63"/>
              <w:jc w:val="both"/>
              <w:rPr>
                <w:bCs/>
                <w:sz w:val="24"/>
                <w:szCs w:val="24"/>
              </w:rPr>
            </w:pPr>
          </w:p>
        </w:tc>
        <w:tc>
          <w:tcPr>
            <w:tcW w:type="dxa" w:w="3545"/>
            <w:vMerge/>
          </w:tcPr>
          <w:p w:rsidRDefault="004838CC" w:rsidP="004838CC" w:rsidR="004838CC" w:rsidRPr="004838CC">
            <w:pPr>
              <w:suppressAutoHyphens/>
              <w:ind w:left="-63"/>
              <w:jc w:val="both"/>
              <w:rPr>
                <w:bCs/>
                <w:sz w:val="24"/>
                <w:szCs w:val="24"/>
              </w:rPr>
            </w:pPr>
          </w:p>
        </w:tc>
        <w:tc>
          <w:tcPr>
            <w:tcW w:type="dxa" w:w="1408"/>
            <w:vMerge/>
          </w:tcPr>
          <w:p w:rsidRDefault="004838CC" w:rsidP="004838CC" w:rsidR="004838CC" w:rsidRPr="004838CC">
            <w:pPr>
              <w:suppressAutoHyphens/>
              <w:ind w:left="-63"/>
              <w:jc w:val="both"/>
              <w:rPr>
                <w:bCs/>
                <w:sz w:val="24"/>
                <w:szCs w:val="24"/>
              </w:rPr>
            </w:pPr>
          </w:p>
        </w:tc>
        <w:tc>
          <w:tcPr>
            <w:tcW w:type="dxa" w:w="1220"/>
          </w:tcPr>
          <w:p w:rsidRDefault="004838CC" w:rsidP="004838CC" w:rsidR="004838CC" w:rsidRPr="004838CC">
            <w:pPr>
              <w:suppressAutoHyphens/>
              <w:ind w:left="-63"/>
              <w:jc w:val="both"/>
              <w:rPr>
                <w:bCs/>
                <w:sz w:val="24"/>
                <w:szCs w:val="24"/>
              </w:rPr>
            </w:pPr>
            <w:r w:rsidRPr="004838CC">
              <w:rPr>
                <w:bCs/>
                <w:sz w:val="24"/>
                <w:szCs w:val="24"/>
              </w:rPr>
              <w:t xml:space="preserve">Prvi </w:t>
            </w:r>
          </w:p>
        </w:tc>
        <w:tc>
          <w:tcPr>
            <w:tcW w:type="dxa" w:w="1148"/>
          </w:tcPr>
          <w:p w:rsidRDefault="004838CC" w:rsidP="004838CC" w:rsidR="004838CC" w:rsidRPr="004838CC">
            <w:pPr>
              <w:suppressAutoHyphens/>
              <w:ind w:left="-63"/>
              <w:jc w:val="both"/>
              <w:rPr>
                <w:bCs/>
                <w:sz w:val="24"/>
                <w:szCs w:val="24"/>
              </w:rPr>
            </w:pPr>
            <w:r w:rsidRPr="004838CC">
              <w:rPr>
                <w:bCs/>
                <w:sz w:val="24"/>
                <w:szCs w:val="24"/>
              </w:rPr>
              <w:t xml:space="preserve">Drugi </w:t>
            </w:r>
          </w:p>
        </w:tc>
        <w:tc>
          <w:tcPr>
            <w:tcW w:type="dxa" w:w="1267"/>
          </w:tcPr>
          <w:p w:rsidRDefault="004838CC" w:rsidP="004838CC" w:rsidR="004838CC" w:rsidRPr="004838CC">
            <w:pPr>
              <w:suppressAutoHyphens/>
              <w:ind w:left="-63"/>
              <w:jc w:val="both"/>
              <w:rPr>
                <w:bCs/>
                <w:sz w:val="24"/>
                <w:szCs w:val="24"/>
              </w:rPr>
            </w:pPr>
            <w:r w:rsidRPr="004838CC">
              <w:rPr>
                <w:bCs/>
                <w:sz w:val="24"/>
                <w:szCs w:val="24"/>
              </w:rPr>
              <w:t>Treći</w:t>
            </w:r>
          </w:p>
        </w:tc>
      </w:tr>
      <w:tr w:rsidTr="004838CC" w:rsidR="004838CC" w:rsidRPr="004838CC">
        <w:trPr>
          <w:trHeight w:val="108"/>
        </w:trPr>
        <w:tc>
          <w:tcPr>
            <w:tcW w:type="dxa" w:w="527"/>
          </w:tcPr>
          <w:p w:rsidRDefault="004838CC" w:rsidP="004838CC" w:rsidR="004838CC" w:rsidRPr="004838CC">
            <w:pPr>
              <w:suppressAutoHyphens/>
              <w:jc w:val="center"/>
              <w:rPr>
                <w:bCs/>
                <w:sz w:val="24"/>
                <w:szCs w:val="24"/>
              </w:rPr>
            </w:pPr>
            <w:r w:rsidRPr="004838CC">
              <w:rPr>
                <w:bCs/>
                <w:sz w:val="24"/>
                <w:szCs w:val="24"/>
              </w:rPr>
              <w:t>A.</w:t>
            </w:r>
          </w:p>
        </w:tc>
        <w:tc>
          <w:tcPr>
            <w:tcW w:type="dxa" w:w="3545"/>
          </w:tcPr>
          <w:p w:rsidRDefault="004838CC" w:rsidP="004838CC" w:rsidR="004838CC" w:rsidRPr="009B33A7">
            <w:pPr>
              <w:suppressAutoHyphens/>
              <w:ind w:left="-63"/>
              <w:jc w:val="both"/>
              <w:rPr>
                <w:bCs/>
                <w:sz w:val="24"/>
                <w:szCs w:val="24"/>
              </w:rPr>
            </w:pPr>
            <w:r w:rsidRPr="009B33A7">
              <w:rPr>
                <w:bCs/>
                <w:sz w:val="24"/>
                <w:szCs w:val="24"/>
              </w:rPr>
              <w:t>Strojevi i uređaji za obradu odvajanjem česticama ( 47 pozicija)</w:t>
            </w:r>
          </w:p>
        </w:tc>
        <w:tc>
          <w:tcPr>
            <w:tcW w:type="dxa" w:w="1408"/>
          </w:tcPr>
          <w:p w:rsidRDefault="004838CC" w:rsidP="004838CC" w:rsidR="004838CC" w:rsidRPr="004838CC">
            <w:pPr>
              <w:suppressAutoHyphens/>
              <w:ind w:left="-63"/>
              <w:jc w:val="right"/>
              <w:rPr>
                <w:bCs/>
                <w:sz w:val="24"/>
                <w:szCs w:val="24"/>
              </w:rPr>
            </w:pPr>
            <w:r w:rsidRPr="004838CC">
              <w:rPr>
                <w:bCs/>
                <w:sz w:val="24"/>
                <w:szCs w:val="24"/>
              </w:rPr>
              <w:t>635.300</w:t>
            </w:r>
          </w:p>
        </w:tc>
        <w:tc>
          <w:tcPr>
            <w:tcW w:type="dxa" w:w="1220"/>
          </w:tcPr>
          <w:p w:rsidRDefault="004838CC" w:rsidP="004838CC" w:rsidR="004838CC" w:rsidRPr="004838CC">
            <w:pPr>
              <w:suppressAutoHyphens/>
              <w:ind w:left="-63"/>
              <w:jc w:val="right"/>
              <w:rPr>
                <w:bCs/>
                <w:sz w:val="24"/>
                <w:szCs w:val="24"/>
              </w:rPr>
            </w:pPr>
            <w:r w:rsidRPr="004838CC">
              <w:rPr>
                <w:bCs/>
                <w:sz w:val="24"/>
                <w:szCs w:val="24"/>
              </w:rPr>
              <w:t>58.815</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118.901</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67.755</w:t>
            </w:r>
          </w:p>
        </w:tc>
      </w:tr>
      <w:tr w:rsidTr="004838CC" w:rsidR="004838CC" w:rsidRPr="004838CC">
        <w:trPr>
          <w:trHeight w:val="122"/>
        </w:trPr>
        <w:tc>
          <w:tcPr>
            <w:tcW w:type="dxa" w:w="527"/>
          </w:tcPr>
          <w:p w:rsidRDefault="004838CC" w:rsidP="004838CC" w:rsidR="004838CC" w:rsidRPr="004838CC">
            <w:pPr>
              <w:suppressAutoHyphens/>
              <w:jc w:val="center"/>
              <w:rPr>
                <w:bCs/>
                <w:sz w:val="24"/>
                <w:szCs w:val="24"/>
              </w:rPr>
            </w:pPr>
            <w:r w:rsidRPr="004838CC">
              <w:rPr>
                <w:bCs/>
                <w:sz w:val="24"/>
                <w:szCs w:val="24"/>
              </w:rPr>
              <w:t>B.</w:t>
            </w:r>
          </w:p>
        </w:tc>
        <w:tc>
          <w:tcPr>
            <w:tcW w:type="dxa" w:w="3545"/>
          </w:tcPr>
          <w:p w:rsidRDefault="004838CC" w:rsidP="004838CC" w:rsidR="004838CC" w:rsidRPr="009B33A7">
            <w:pPr>
              <w:suppressAutoHyphens/>
              <w:ind w:left="-63"/>
              <w:rPr>
                <w:bCs/>
                <w:sz w:val="24"/>
                <w:szCs w:val="24"/>
              </w:rPr>
            </w:pPr>
            <w:r w:rsidRPr="009B33A7">
              <w:rPr>
                <w:bCs/>
                <w:sz w:val="24"/>
                <w:szCs w:val="24"/>
              </w:rPr>
              <w:t>Strojevi i uređaji za obradu deformiranjem česticama (16 pozicija)</w:t>
            </w:r>
          </w:p>
        </w:tc>
        <w:tc>
          <w:tcPr>
            <w:tcW w:type="dxa" w:w="1408"/>
          </w:tcPr>
          <w:p w:rsidRDefault="004838CC" w:rsidP="004838CC" w:rsidR="004838CC" w:rsidRPr="004838CC">
            <w:pPr>
              <w:suppressAutoHyphens/>
              <w:ind w:left="-63"/>
              <w:jc w:val="right"/>
              <w:rPr>
                <w:bCs/>
                <w:sz w:val="24"/>
                <w:szCs w:val="24"/>
              </w:rPr>
            </w:pPr>
            <w:r w:rsidRPr="004838CC">
              <w:rPr>
                <w:bCs/>
                <w:sz w:val="24"/>
                <w:szCs w:val="24"/>
              </w:rPr>
              <w:t>457.000</w:t>
            </w:r>
          </w:p>
        </w:tc>
        <w:tc>
          <w:tcPr>
            <w:tcW w:type="dxa" w:w="1220"/>
          </w:tcPr>
          <w:p w:rsidRDefault="004838CC" w:rsidP="004838CC" w:rsidR="004838CC" w:rsidRPr="004838CC">
            <w:pPr>
              <w:suppressAutoHyphens/>
              <w:ind w:left="-63"/>
              <w:jc w:val="both"/>
              <w:rPr>
                <w:bCs/>
                <w:sz w:val="24"/>
                <w:szCs w:val="24"/>
              </w:rPr>
            </w:pPr>
          </w:p>
        </w:tc>
        <w:tc>
          <w:tcPr>
            <w:tcW w:type="dxa" w:w="1148"/>
          </w:tcPr>
          <w:p w:rsidRDefault="004838CC" w:rsidP="004838CC" w:rsidR="004838CC" w:rsidRPr="004838CC">
            <w:pPr>
              <w:suppressAutoHyphens/>
              <w:ind w:left="-63"/>
              <w:jc w:val="right"/>
              <w:rPr>
                <w:bCs/>
                <w:sz w:val="24"/>
                <w:szCs w:val="24"/>
              </w:rPr>
            </w:pPr>
            <w:r w:rsidRPr="004838CC">
              <w:rPr>
                <w:bCs/>
                <w:sz w:val="24"/>
                <w:szCs w:val="24"/>
              </w:rPr>
              <w:t>10.074</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21.000</w:t>
            </w:r>
          </w:p>
        </w:tc>
      </w:tr>
      <w:tr w:rsidTr="004838CC" w:rsidR="004838CC" w:rsidRPr="004838CC">
        <w:trPr>
          <w:trHeight w:val="108"/>
        </w:trPr>
        <w:tc>
          <w:tcPr>
            <w:tcW w:type="dxa" w:w="527"/>
          </w:tcPr>
          <w:p w:rsidRDefault="004838CC" w:rsidP="004838CC" w:rsidR="004838CC" w:rsidRPr="004838CC">
            <w:pPr>
              <w:suppressAutoHyphens/>
              <w:jc w:val="center"/>
              <w:rPr>
                <w:bCs/>
                <w:sz w:val="24"/>
                <w:szCs w:val="24"/>
              </w:rPr>
            </w:pPr>
            <w:r w:rsidRPr="004838CC">
              <w:rPr>
                <w:bCs/>
                <w:sz w:val="24"/>
                <w:szCs w:val="24"/>
              </w:rPr>
              <w:t>C.</w:t>
            </w:r>
          </w:p>
        </w:tc>
        <w:tc>
          <w:tcPr>
            <w:tcW w:type="dxa" w:w="3545"/>
          </w:tcPr>
          <w:p w:rsidRDefault="004838CC" w:rsidP="004838CC" w:rsidR="004838CC" w:rsidRPr="009B33A7">
            <w:pPr>
              <w:suppressAutoHyphens/>
              <w:ind w:left="-63"/>
              <w:jc w:val="both"/>
              <w:rPr>
                <w:bCs/>
                <w:sz w:val="24"/>
                <w:szCs w:val="24"/>
              </w:rPr>
            </w:pPr>
            <w:r w:rsidRPr="009B33A7">
              <w:rPr>
                <w:bCs/>
                <w:sz w:val="24"/>
                <w:szCs w:val="24"/>
              </w:rPr>
              <w:t xml:space="preserve">Unutarnja transportna tehnika </w:t>
            </w:r>
          </w:p>
          <w:p w:rsidRDefault="004838CC" w:rsidP="004838CC" w:rsidR="004838CC" w:rsidRPr="009B33A7">
            <w:pPr>
              <w:suppressAutoHyphens/>
              <w:ind w:left="-63"/>
              <w:jc w:val="both"/>
              <w:rPr>
                <w:bCs/>
                <w:sz w:val="24"/>
                <w:szCs w:val="24"/>
              </w:rPr>
            </w:pPr>
            <w:r w:rsidRPr="009B33A7">
              <w:rPr>
                <w:bCs/>
                <w:sz w:val="24"/>
                <w:szCs w:val="24"/>
              </w:rPr>
              <w:t>(15 pozicija)</w:t>
            </w:r>
          </w:p>
        </w:tc>
        <w:tc>
          <w:tcPr>
            <w:tcW w:type="dxa" w:w="1408"/>
          </w:tcPr>
          <w:p w:rsidRDefault="004838CC" w:rsidP="004838CC" w:rsidR="004838CC" w:rsidRPr="004838CC">
            <w:pPr>
              <w:suppressAutoHyphens/>
              <w:ind w:left="-63"/>
              <w:jc w:val="right"/>
              <w:rPr>
                <w:bCs/>
                <w:sz w:val="24"/>
                <w:szCs w:val="24"/>
              </w:rPr>
            </w:pPr>
            <w:r w:rsidRPr="004838CC">
              <w:rPr>
                <w:bCs/>
                <w:sz w:val="24"/>
                <w:szCs w:val="24"/>
              </w:rPr>
              <w:t>330.400</w:t>
            </w:r>
          </w:p>
        </w:tc>
        <w:tc>
          <w:tcPr>
            <w:tcW w:type="dxa" w:w="1220"/>
          </w:tcPr>
          <w:p w:rsidRDefault="004838CC" w:rsidP="004838CC" w:rsidR="004838CC" w:rsidRPr="004838CC">
            <w:pPr>
              <w:suppressAutoHyphens/>
              <w:ind w:left="-63"/>
              <w:jc w:val="both"/>
              <w:rPr>
                <w:bCs/>
                <w:sz w:val="24"/>
                <w:szCs w:val="24"/>
              </w:rPr>
            </w:pPr>
          </w:p>
        </w:tc>
        <w:tc>
          <w:tcPr>
            <w:tcW w:type="dxa" w:w="1148"/>
          </w:tcPr>
          <w:p w:rsidRDefault="004838CC" w:rsidP="004838CC" w:rsidR="004838CC" w:rsidRPr="004838CC">
            <w:pPr>
              <w:suppressAutoHyphens/>
              <w:ind w:left="-63"/>
              <w:jc w:val="right"/>
              <w:rPr>
                <w:bCs/>
                <w:sz w:val="24"/>
                <w:szCs w:val="24"/>
              </w:rPr>
            </w:pPr>
            <w:r w:rsidRPr="004838CC">
              <w:rPr>
                <w:bCs/>
                <w:sz w:val="24"/>
                <w:szCs w:val="24"/>
              </w:rPr>
              <w:t>39.630</w:t>
            </w:r>
          </w:p>
        </w:tc>
        <w:tc>
          <w:tcPr>
            <w:tcW w:type="dxa" w:w="1267"/>
          </w:tcPr>
          <w:p w:rsidRDefault="004838CC" w:rsidP="004838CC" w:rsidR="004838CC" w:rsidRPr="004838CC">
            <w:pPr>
              <w:suppressAutoHyphens/>
              <w:ind w:left="-63"/>
              <w:jc w:val="right"/>
              <w:rPr>
                <w:bCs/>
                <w:sz w:val="24"/>
                <w:szCs w:val="24"/>
              </w:rPr>
            </w:pPr>
          </w:p>
        </w:tc>
      </w:tr>
      <w:tr w:rsidTr="004838CC" w:rsidR="004838CC" w:rsidRPr="004838CC">
        <w:trPr>
          <w:trHeight w:val="108"/>
        </w:trPr>
        <w:tc>
          <w:tcPr>
            <w:tcW w:type="dxa" w:w="527"/>
          </w:tcPr>
          <w:p w:rsidRDefault="004838CC" w:rsidP="004838CC" w:rsidR="004838CC" w:rsidRPr="004838CC">
            <w:pPr>
              <w:suppressAutoHyphens/>
              <w:jc w:val="center"/>
              <w:rPr>
                <w:bCs/>
                <w:sz w:val="24"/>
                <w:szCs w:val="24"/>
              </w:rPr>
            </w:pPr>
            <w:r w:rsidRPr="004838CC">
              <w:rPr>
                <w:bCs/>
                <w:sz w:val="24"/>
                <w:szCs w:val="24"/>
              </w:rPr>
              <w:t>D.</w:t>
            </w:r>
          </w:p>
        </w:tc>
        <w:tc>
          <w:tcPr>
            <w:tcW w:type="dxa" w:w="3545"/>
          </w:tcPr>
          <w:p w:rsidRDefault="004838CC" w:rsidP="004838CC" w:rsidR="004838CC" w:rsidRPr="009B33A7">
            <w:pPr>
              <w:suppressAutoHyphens/>
              <w:ind w:left="-63"/>
              <w:jc w:val="both"/>
              <w:rPr>
                <w:bCs/>
                <w:sz w:val="24"/>
                <w:szCs w:val="24"/>
              </w:rPr>
            </w:pPr>
            <w:r w:rsidRPr="009B33A7">
              <w:rPr>
                <w:bCs/>
                <w:sz w:val="24"/>
                <w:szCs w:val="24"/>
              </w:rPr>
              <w:t>Ostali i uređaji i oprema (34 pozicije)</w:t>
            </w:r>
          </w:p>
        </w:tc>
        <w:tc>
          <w:tcPr>
            <w:tcW w:type="dxa" w:w="1408"/>
          </w:tcPr>
          <w:p w:rsidRDefault="004838CC" w:rsidP="004838CC" w:rsidR="004838CC" w:rsidRPr="004838CC">
            <w:pPr>
              <w:suppressAutoHyphens/>
              <w:ind w:left="-63"/>
              <w:jc w:val="right"/>
              <w:rPr>
                <w:bCs/>
                <w:sz w:val="24"/>
                <w:szCs w:val="24"/>
              </w:rPr>
            </w:pPr>
            <w:r w:rsidRPr="004838CC">
              <w:rPr>
                <w:bCs/>
                <w:sz w:val="24"/>
                <w:szCs w:val="24"/>
              </w:rPr>
              <w:t>66.800</w:t>
            </w:r>
          </w:p>
        </w:tc>
        <w:tc>
          <w:tcPr>
            <w:tcW w:type="dxa" w:w="1220"/>
          </w:tcPr>
          <w:p w:rsidRDefault="004838CC" w:rsidP="004838CC" w:rsidR="004838CC" w:rsidRPr="004838CC">
            <w:pPr>
              <w:suppressAutoHyphens/>
              <w:ind w:left="-63"/>
              <w:jc w:val="right"/>
              <w:rPr>
                <w:bCs/>
                <w:sz w:val="24"/>
                <w:szCs w:val="24"/>
              </w:rPr>
            </w:pPr>
            <w:r w:rsidRPr="004838CC">
              <w:rPr>
                <w:bCs/>
                <w:sz w:val="24"/>
                <w:szCs w:val="24"/>
              </w:rPr>
              <w:t>13.387</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25.725</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550</w:t>
            </w:r>
          </w:p>
        </w:tc>
      </w:tr>
      <w:tr w:rsidTr="004838CC" w:rsidR="004838CC" w:rsidRPr="004838CC">
        <w:trPr>
          <w:trHeight w:val="108"/>
        </w:trPr>
        <w:tc>
          <w:tcPr>
            <w:tcW w:type="dxa" w:w="527"/>
          </w:tcPr>
          <w:p w:rsidRDefault="004838CC" w:rsidP="004838CC" w:rsidR="004838CC" w:rsidRPr="004838CC">
            <w:pPr>
              <w:suppressAutoHyphens/>
              <w:jc w:val="center"/>
              <w:rPr>
                <w:bCs/>
                <w:sz w:val="24"/>
                <w:szCs w:val="24"/>
              </w:rPr>
            </w:pPr>
            <w:r w:rsidRPr="004838CC">
              <w:rPr>
                <w:bCs/>
                <w:sz w:val="24"/>
                <w:szCs w:val="24"/>
              </w:rPr>
              <w:t>E.</w:t>
            </w:r>
          </w:p>
        </w:tc>
        <w:tc>
          <w:tcPr>
            <w:tcW w:type="dxa" w:w="3545"/>
          </w:tcPr>
          <w:p w:rsidRDefault="004838CC" w:rsidP="004838CC" w:rsidR="004838CC" w:rsidRPr="009B33A7">
            <w:pPr>
              <w:suppressAutoHyphens/>
              <w:ind w:left="-63"/>
              <w:jc w:val="both"/>
              <w:rPr>
                <w:bCs/>
                <w:sz w:val="24"/>
                <w:szCs w:val="24"/>
              </w:rPr>
            </w:pPr>
            <w:r w:rsidRPr="009B33A7">
              <w:rPr>
                <w:bCs/>
                <w:sz w:val="24"/>
                <w:szCs w:val="24"/>
              </w:rPr>
              <w:t>Aparati za zavarivanje (52 pozicije)</w:t>
            </w:r>
          </w:p>
        </w:tc>
        <w:tc>
          <w:tcPr>
            <w:tcW w:type="dxa" w:w="1408"/>
          </w:tcPr>
          <w:p w:rsidRDefault="004838CC" w:rsidP="004838CC" w:rsidR="004838CC" w:rsidRPr="004838CC">
            <w:pPr>
              <w:suppressAutoHyphens/>
              <w:ind w:left="-63"/>
              <w:jc w:val="right"/>
              <w:rPr>
                <w:bCs/>
                <w:sz w:val="24"/>
                <w:szCs w:val="24"/>
              </w:rPr>
            </w:pPr>
            <w:r w:rsidRPr="004838CC">
              <w:rPr>
                <w:bCs/>
                <w:sz w:val="24"/>
                <w:szCs w:val="24"/>
              </w:rPr>
              <w:t>208.200</w:t>
            </w:r>
          </w:p>
        </w:tc>
        <w:tc>
          <w:tcPr>
            <w:tcW w:type="dxa" w:w="1220"/>
          </w:tcPr>
          <w:p w:rsidRDefault="004838CC" w:rsidP="004838CC" w:rsidR="004838CC" w:rsidRPr="004838CC">
            <w:pPr>
              <w:suppressAutoHyphens/>
              <w:ind w:left="-63"/>
              <w:jc w:val="both"/>
              <w:rPr>
                <w:bCs/>
                <w:sz w:val="24"/>
                <w:szCs w:val="24"/>
              </w:rPr>
            </w:pPr>
          </w:p>
        </w:tc>
        <w:tc>
          <w:tcPr>
            <w:tcW w:type="dxa" w:w="1148"/>
          </w:tcPr>
          <w:p w:rsidRDefault="004838CC" w:rsidP="004838CC" w:rsidR="004838CC" w:rsidRPr="004838CC">
            <w:pPr>
              <w:suppressAutoHyphens/>
              <w:ind w:left="-63"/>
              <w:jc w:val="right"/>
              <w:rPr>
                <w:bCs/>
                <w:sz w:val="24"/>
                <w:szCs w:val="24"/>
              </w:rPr>
            </w:pPr>
            <w:r w:rsidRPr="004838CC">
              <w:rPr>
                <w:bCs/>
                <w:sz w:val="24"/>
                <w:szCs w:val="24"/>
              </w:rPr>
              <w:t>21.318</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6.000</w:t>
            </w:r>
          </w:p>
        </w:tc>
      </w:tr>
      <w:tr w:rsidTr="004838CC" w:rsidR="004838CC" w:rsidRPr="004838CC">
        <w:trPr>
          <w:trHeight w:val="122"/>
        </w:trPr>
        <w:tc>
          <w:tcPr>
            <w:tcW w:type="dxa" w:w="527"/>
          </w:tcPr>
          <w:p w:rsidRDefault="004838CC" w:rsidP="004838CC" w:rsidR="004838CC" w:rsidRPr="004838CC">
            <w:pPr>
              <w:suppressAutoHyphens/>
              <w:jc w:val="center"/>
              <w:rPr>
                <w:bCs/>
                <w:sz w:val="24"/>
                <w:szCs w:val="24"/>
              </w:rPr>
            </w:pPr>
            <w:r w:rsidRPr="004838CC">
              <w:rPr>
                <w:bCs/>
                <w:sz w:val="24"/>
                <w:szCs w:val="24"/>
              </w:rPr>
              <w:t>F.</w:t>
            </w:r>
          </w:p>
        </w:tc>
        <w:tc>
          <w:tcPr>
            <w:tcW w:type="dxa" w:w="3545"/>
          </w:tcPr>
          <w:p w:rsidRDefault="004838CC" w:rsidP="004838CC" w:rsidR="004838CC" w:rsidRPr="009B33A7">
            <w:pPr>
              <w:suppressAutoHyphens/>
              <w:ind w:left="-63"/>
              <w:jc w:val="both"/>
              <w:rPr>
                <w:bCs/>
                <w:sz w:val="24"/>
                <w:szCs w:val="24"/>
              </w:rPr>
            </w:pPr>
            <w:r w:rsidRPr="009B33A7">
              <w:rPr>
                <w:bCs/>
                <w:sz w:val="24"/>
                <w:szCs w:val="24"/>
              </w:rPr>
              <w:t>Kontejneri (24 komada)</w:t>
            </w:r>
          </w:p>
        </w:tc>
        <w:tc>
          <w:tcPr>
            <w:tcW w:type="dxa" w:w="1408"/>
          </w:tcPr>
          <w:p w:rsidRDefault="004838CC" w:rsidP="004838CC" w:rsidR="004838CC" w:rsidRPr="004838CC">
            <w:pPr>
              <w:suppressAutoHyphens/>
              <w:ind w:left="-63"/>
              <w:jc w:val="right"/>
              <w:rPr>
                <w:bCs/>
                <w:sz w:val="24"/>
                <w:szCs w:val="24"/>
              </w:rPr>
            </w:pPr>
            <w:r w:rsidRPr="004838CC">
              <w:rPr>
                <w:bCs/>
                <w:sz w:val="24"/>
                <w:szCs w:val="24"/>
              </w:rPr>
              <w:t>216.000</w:t>
            </w:r>
          </w:p>
        </w:tc>
        <w:tc>
          <w:tcPr>
            <w:tcW w:type="dxa" w:w="1220"/>
          </w:tcPr>
          <w:p w:rsidRDefault="004838CC" w:rsidP="004838CC" w:rsidR="004838CC" w:rsidRPr="004838CC">
            <w:pPr>
              <w:suppressAutoHyphens/>
              <w:ind w:left="-63"/>
              <w:jc w:val="both"/>
              <w:rPr>
                <w:bCs/>
                <w:sz w:val="24"/>
                <w:szCs w:val="24"/>
              </w:rPr>
            </w:pPr>
          </w:p>
        </w:tc>
        <w:tc>
          <w:tcPr>
            <w:tcW w:type="dxa" w:w="1148"/>
          </w:tcPr>
          <w:p w:rsidRDefault="004838CC" w:rsidP="004838CC" w:rsidR="004838CC" w:rsidRPr="004838CC">
            <w:pPr>
              <w:suppressAutoHyphens/>
              <w:ind w:left="-63"/>
              <w:jc w:val="right"/>
              <w:rPr>
                <w:bCs/>
                <w:sz w:val="24"/>
                <w:szCs w:val="24"/>
              </w:rPr>
            </w:pPr>
            <w:r w:rsidRPr="004838CC">
              <w:rPr>
                <w:bCs/>
                <w:sz w:val="24"/>
                <w:szCs w:val="24"/>
              </w:rPr>
              <w:t>172.288</w:t>
            </w:r>
          </w:p>
        </w:tc>
        <w:tc>
          <w:tcPr>
            <w:tcW w:type="dxa" w:w="1267"/>
          </w:tcPr>
          <w:p w:rsidRDefault="004838CC" w:rsidP="004838CC" w:rsidR="004838CC" w:rsidRPr="004838CC">
            <w:pPr>
              <w:suppressAutoHyphens/>
              <w:ind w:left="-63"/>
              <w:jc w:val="right"/>
              <w:rPr>
                <w:bCs/>
                <w:sz w:val="24"/>
                <w:szCs w:val="24"/>
              </w:rPr>
            </w:pPr>
          </w:p>
        </w:tc>
      </w:tr>
      <w:tr w:rsidTr="004838CC" w:rsidR="004838CC" w:rsidRPr="004838CC">
        <w:trPr>
          <w:trHeight w:val="98"/>
        </w:trPr>
        <w:tc>
          <w:tcPr>
            <w:tcW w:type="dxa" w:w="527"/>
          </w:tcPr>
          <w:p w:rsidRDefault="004838CC" w:rsidP="004838CC" w:rsidR="004838CC" w:rsidRPr="004838CC">
            <w:pPr>
              <w:suppressAutoHyphens/>
              <w:jc w:val="center"/>
              <w:rPr>
                <w:bCs/>
                <w:sz w:val="24"/>
                <w:szCs w:val="24"/>
              </w:rPr>
            </w:pPr>
            <w:r w:rsidRPr="004838CC">
              <w:rPr>
                <w:bCs/>
                <w:sz w:val="24"/>
                <w:szCs w:val="24"/>
              </w:rPr>
              <w:t>G.</w:t>
            </w:r>
          </w:p>
        </w:tc>
        <w:tc>
          <w:tcPr>
            <w:tcW w:type="dxa" w:w="3545"/>
          </w:tcPr>
          <w:p w:rsidRDefault="004838CC" w:rsidP="004838CC" w:rsidR="004838CC" w:rsidRPr="009B33A7">
            <w:pPr>
              <w:suppressAutoHyphens/>
              <w:ind w:left="-63"/>
              <w:jc w:val="both"/>
              <w:rPr>
                <w:bCs/>
                <w:sz w:val="24"/>
                <w:szCs w:val="24"/>
              </w:rPr>
            </w:pPr>
            <w:r w:rsidRPr="009B33A7">
              <w:rPr>
                <w:bCs/>
                <w:sz w:val="24"/>
                <w:szCs w:val="24"/>
              </w:rPr>
              <w:t>Mjerni uređaji i alati razni</w:t>
            </w:r>
          </w:p>
        </w:tc>
        <w:tc>
          <w:tcPr>
            <w:tcW w:type="dxa" w:w="1408"/>
          </w:tcPr>
          <w:p w:rsidRDefault="004838CC" w:rsidP="004838CC" w:rsidR="004838CC" w:rsidRPr="004838CC">
            <w:pPr>
              <w:suppressAutoHyphens/>
              <w:ind w:left="-63"/>
              <w:jc w:val="right"/>
              <w:rPr>
                <w:bCs/>
                <w:sz w:val="24"/>
                <w:szCs w:val="24"/>
              </w:rPr>
            </w:pPr>
            <w:r w:rsidRPr="004838CC">
              <w:rPr>
                <w:bCs/>
                <w:sz w:val="24"/>
                <w:szCs w:val="24"/>
              </w:rPr>
              <w:t>350.000</w:t>
            </w:r>
          </w:p>
        </w:tc>
        <w:tc>
          <w:tcPr>
            <w:tcW w:type="dxa" w:w="1220"/>
          </w:tcPr>
          <w:p w:rsidRDefault="004838CC" w:rsidP="004838CC" w:rsidR="004838CC" w:rsidRPr="004838CC">
            <w:pPr>
              <w:suppressAutoHyphens/>
              <w:ind w:left="-63"/>
              <w:jc w:val="right"/>
              <w:rPr>
                <w:bCs/>
                <w:sz w:val="24"/>
                <w:szCs w:val="24"/>
              </w:rPr>
            </w:pPr>
            <w:r w:rsidRPr="004838CC">
              <w:rPr>
                <w:bCs/>
                <w:sz w:val="24"/>
                <w:szCs w:val="24"/>
              </w:rPr>
              <w:t>3.660</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53.962</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2.666</w:t>
            </w:r>
          </w:p>
        </w:tc>
      </w:tr>
      <w:tr w:rsidTr="004838CC" w:rsidR="004838CC" w:rsidRPr="004838CC">
        <w:trPr>
          <w:trHeight w:val="108"/>
        </w:trPr>
        <w:tc>
          <w:tcPr>
            <w:tcW w:type="dxa" w:w="527"/>
          </w:tcPr>
          <w:p w:rsidRDefault="004838CC" w:rsidP="004838CC" w:rsidR="004838CC" w:rsidRPr="004838CC">
            <w:pPr>
              <w:suppressAutoHyphens/>
              <w:jc w:val="center"/>
              <w:rPr>
                <w:bCs/>
                <w:sz w:val="24"/>
                <w:szCs w:val="24"/>
              </w:rPr>
            </w:pPr>
            <w:r w:rsidRPr="004838CC">
              <w:rPr>
                <w:bCs/>
                <w:sz w:val="24"/>
                <w:szCs w:val="24"/>
              </w:rPr>
              <w:t>H.</w:t>
            </w:r>
          </w:p>
        </w:tc>
        <w:tc>
          <w:tcPr>
            <w:tcW w:type="dxa" w:w="3545"/>
          </w:tcPr>
          <w:p w:rsidRDefault="004838CC" w:rsidP="004838CC" w:rsidR="004838CC" w:rsidRPr="009B33A7">
            <w:pPr>
              <w:suppressAutoHyphens/>
              <w:ind w:left="-63"/>
              <w:jc w:val="both"/>
              <w:rPr>
                <w:bCs/>
                <w:sz w:val="24"/>
                <w:szCs w:val="24"/>
              </w:rPr>
            </w:pPr>
            <w:r w:rsidRPr="009B33A7">
              <w:rPr>
                <w:bCs/>
                <w:sz w:val="24"/>
                <w:szCs w:val="24"/>
              </w:rPr>
              <w:t>Materijalni razni, rezervi dijelovi</w:t>
            </w:r>
          </w:p>
        </w:tc>
        <w:tc>
          <w:tcPr>
            <w:tcW w:type="dxa" w:w="1408"/>
          </w:tcPr>
          <w:p w:rsidRDefault="004838CC" w:rsidP="004838CC" w:rsidR="004838CC" w:rsidRPr="004838CC">
            <w:pPr>
              <w:suppressAutoHyphens/>
              <w:ind w:left="-63"/>
              <w:jc w:val="right"/>
              <w:rPr>
                <w:bCs/>
                <w:sz w:val="24"/>
                <w:szCs w:val="24"/>
              </w:rPr>
            </w:pPr>
            <w:r w:rsidRPr="004838CC">
              <w:rPr>
                <w:bCs/>
                <w:sz w:val="24"/>
                <w:szCs w:val="24"/>
              </w:rPr>
              <w:t>676.500</w:t>
            </w:r>
          </w:p>
        </w:tc>
        <w:tc>
          <w:tcPr>
            <w:tcW w:type="dxa" w:w="1220"/>
          </w:tcPr>
          <w:p w:rsidRDefault="004838CC" w:rsidP="004838CC" w:rsidR="004838CC" w:rsidRPr="004838CC">
            <w:pPr>
              <w:suppressAutoHyphens/>
              <w:ind w:left="-63"/>
              <w:jc w:val="both"/>
              <w:rPr>
                <w:bCs/>
                <w:sz w:val="24"/>
                <w:szCs w:val="24"/>
              </w:rPr>
            </w:pPr>
          </w:p>
        </w:tc>
        <w:tc>
          <w:tcPr>
            <w:tcW w:type="dxa" w:w="1148"/>
          </w:tcPr>
          <w:p w:rsidRDefault="004838CC" w:rsidP="004838CC" w:rsidR="004838CC" w:rsidRPr="004838CC">
            <w:pPr>
              <w:suppressAutoHyphens/>
              <w:ind w:left="-63"/>
              <w:jc w:val="right"/>
              <w:rPr>
                <w:bCs/>
                <w:sz w:val="24"/>
                <w:szCs w:val="24"/>
              </w:rPr>
            </w:pPr>
          </w:p>
        </w:tc>
        <w:tc>
          <w:tcPr>
            <w:tcW w:type="dxa" w:w="1267"/>
          </w:tcPr>
          <w:p w:rsidRDefault="004838CC" w:rsidP="004838CC" w:rsidR="004838CC" w:rsidRPr="004838CC">
            <w:pPr>
              <w:suppressAutoHyphens/>
              <w:ind w:left="-63"/>
              <w:jc w:val="right"/>
              <w:rPr>
                <w:bCs/>
                <w:sz w:val="24"/>
                <w:szCs w:val="24"/>
              </w:rPr>
            </w:pPr>
            <w:r w:rsidRPr="004838CC">
              <w:rPr>
                <w:bCs/>
                <w:sz w:val="24"/>
                <w:szCs w:val="24"/>
              </w:rPr>
              <w:t>11.120</w:t>
            </w:r>
          </w:p>
        </w:tc>
      </w:tr>
      <w:tr w:rsidTr="004838CC" w:rsidR="004838CC" w:rsidRPr="004838CC">
        <w:trPr>
          <w:trHeight w:val="112"/>
        </w:trPr>
        <w:tc>
          <w:tcPr>
            <w:tcW w:type="dxa" w:w="527"/>
          </w:tcPr>
          <w:p w:rsidRDefault="004838CC" w:rsidP="004838CC" w:rsidR="004838CC" w:rsidRPr="004838CC">
            <w:pPr>
              <w:suppressAutoHyphens/>
              <w:jc w:val="center"/>
              <w:rPr>
                <w:bCs/>
                <w:sz w:val="24"/>
                <w:szCs w:val="24"/>
              </w:rPr>
            </w:pPr>
            <w:r w:rsidRPr="004838CC">
              <w:rPr>
                <w:bCs/>
                <w:sz w:val="24"/>
                <w:szCs w:val="24"/>
              </w:rPr>
              <w:t xml:space="preserve">I. </w:t>
            </w:r>
          </w:p>
        </w:tc>
        <w:tc>
          <w:tcPr>
            <w:tcW w:type="dxa" w:w="3545"/>
          </w:tcPr>
          <w:p w:rsidRDefault="004838CC" w:rsidP="004838CC" w:rsidR="004838CC" w:rsidRPr="009B33A7">
            <w:pPr>
              <w:suppressAutoHyphens/>
              <w:ind w:left="-63"/>
              <w:jc w:val="both"/>
              <w:rPr>
                <w:bCs/>
                <w:sz w:val="24"/>
                <w:szCs w:val="24"/>
              </w:rPr>
            </w:pPr>
            <w:r w:rsidRPr="009B33A7">
              <w:rPr>
                <w:bCs/>
                <w:sz w:val="24"/>
                <w:szCs w:val="24"/>
              </w:rPr>
              <w:t>Vatrogasni uređaji (aparati i drugo)</w:t>
            </w:r>
          </w:p>
        </w:tc>
        <w:tc>
          <w:tcPr>
            <w:tcW w:type="dxa" w:w="1408"/>
          </w:tcPr>
          <w:p w:rsidRDefault="004838CC" w:rsidP="004838CC" w:rsidR="004838CC" w:rsidRPr="004838CC">
            <w:pPr>
              <w:suppressAutoHyphens/>
              <w:ind w:left="-63"/>
              <w:jc w:val="right"/>
              <w:rPr>
                <w:bCs/>
                <w:sz w:val="24"/>
                <w:szCs w:val="24"/>
              </w:rPr>
            </w:pPr>
            <w:r w:rsidRPr="004838CC">
              <w:rPr>
                <w:bCs/>
                <w:sz w:val="24"/>
                <w:szCs w:val="24"/>
              </w:rPr>
              <w:t>6.000</w:t>
            </w:r>
          </w:p>
        </w:tc>
        <w:tc>
          <w:tcPr>
            <w:tcW w:type="dxa" w:w="1220"/>
          </w:tcPr>
          <w:p w:rsidRDefault="004838CC" w:rsidP="004838CC" w:rsidR="004838CC" w:rsidRPr="004838CC">
            <w:pPr>
              <w:suppressAutoHyphens/>
              <w:ind w:left="-63"/>
              <w:jc w:val="both"/>
              <w:rPr>
                <w:bCs/>
                <w:sz w:val="24"/>
                <w:szCs w:val="24"/>
              </w:rPr>
            </w:pPr>
          </w:p>
        </w:tc>
        <w:tc>
          <w:tcPr>
            <w:tcW w:type="dxa" w:w="1148"/>
          </w:tcPr>
          <w:p w:rsidRDefault="004838CC" w:rsidP="004838CC" w:rsidR="004838CC" w:rsidRPr="004838CC">
            <w:pPr>
              <w:suppressAutoHyphens/>
              <w:ind w:left="-63"/>
              <w:jc w:val="right"/>
              <w:rPr>
                <w:bCs/>
                <w:sz w:val="24"/>
                <w:szCs w:val="24"/>
              </w:rPr>
            </w:pPr>
            <w:r w:rsidRPr="004838CC">
              <w:rPr>
                <w:bCs/>
                <w:sz w:val="24"/>
                <w:szCs w:val="24"/>
              </w:rPr>
              <w:t>4.350</w:t>
            </w:r>
          </w:p>
        </w:tc>
        <w:tc>
          <w:tcPr>
            <w:tcW w:type="dxa" w:w="1267"/>
          </w:tcPr>
          <w:p w:rsidRDefault="004838CC" w:rsidP="004838CC" w:rsidR="004838CC" w:rsidRPr="004838CC">
            <w:pPr>
              <w:suppressAutoHyphens/>
              <w:ind w:left="-63"/>
              <w:jc w:val="right"/>
              <w:rPr>
                <w:bCs/>
                <w:sz w:val="24"/>
                <w:szCs w:val="24"/>
              </w:rPr>
            </w:pPr>
          </w:p>
        </w:tc>
      </w:tr>
      <w:tr w:rsidTr="004838CC" w:rsidR="004838CC" w:rsidRPr="004838CC">
        <w:trPr>
          <w:trHeight w:val="84"/>
        </w:trPr>
        <w:tc>
          <w:tcPr>
            <w:tcW w:type="dxa" w:w="527"/>
          </w:tcPr>
          <w:p w:rsidRDefault="004838CC" w:rsidP="004838CC" w:rsidR="004838CC" w:rsidRPr="004838CC">
            <w:pPr>
              <w:suppressAutoHyphens/>
              <w:jc w:val="center"/>
              <w:rPr>
                <w:bCs/>
                <w:sz w:val="24"/>
                <w:szCs w:val="24"/>
              </w:rPr>
            </w:pPr>
            <w:r w:rsidRPr="004838CC">
              <w:rPr>
                <w:bCs/>
                <w:sz w:val="24"/>
                <w:szCs w:val="24"/>
              </w:rPr>
              <w:t>J.</w:t>
            </w:r>
          </w:p>
        </w:tc>
        <w:tc>
          <w:tcPr>
            <w:tcW w:type="dxa" w:w="3545"/>
          </w:tcPr>
          <w:p w:rsidRDefault="004838CC" w:rsidP="004838CC" w:rsidR="004838CC" w:rsidRPr="009B33A7">
            <w:pPr>
              <w:suppressAutoHyphens/>
              <w:ind w:left="-63"/>
              <w:jc w:val="both"/>
              <w:rPr>
                <w:bCs/>
                <w:sz w:val="24"/>
                <w:szCs w:val="24"/>
              </w:rPr>
            </w:pPr>
            <w:r w:rsidRPr="009B33A7">
              <w:rPr>
                <w:bCs/>
                <w:sz w:val="24"/>
                <w:szCs w:val="24"/>
              </w:rPr>
              <w:t>Alati i šabloni za izradu metalnih nogara (komplet)</w:t>
            </w:r>
          </w:p>
        </w:tc>
        <w:tc>
          <w:tcPr>
            <w:tcW w:type="dxa" w:w="1408"/>
          </w:tcPr>
          <w:p w:rsidRDefault="004838CC" w:rsidP="004838CC" w:rsidR="004838CC" w:rsidRPr="004838CC">
            <w:pPr>
              <w:suppressAutoHyphens/>
              <w:ind w:left="-63"/>
              <w:jc w:val="right"/>
              <w:rPr>
                <w:bCs/>
                <w:sz w:val="24"/>
                <w:szCs w:val="24"/>
              </w:rPr>
            </w:pPr>
            <w:r w:rsidRPr="004838CC">
              <w:rPr>
                <w:bCs/>
                <w:sz w:val="24"/>
                <w:szCs w:val="24"/>
              </w:rPr>
              <w:t>28.000</w:t>
            </w:r>
          </w:p>
        </w:tc>
        <w:tc>
          <w:tcPr>
            <w:tcW w:type="dxa" w:w="1220"/>
          </w:tcPr>
          <w:p w:rsidRDefault="004838CC" w:rsidP="004838CC" w:rsidR="004838CC" w:rsidRPr="004838CC">
            <w:pPr>
              <w:suppressAutoHyphens/>
              <w:ind w:left="-63"/>
              <w:jc w:val="both"/>
              <w:rPr>
                <w:bCs/>
                <w:sz w:val="24"/>
                <w:szCs w:val="24"/>
              </w:rPr>
            </w:pPr>
          </w:p>
        </w:tc>
        <w:tc>
          <w:tcPr>
            <w:tcW w:type="dxa" w:w="1148"/>
          </w:tcPr>
          <w:p w:rsidRDefault="004838CC" w:rsidP="004838CC" w:rsidR="004838CC" w:rsidRPr="004838CC">
            <w:pPr>
              <w:suppressAutoHyphens/>
              <w:ind w:left="-63"/>
              <w:jc w:val="right"/>
              <w:rPr>
                <w:bCs/>
                <w:sz w:val="24"/>
                <w:szCs w:val="24"/>
              </w:rPr>
            </w:pPr>
            <w:r w:rsidRPr="004838CC">
              <w:rPr>
                <w:bCs/>
                <w:sz w:val="24"/>
                <w:szCs w:val="24"/>
              </w:rPr>
              <w:t>31.000</w:t>
            </w:r>
          </w:p>
        </w:tc>
        <w:tc>
          <w:tcPr>
            <w:tcW w:type="dxa" w:w="1267"/>
          </w:tcPr>
          <w:p w:rsidRDefault="004838CC" w:rsidP="004838CC" w:rsidR="004838CC" w:rsidRPr="004838CC">
            <w:pPr>
              <w:suppressAutoHyphens/>
              <w:ind w:left="-63"/>
              <w:jc w:val="right"/>
              <w:rPr>
                <w:bCs/>
                <w:sz w:val="24"/>
                <w:szCs w:val="24"/>
              </w:rPr>
            </w:pPr>
          </w:p>
        </w:tc>
      </w:tr>
      <w:tr w:rsidTr="004838CC" w:rsidR="004838CC" w:rsidRPr="004838CC">
        <w:trPr>
          <w:trHeight w:val="98"/>
        </w:trPr>
        <w:tc>
          <w:tcPr>
            <w:tcW w:type="dxa" w:w="527"/>
          </w:tcPr>
          <w:p w:rsidRDefault="004838CC" w:rsidP="004838CC" w:rsidR="004838CC" w:rsidRPr="004838CC">
            <w:pPr>
              <w:suppressAutoHyphens/>
              <w:jc w:val="center"/>
              <w:rPr>
                <w:bCs/>
                <w:sz w:val="24"/>
                <w:szCs w:val="24"/>
              </w:rPr>
            </w:pPr>
            <w:r w:rsidRPr="004838CC">
              <w:rPr>
                <w:bCs/>
                <w:sz w:val="24"/>
                <w:szCs w:val="24"/>
              </w:rPr>
              <w:t>K.</w:t>
            </w:r>
          </w:p>
        </w:tc>
        <w:tc>
          <w:tcPr>
            <w:tcW w:type="dxa" w:w="3545"/>
          </w:tcPr>
          <w:p w:rsidRDefault="004838CC" w:rsidP="004838CC" w:rsidR="004838CC" w:rsidRPr="009B33A7">
            <w:pPr>
              <w:suppressAutoHyphens/>
              <w:ind w:left="-63"/>
              <w:jc w:val="both"/>
              <w:rPr>
                <w:bCs/>
                <w:sz w:val="24"/>
                <w:szCs w:val="24"/>
              </w:rPr>
            </w:pPr>
            <w:r w:rsidRPr="009B33A7">
              <w:rPr>
                <w:bCs/>
                <w:sz w:val="24"/>
                <w:szCs w:val="24"/>
              </w:rPr>
              <w:t>Oprema za izradu spojnica (komplet)</w:t>
            </w:r>
          </w:p>
        </w:tc>
        <w:tc>
          <w:tcPr>
            <w:tcW w:type="dxa" w:w="1408"/>
          </w:tcPr>
          <w:p w:rsidRDefault="004838CC" w:rsidP="004838CC" w:rsidR="004838CC" w:rsidRPr="004838CC">
            <w:pPr>
              <w:suppressAutoHyphens/>
              <w:ind w:left="-63"/>
              <w:jc w:val="right"/>
              <w:rPr>
                <w:bCs/>
                <w:sz w:val="24"/>
                <w:szCs w:val="24"/>
              </w:rPr>
            </w:pPr>
            <w:r w:rsidRPr="004838CC">
              <w:rPr>
                <w:bCs/>
                <w:sz w:val="24"/>
                <w:szCs w:val="24"/>
              </w:rPr>
              <w:t>48.000</w:t>
            </w:r>
          </w:p>
        </w:tc>
        <w:tc>
          <w:tcPr>
            <w:tcW w:type="dxa" w:w="1220"/>
          </w:tcPr>
          <w:p w:rsidRDefault="004838CC" w:rsidP="004838CC" w:rsidR="004838CC" w:rsidRPr="004838CC">
            <w:pPr>
              <w:suppressAutoHyphens/>
              <w:ind w:left="-63"/>
              <w:jc w:val="both"/>
              <w:rPr>
                <w:bCs/>
                <w:sz w:val="24"/>
                <w:szCs w:val="24"/>
              </w:rPr>
            </w:pPr>
          </w:p>
        </w:tc>
        <w:tc>
          <w:tcPr>
            <w:tcW w:type="dxa" w:w="1148"/>
          </w:tcPr>
          <w:p w:rsidRDefault="004838CC" w:rsidP="004838CC" w:rsidR="004838CC" w:rsidRPr="004838CC">
            <w:pPr>
              <w:suppressAutoHyphens/>
              <w:ind w:left="-63"/>
              <w:jc w:val="right"/>
              <w:rPr>
                <w:bCs/>
                <w:sz w:val="24"/>
                <w:szCs w:val="24"/>
              </w:rPr>
            </w:pPr>
          </w:p>
        </w:tc>
        <w:tc>
          <w:tcPr>
            <w:tcW w:type="dxa" w:w="1267"/>
          </w:tcPr>
          <w:p w:rsidRDefault="004838CC" w:rsidP="004838CC" w:rsidR="004838CC" w:rsidRPr="004838CC">
            <w:pPr>
              <w:suppressAutoHyphens/>
              <w:ind w:left="-63"/>
              <w:jc w:val="right"/>
              <w:rPr>
                <w:bCs/>
                <w:sz w:val="24"/>
                <w:szCs w:val="24"/>
              </w:rPr>
            </w:pPr>
          </w:p>
        </w:tc>
      </w:tr>
      <w:tr w:rsidTr="004838CC" w:rsidR="004838CC" w:rsidRPr="004838CC">
        <w:trPr>
          <w:trHeight w:val="98"/>
        </w:trPr>
        <w:tc>
          <w:tcPr>
            <w:tcW w:type="dxa" w:w="527"/>
          </w:tcPr>
          <w:p w:rsidRDefault="004838CC" w:rsidP="004838CC" w:rsidR="004838CC" w:rsidRPr="004838CC">
            <w:pPr>
              <w:suppressAutoHyphens/>
              <w:jc w:val="center"/>
              <w:rPr>
                <w:bCs/>
                <w:sz w:val="24"/>
                <w:szCs w:val="24"/>
              </w:rPr>
            </w:pPr>
            <w:r w:rsidRPr="004838CC">
              <w:rPr>
                <w:bCs/>
                <w:sz w:val="24"/>
                <w:szCs w:val="24"/>
              </w:rPr>
              <w:t>L.</w:t>
            </w:r>
          </w:p>
        </w:tc>
        <w:tc>
          <w:tcPr>
            <w:tcW w:type="dxa" w:w="3545"/>
          </w:tcPr>
          <w:p w:rsidRDefault="004838CC" w:rsidP="004838CC" w:rsidR="004838CC" w:rsidRPr="009B33A7">
            <w:pPr>
              <w:suppressAutoHyphens/>
              <w:ind w:left="-63"/>
              <w:jc w:val="both"/>
              <w:rPr>
                <w:bCs/>
                <w:sz w:val="24"/>
                <w:szCs w:val="24"/>
              </w:rPr>
            </w:pPr>
            <w:r w:rsidRPr="009B33A7">
              <w:rPr>
                <w:bCs/>
                <w:sz w:val="24"/>
                <w:szCs w:val="24"/>
              </w:rPr>
              <w:t>Boje za metal</w:t>
            </w:r>
          </w:p>
        </w:tc>
        <w:tc>
          <w:tcPr>
            <w:tcW w:type="dxa" w:w="1408"/>
          </w:tcPr>
          <w:p w:rsidRDefault="004838CC" w:rsidP="004838CC" w:rsidR="004838CC" w:rsidRPr="004838CC">
            <w:pPr>
              <w:suppressAutoHyphens/>
              <w:ind w:left="-63"/>
              <w:jc w:val="right"/>
              <w:rPr>
                <w:bCs/>
                <w:sz w:val="24"/>
                <w:szCs w:val="24"/>
              </w:rPr>
            </w:pPr>
            <w:r w:rsidRPr="004838CC">
              <w:rPr>
                <w:bCs/>
                <w:sz w:val="24"/>
                <w:szCs w:val="24"/>
              </w:rPr>
              <w:t>32.700</w:t>
            </w:r>
          </w:p>
        </w:tc>
        <w:tc>
          <w:tcPr>
            <w:tcW w:type="dxa" w:w="1220"/>
          </w:tcPr>
          <w:p w:rsidRDefault="004838CC" w:rsidP="004838CC" w:rsidR="004838CC" w:rsidRPr="004838CC">
            <w:pPr>
              <w:suppressAutoHyphens/>
              <w:ind w:left="-63"/>
              <w:jc w:val="both"/>
              <w:rPr>
                <w:bCs/>
                <w:sz w:val="24"/>
                <w:szCs w:val="24"/>
              </w:rPr>
            </w:pPr>
          </w:p>
        </w:tc>
        <w:tc>
          <w:tcPr>
            <w:tcW w:type="dxa" w:w="1148"/>
          </w:tcPr>
          <w:p w:rsidRDefault="004838CC" w:rsidP="004838CC" w:rsidR="004838CC" w:rsidRPr="004838CC">
            <w:pPr>
              <w:suppressAutoHyphens/>
              <w:ind w:left="-63"/>
              <w:jc w:val="right"/>
              <w:rPr>
                <w:bCs/>
                <w:sz w:val="24"/>
                <w:szCs w:val="24"/>
              </w:rPr>
            </w:pPr>
          </w:p>
        </w:tc>
        <w:tc>
          <w:tcPr>
            <w:tcW w:type="dxa" w:w="1267"/>
          </w:tcPr>
          <w:p w:rsidRDefault="004838CC" w:rsidP="004838CC" w:rsidR="004838CC" w:rsidRPr="004838CC">
            <w:pPr>
              <w:suppressAutoHyphens/>
              <w:ind w:left="-63"/>
              <w:jc w:val="right"/>
              <w:rPr>
                <w:bCs/>
                <w:sz w:val="24"/>
                <w:szCs w:val="24"/>
              </w:rPr>
            </w:pPr>
          </w:p>
        </w:tc>
      </w:tr>
      <w:tr w:rsidTr="004838CC" w:rsidR="004838CC" w:rsidRPr="004838CC">
        <w:trPr>
          <w:trHeight w:val="271"/>
        </w:trPr>
        <w:tc>
          <w:tcPr>
            <w:tcW w:type="dxa" w:w="527"/>
          </w:tcPr>
          <w:p w:rsidRDefault="004838CC" w:rsidP="004838CC" w:rsidR="004838CC" w:rsidRPr="004838CC">
            <w:pPr>
              <w:suppressAutoHyphens/>
              <w:jc w:val="center"/>
              <w:rPr>
                <w:bCs/>
                <w:sz w:val="24"/>
                <w:szCs w:val="24"/>
              </w:rPr>
            </w:pPr>
          </w:p>
        </w:tc>
        <w:tc>
          <w:tcPr>
            <w:tcW w:type="dxa" w:w="3545"/>
          </w:tcPr>
          <w:p w:rsidRDefault="004838CC" w:rsidP="004838CC" w:rsidR="004838CC" w:rsidRPr="004838CC">
            <w:pPr>
              <w:suppressAutoHyphens/>
              <w:ind w:left="-63"/>
              <w:jc w:val="both"/>
              <w:rPr>
                <w:bCs/>
                <w:i/>
                <w:sz w:val="24"/>
                <w:szCs w:val="24"/>
              </w:rPr>
            </w:pPr>
          </w:p>
        </w:tc>
        <w:tc>
          <w:tcPr>
            <w:tcW w:type="dxa" w:w="1408"/>
          </w:tcPr>
          <w:p w:rsidRDefault="004838CC" w:rsidP="004838CC" w:rsidR="004838CC" w:rsidRPr="004838CC">
            <w:pPr>
              <w:suppressAutoHyphens/>
              <w:ind w:left="-63"/>
              <w:jc w:val="both"/>
              <w:rPr>
                <w:bCs/>
                <w:sz w:val="24"/>
                <w:szCs w:val="24"/>
              </w:rPr>
            </w:pPr>
          </w:p>
        </w:tc>
        <w:tc>
          <w:tcPr>
            <w:tcW w:type="dxa" w:w="1220"/>
          </w:tcPr>
          <w:p w:rsidRDefault="004838CC" w:rsidP="004838CC" w:rsidR="004838CC" w:rsidRPr="004838CC">
            <w:pPr>
              <w:suppressAutoHyphens/>
              <w:ind w:left="-63"/>
              <w:jc w:val="right"/>
              <w:rPr>
                <w:bCs/>
                <w:sz w:val="24"/>
                <w:szCs w:val="24"/>
              </w:rPr>
            </w:pPr>
            <w:r w:rsidRPr="004838CC">
              <w:rPr>
                <w:bCs/>
                <w:sz w:val="24"/>
                <w:szCs w:val="24"/>
              </w:rPr>
              <w:t>75.862</w:t>
            </w:r>
          </w:p>
        </w:tc>
        <w:tc>
          <w:tcPr>
            <w:tcW w:type="dxa" w:w="1148"/>
          </w:tcPr>
          <w:p w:rsidRDefault="004838CC" w:rsidP="004838CC" w:rsidR="004838CC" w:rsidRPr="004838CC">
            <w:pPr>
              <w:suppressAutoHyphens/>
              <w:ind w:left="-63"/>
              <w:jc w:val="right"/>
              <w:rPr>
                <w:bCs/>
                <w:sz w:val="24"/>
                <w:szCs w:val="24"/>
              </w:rPr>
            </w:pPr>
            <w:r w:rsidRPr="004838CC">
              <w:rPr>
                <w:bCs/>
                <w:sz w:val="24"/>
                <w:szCs w:val="24"/>
              </w:rPr>
              <w:t>477.248</w:t>
            </w:r>
          </w:p>
        </w:tc>
        <w:tc>
          <w:tcPr>
            <w:tcW w:type="dxa" w:w="1267"/>
          </w:tcPr>
          <w:p w:rsidRDefault="004838CC" w:rsidP="004838CC" w:rsidR="004838CC" w:rsidRPr="004838CC">
            <w:pPr>
              <w:suppressAutoHyphens/>
              <w:ind w:left="-63"/>
              <w:jc w:val="right"/>
              <w:rPr>
                <w:bCs/>
                <w:sz w:val="24"/>
                <w:szCs w:val="24"/>
              </w:rPr>
            </w:pPr>
            <w:r w:rsidRPr="004838CC">
              <w:rPr>
                <w:bCs/>
                <w:sz w:val="24"/>
                <w:szCs w:val="24"/>
              </w:rPr>
              <w:t>109.091</w:t>
            </w:r>
          </w:p>
        </w:tc>
      </w:tr>
      <w:tr w:rsidTr="004838CC" w:rsidR="004838CC" w:rsidRPr="004838CC">
        <w:trPr>
          <w:trHeight w:val="197"/>
        </w:trPr>
        <w:tc>
          <w:tcPr>
            <w:tcW w:type="dxa" w:w="527"/>
          </w:tcPr>
          <w:p w:rsidRDefault="004838CC" w:rsidP="004838CC" w:rsidR="004838CC" w:rsidRPr="004838CC">
            <w:pPr>
              <w:suppressAutoHyphens/>
              <w:jc w:val="center"/>
              <w:rPr>
                <w:bCs/>
                <w:sz w:val="24"/>
                <w:szCs w:val="24"/>
              </w:rPr>
            </w:pPr>
          </w:p>
        </w:tc>
        <w:tc>
          <w:tcPr>
            <w:tcW w:type="dxa" w:w="3545"/>
          </w:tcPr>
          <w:p w:rsidRDefault="004838CC" w:rsidP="004838CC" w:rsidR="004838CC" w:rsidRPr="004838CC">
            <w:pPr>
              <w:suppressAutoHyphens/>
              <w:ind w:left="-63"/>
              <w:rPr>
                <w:bCs/>
                <w:sz w:val="24"/>
                <w:szCs w:val="24"/>
              </w:rPr>
            </w:pPr>
            <w:r w:rsidRPr="004838CC">
              <w:rPr>
                <w:bCs/>
                <w:sz w:val="24"/>
                <w:szCs w:val="24"/>
              </w:rPr>
              <w:t>UKUPNO</w:t>
            </w:r>
          </w:p>
        </w:tc>
        <w:tc>
          <w:tcPr>
            <w:tcW w:type="dxa" w:w="1413"/>
          </w:tcPr>
          <w:p w:rsidRDefault="004838CC" w:rsidP="004838CC" w:rsidR="004838CC" w:rsidRPr="004838CC">
            <w:pPr>
              <w:suppressAutoHyphens/>
              <w:rPr>
                <w:bCs/>
                <w:sz w:val="24"/>
                <w:szCs w:val="24"/>
              </w:rPr>
            </w:pPr>
          </w:p>
        </w:tc>
        <w:tc>
          <w:tcPr>
            <w:tcW w:type="dxa" w:w="2363"/>
            <w:gridSpan w:val="2"/>
          </w:tcPr>
          <w:p w:rsidRDefault="004838CC" w:rsidP="004838CC" w:rsidR="004838CC" w:rsidRPr="004838CC">
            <w:pPr>
              <w:suppressAutoHyphens/>
              <w:rPr>
                <w:bCs/>
                <w:sz w:val="24"/>
                <w:szCs w:val="24"/>
              </w:rPr>
            </w:pPr>
          </w:p>
        </w:tc>
        <w:tc>
          <w:tcPr>
            <w:tcW w:type="dxa" w:w="1267"/>
          </w:tcPr>
          <w:p w:rsidRDefault="004838CC" w:rsidP="004838CC" w:rsidR="004838CC" w:rsidRPr="004838CC">
            <w:pPr>
              <w:suppressAutoHyphens/>
              <w:ind w:left="-63"/>
              <w:jc w:val="right"/>
              <w:rPr>
                <w:b/>
                <w:bCs/>
                <w:sz w:val="24"/>
                <w:szCs w:val="24"/>
              </w:rPr>
            </w:pPr>
            <w:r w:rsidRPr="004838CC">
              <w:rPr>
                <w:b/>
                <w:bCs/>
                <w:sz w:val="24"/>
                <w:szCs w:val="24"/>
              </w:rPr>
              <w:t>662.201</w:t>
            </w:r>
          </w:p>
        </w:tc>
      </w:tr>
    </w:tbl>
    <w:p w:rsidRDefault="004838CC" w:rsidP="004838CC" w:rsidR="004838CC" w:rsidRPr="004838CC">
      <w:pPr>
        <w:suppressAutoHyphens/>
        <w:rPr>
          <w:bCs/>
          <w:i/>
          <w:sz w:val="24"/>
          <w:szCs w:val="24"/>
        </w:rPr>
      </w:pPr>
    </w:p>
    <w:p w:rsidRDefault="004838CC" w:rsidP="004838CC" w:rsidR="004838CC" w:rsidRPr="004838CC">
      <w:pPr>
        <w:numPr>
          <w:ilvl w:val="1"/>
          <w:numId w:val="16"/>
        </w:numPr>
        <w:suppressAutoHyphens/>
        <w:overflowPunct/>
        <w:autoSpaceDE/>
        <w:autoSpaceDN/>
        <w:adjustRightInd/>
        <w:textAlignment w:val="auto"/>
        <w:rPr>
          <w:bCs/>
          <w:sz w:val="24"/>
          <w:szCs w:val="24"/>
        </w:rPr>
      </w:pPr>
      <w:r w:rsidRPr="004838CC">
        <w:rPr>
          <w:bCs/>
          <w:sz w:val="24"/>
          <w:szCs w:val="24"/>
        </w:rPr>
        <w:t>Motorna vozila (slobodna imovina-unovčenje po čl. 229 SZ)</w:t>
      </w:r>
    </w:p>
    <w:tbl>
      <w:tblPr>
        <w:tblW w:type="auto" w:w="0"/>
        <w:tblInd w:type="dxa" w:w="17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601"/>
        <w:gridCol w:w="3158"/>
        <w:gridCol w:w="1379"/>
        <w:gridCol w:w="1117"/>
        <w:gridCol w:w="1063"/>
        <w:gridCol w:w="1367"/>
      </w:tblGrid>
      <w:tr w:rsidTr="004838CC" w:rsidR="004838CC" w:rsidRPr="004838CC">
        <w:trPr>
          <w:trHeight w:val="231"/>
        </w:trPr>
        <w:tc>
          <w:tcPr>
            <w:tcW w:type="dxa" w:w="528"/>
            <w:vMerge w:val="restart"/>
          </w:tcPr>
          <w:p w:rsidRDefault="004838CC" w:rsidP="004838CC" w:rsidR="004838CC" w:rsidRPr="004838CC">
            <w:pPr>
              <w:suppressAutoHyphens/>
              <w:ind w:left="-63"/>
              <w:jc w:val="both"/>
              <w:rPr>
                <w:bCs/>
                <w:sz w:val="24"/>
                <w:szCs w:val="24"/>
              </w:rPr>
            </w:pPr>
            <w:r w:rsidRPr="004838CC">
              <w:rPr>
                <w:bCs/>
                <w:sz w:val="24"/>
                <w:szCs w:val="24"/>
              </w:rPr>
              <w:t>Red.</w:t>
            </w:r>
          </w:p>
          <w:p w:rsidRDefault="004838CC" w:rsidP="004838CC" w:rsidR="004838CC" w:rsidRPr="004838CC">
            <w:pPr>
              <w:suppressAutoHyphens/>
              <w:ind w:left="-63"/>
              <w:jc w:val="both"/>
              <w:rPr>
                <w:bCs/>
                <w:sz w:val="24"/>
                <w:szCs w:val="24"/>
              </w:rPr>
            </w:pPr>
            <w:r w:rsidRPr="004838CC">
              <w:rPr>
                <w:bCs/>
                <w:sz w:val="24"/>
                <w:szCs w:val="24"/>
              </w:rPr>
              <w:t>br.</w:t>
            </w:r>
          </w:p>
        </w:tc>
        <w:tc>
          <w:tcPr>
            <w:tcW w:type="dxa" w:w="3539"/>
            <w:vMerge w:val="restart"/>
          </w:tcPr>
          <w:p w:rsidRDefault="004838CC" w:rsidP="004838CC" w:rsidR="004838CC" w:rsidRPr="004838CC">
            <w:pPr>
              <w:suppressAutoHyphens/>
              <w:ind w:left="-63"/>
              <w:jc w:val="both"/>
              <w:rPr>
                <w:bCs/>
                <w:sz w:val="24"/>
                <w:szCs w:val="24"/>
              </w:rPr>
            </w:pPr>
            <w:r w:rsidRPr="004838CC">
              <w:rPr>
                <w:bCs/>
                <w:sz w:val="24"/>
                <w:szCs w:val="24"/>
              </w:rPr>
              <w:t>Opis</w:t>
            </w:r>
          </w:p>
        </w:tc>
        <w:tc>
          <w:tcPr>
            <w:tcW w:type="dxa" w:w="1407"/>
            <w:vMerge w:val="restart"/>
          </w:tcPr>
          <w:p w:rsidRDefault="004838CC" w:rsidP="004838CC" w:rsidR="004838CC" w:rsidRPr="004838CC">
            <w:pPr>
              <w:suppressAutoHyphens/>
              <w:ind w:left="-63"/>
              <w:jc w:val="both"/>
              <w:rPr>
                <w:bCs/>
                <w:sz w:val="24"/>
                <w:szCs w:val="24"/>
              </w:rPr>
            </w:pPr>
            <w:r w:rsidRPr="004838CC">
              <w:rPr>
                <w:bCs/>
                <w:sz w:val="24"/>
                <w:szCs w:val="24"/>
              </w:rPr>
              <w:t xml:space="preserve">Procjena </w:t>
            </w:r>
          </w:p>
        </w:tc>
        <w:tc>
          <w:tcPr>
            <w:tcW w:type="dxa" w:w="3641"/>
            <w:gridSpan w:val="3"/>
          </w:tcPr>
          <w:p w:rsidRDefault="004838CC" w:rsidP="004838CC" w:rsidR="004838CC" w:rsidRPr="004838CC">
            <w:pPr>
              <w:suppressAutoHyphens/>
              <w:ind w:left="-63"/>
              <w:jc w:val="center"/>
              <w:rPr>
                <w:bCs/>
                <w:sz w:val="24"/>
                <w:szCs w:val="24"/>
              </w:rPr>
            </w:pPr>
            <w:r w:rsidRPr="004838CC">
              <w:rPr>
                <w:bCs/>
                <w:sz w:val="24"/>
                <w:szCs w:val="24"/>
              </w:rPr>
              <w:t>Visina unovčenja po oglasima</w:t>
            </w:r>
          </w:p>
        </w:tc>
      </w:tr>
      <w:tr w:rsidTr="004838CC" w:rsidR="004838CC" w:rsidRPr="004838CC">
        <w:trPr>
          <w:trHeight w:val="231"/>
        </w:trPr>
        <w:tc>
          <w:tcPr>
            <w:tcW w:type="dxa" w:w="528"/>
            <w:vMerge/>
          </w:tcPr>
          <w:p w:rsidRDefault="004838CC" w:rsidP="004838CC" w:rsidR="004838CC" w:rsidRPr="004838CC">
            <w:pPr>
              <w:suppressAutoHyphens/>
              <w:ind w:left="-63"/>
              <w:jc w:val="both"/>
              <w:rPr>
                <w:bCs/>
                <w:sz w:val="24"/>
                <w:szCs w:val="24"/>
              </w:rPr>
            </w:pPr>
          </w:p>
        </w:tc>
        <w:tc>
          <w:tcPr>
            <w:tcW w:type="dxa" w:w="3539"/>
            <w:vMerge/>
          </w:tcPr>
          <w:p w:rsidRDefault="004838CC" w:rsidP="004838CC" w:rsidR="004838CC" w:rsidRPr="004838CC">
            <w:pPr>
              <w:suppressAutoHyphens/>
              <w:ind w:left="-63"/>
              <w:jc w:val="both"/>
              <w:rPr>
                <w:bCs/>
                <w:sz w:val="24"/>
                <w:szCs w:val="24"/>
              </w:rPr>
            </w:pPr>
          </w:p>
        </w:tc>
        <w:tc>
          <w:tcPr>
            <w:tcW w:type="dxa" w:w="1407"/>
            <w:vMerge/>
          </w:tcPr>
          <w:p w:rsidRDefault="004838CC" w:rsidP="004838CC" w:rsidR="004838CC" w:rsidRPr="004838CC">
            <w:pPr>
              <w:suppressAutoHyphens/>
              <w:ind w:left="-63"/>
              <w:jc w:val="both"/>
              <w:rPr>
                <w:bCs/>
                <w:sz w:val="24"/>
                <w:szCs w:val="24"/>
              </w:rPr>
            </w:pPr>
          </w:p>
        </w:tc>
        <w:tc>
          <w:tcPr>
            <w:tcW w:type="dxa" w:w="1219"/>
          </w:tcPr>
          <w:p w:rsidRDefault="004838CC" w:rsidP="004838CC" w:rsidR="004838CC" w:rsidRPr="004838CC">
            <w:pPr>
              <w:suppressAutoHyphens/>
              <w:ind w:left="-63"/>
              <w:jc w:val="both"/>
              <w:rPr>
                <w:bCs/>
                <w:sz w:val="24"/>
                <w:szCs w:val="24"/>
              </w:rPr>
            </w:pPr>
            <w:r w:rsidRPr="004838CC">
              <w:rPr>
                <w:bCs/>
                <w:sz w:val="24"/>
                <w:szCs w:val="24"/>
              </w:rPr>
              <w:t xml:space="preserve">Prvi </w:t>
            </w:r>
          </w:p>
        </w:tc>
        <w:tc>
          <w:tcPr>
            <w:tcW w:type="dxa" w:w="1147"/>
          </w:tcPr>
          <w:p w:rsidRDefault="004838CC" w:rsidP="004838CC" w:rsidR="004838CC" w:rsidRPr="004838CC">
            <w:pPr>
              <w:suppressAutoHyphens/>
              <w:ind w:left="-63"/>
              <w:jc w:val="both"/>
              <w:rPr>
                <w:bCs/>
                <w:sz w:val="24"/>
                <w:szCs w:val="24"/>
              </w:rPr>
            </w:pPr>
            <w:r w:rsidRPr="004838CC">
              <w:rPr>
                <w:bCs/>
                <w:sz w:val="24"/>
                <w:szCs w:val="24"/>
              </w:rPr>
              <w:t xml:space="preserve">Drugi </w:t>
            </w:r>
          </w:p>
        </w:tc>
        <w:tc>
          <w:tcPr>
            <w:tcW w:type="dxa" w:w="1275"/>
          </w:tcPr>
          <w:p w:rsidRDefault="004838CC" w:rsidP="004838CC" w:rsidR="004838CC" w:rsidRPr="004838CC">
            <w:pPr>
              <w:suppressAutoHyphens/>
              <w:ind w:left="-63"/>
              <w:jc w:val="both"/>
              <w:rPr>
                <w:bCs/>
                <w:sz w:val="24"/>
                <w:szCs w:val="24"/>
              </w:rPr>
            </w:pPr>
            <w:r w:rsidRPr="004838CC">
              <w:rPr>
                <w:bCs/>
                <w:sz w:val="24"/>
                <w:szCs w:val="24"/>
              </w:rPr>
              <w:t>Treći</w:t>
            </w:r>
          </w:p>
        </w:tc>
      </w:tr>
      <w:tr w:rsidTr="004838CC" w:rsidR="004838CC" w:rsidRPr="004838CC">
        <w:trPr>
          <w:trHeight w:val="108"/>
        </w:trPr>
        <w:tc>
          <w:tcPr>
            <w:tcW w:type="dxa" w:w="528"/>
          </w:tcPr>
          <w:p w:rsidRDefault="004838CC" w:rsidP="004838CC" w:rsidR="004838CC" w:rsidRPr="004838CC">
            <w:pPr>
              <w:suppressAutoHyphens/>
              <w:jc w:val="center"/>
              <w:rPr>
                <w:bCs/>
                <w:sz w:val="24"/>
                <w:szCs w:val="24"/>
              </w:rPr>
            </w:pPr>
            <w:r w:rsidRPr="004838CC">
              <w:rPr>
                <w:bCs/>
                <w:sz w:val="24"/>
                <w:szCs w:val="24"/>
              </w:rPr>
              <w:t>1.</w:t>
            </w:r>
          </w:p>
        </w:tc>
        <w:tc>
          <w:tcPr>
            <w:tcW w:type="dxa" w:w="3539"/>
          </w:tcPr>
          <w:p w:rsidRDefault="004838CC" w:rsidP="004838CC" w:rsidR="004838CC" w:rsidRPr="009B33A7">
            <w:pPr>
              <w:rPr>
                <w:sz w:val="24"/>
                <w:szCs w:val="24"/>
              </w:rPr>
            </w:pPr>
            <w:r w:rsidRPr="009B33A7">
              <w:rPr>
                <w:sz w:val="24"/>
                <w:szCs w:val="24"/>
              </w:rPr>
              <w:t>M1-marke HYUNDAI ELANTRA 2.0 CI</w:t>
            </w:r>
          </w:p>
        </w:tc>
        <w:tc>
          <w:tcPr>
            <w:tcW w:type="dxa" w:w="1407"/>
          </w:tcPr>
          <w:p w:rsidRDefault="004838CC" w:rsidP="004838CC" w:rsidR="004838CC" w:rsidRPr="004838CC">
            <w:pPr>
              <w:jc w:val="right"/>
              <w:rPr>
                <w:sz w:val="24"/>
                <w:szCs w:val="24"/>
              </w:rPr>
            </w:pPr>
            <w:r w:rsidRPr="004838CC">
              <w:rPr>
                <w:sz w:val="24"/>
                <w:szCs w:val="24"/>
              </w:rPr>
              <w:t>14.000,00</w:t>
            </w:r>
          </w:p>
        </w:tc>
        <w:tc>
          <w:tcPr>
            <w:tcW w:type="dxa" w:w="1219"/>
          </w:tcPr>
          <w:p w:rsidRDefault="004838CC" w:rsidP="004838CC" w:rsidR="004838CC" w:rsidRPr="004838CC">
            <w:pPr>
              <w:suppressAutoHyphens/>
              <w:ind w:left="-63"/>
              <w:jc w:val="both"/>
              <w:rPr>
                <w:bCs/>
                <w:sz w:val="24"/>
                <w:szCs w:val="24"/>
              </w:rPr>
            </w:pPr>
            <w:r w:rsidRPr="004838CC">
              <w:rPr>
                <w:bCs/>
                <w:sz w:val="24"/>
                <w:szCs w:val="24"/>
              </w:rPr>
              <w:t xml:space="preserve"> </w:t>
            </w:r>
          </w:p>
        </w:tc>
        <w:tc>
          <w:tcPr>
            <w:tcW w:type="dxa" w:w="1147"/>
          </w:tcPr>
          <w:p w:rsidRDefault="004838CC" w:rsidP="004838CC" w:rsidR="004838CC" w:rsidRPr="004838CC">
            <w:pPr>
              <w:suppressAutoHyphens/>
              <w:ind w:left="-63"/>
              <w:jc w:val="right"/>
              <w:rPr>
                <w:bCs/>
                <w:sz w:val="24"/>
                <w:szCs w:val="24"/>
              </w:rPr>
            </w:pPr>
          </w:p>
        </w:tc>
        <w:tc>
          <w:tcPr>
            <w:tcW w:type="dxa" w:w="1275"/>
          </w:tcPr>
          <w:p w:rsidRDefault="004838CC" w:rsidP="004838CC" w:rsidR="004838CC" w:rsidRPr="004838CC">
            <w:pPr>
              <w:suppressAutoHyphens/>
              <w:ind w:left="-63"/>
              <w:jc w:val="right"/>
              <w:rPr>
                <w:bCs/>
                <w:sz w:val="24"/>
                <w:szCs w:val="24"/>
              </w:rPr>
            </w:pPr>
            <w:r w:rsidRPr="004838CC">
              <w:rPr>
                <w:bCs/>
                <w:sz w:val="24"/>
                <w:szCs w:val="24"/>
              </w:rPr>
              <w:t>7.150</w:t>
            </w:r>
          </w:p>
        </w:tc>
      </w:tr>
      <w:tr w:rsidTr="004838CC" w:rsidR="004838CC" w:rsidRPr="004838CC">
        <w:trPr>
          <w:trHeight w:val="122"/>
        </w:trPr>
        <w:tc>
          <w:tcPr>
            <w:tcW w:type="dxa" w:w="528"/>
          </w:tcPr>
          <w:p w:rsidRDefault="004838CC" w:rsidP="004838CC" w:rsidR="004838CC" w:rsidRPr="004838CC">
            <w:pPr>
              <w:suppressAutoHyphens/>
              <w:jc w:val="center"/>
              <w:rPr>
                <w:bCs/>
                <w:sz w:val="24"/>
                <w:szCs w:val="24"/>
              </w:rPr>
            </w:pPr>
            <w:r w:rsidRPr="004838CC">
              <w:rPr>
                <w:bCs/>
                <w:sz w:val="24"/>
                <w:szCs w:val="24"/>
              </w:rPr>
              <w:t>2.</w:t>
            </w:r>
          </w:p>
        </w:tc>
        <w:tc>
          <w:tcPr>
            <w:tcW w:type="dxa" w:w="3539"/>
          </w:tcPr>
          <w:p w:rsidRDefault="004838CC" w:rsidP="004838CC" w:rsidR="004838CC" w:rsidRPr="009B33A7">
            <w:pPr>
              <w:rPr>
                <w:sz w:val="24"/>
                <w:szCs w:val="24"/>
              </w:rPr>
            </w:pPr>
            <w:r w:rsidRPr="009B33A7">
              <w:rPr>
                <w:sz w:val="24"/>
                <w:szCs w:val="24"/>
              </w:rPr>
              <w:t>M1-marke ŠKODA OKTAVIA 1.9 TDI</w:t>
            </w:r>
          </w:p>
        </w:tc>
        <w:tc>
          <w:tcPr>
            <w:tcW w:type="dxa" w:w="1407"/>
          </w:tcPr>
          <w:p w:rsidRDefault="004838CC" w:rsidP="004838CC" w:rsidR="004838CC" w:rsidRPr="004838CC">
            <w:pPr>
              <w:jc w:val="right"/>
              <w:rPr>
                <w:sz w:val="24"/>
                <w:szCs w:val="24"/>
              </w:rPr>
            </w:pPr>
            <w:r w:rsidRPr="004838CC">
              <w:rPr>
                <w:sz w:val="24"/>
                <w:szCs w:val="24"/>
              </w:rPr>
              <w:t>20.000,00</w:t>
            </w:r>
          </w:p>
        </w:tc>
        <w:tc>
          <w:tcPr>
            <w:tcW w:type="dxa" w:w="1219"/>
          </w:tcPr>
          <w:p w:rsidRDefault="004838CC" w:rsidP="004838CC" w:rsidR="004838CC" w:rsidRPr="004838CC">
            <w:pPr>
              <w:suppressAutoHyphens/>
              <w:ind w:left="-63"/>
              <w:jc w:val="right"/>
              <w:rPr>
                <w:bCs/>
                <w:sz w:val="24"/>
                <w:szCs w:val="24"/>
              </w:rPr>
            </w:pPr>
            <w:r w:rsidRPr="004838CC">
              <w:rPr>
                <w:bCs/>
                <w:sz w:val="24"/>
                <w:szCs w:val="24"/>
              </w:rPr>
              <w:t>22.170</w:t>
            </w:r>
          </w:p>
        </w:tc>
        <w:tc>
          <w:tcPr>
            <w:tcW w:type="dxa" w:w="1147"/>
          </w:tcPr>
          <w:p w:rsidRDefault="004838CC" w:rsidP="004838CC" w:rsidR="004838CC" w:rsidRPr="004838CC">
            <w:pPr>
              <w:suppressAutoHyphens/>
              <w:ind w:left="-63"/>
              <w:jc w:val="right"/>
              <w:rPr>
                <w:bCs/>
                <w:sz w:val="24"/>
                <w:szCs w:val="24"/>
              </w:rPr>
            </w:pPr>
          </w:p>
        </w:tc>
        <w:tc>
          <w:tcPr>
            <w:tcW w:type="dxa" w:w="1275"/>
          </w:tcPr>
          <w:p w:rsidRDefault="004838CC" w:rsidP="004838CC" w:rsidR="004838CC" w:rsidRPr="004838CC">
            <w:pPr>
              <w:suppressAutoHyphens/>
              <w:ind w:left="-63"/>
              <w:jc w:val="right"/>
              <w:rPr>
                <w:bCs/>
                <w:sz w:val="24"/>
                <w:szCs w:val="24"/>
              </w:rPr>
            </w:pPr>
          </w:p>
        </w:tc>
      </w:tr>
      <w:tr w:rsidTr="004838CC" w:rsidR="004838CC" w:rsidRPr="004838CC">
        <w:trPr>
          <w:trHeight w:val="108"/>
        </w:trPr>
        <w:tc>
          <w:tcPr>
            <w:tcW w:type="dxa" w:w="528"/>
          </w:tcPr>
          <w:p w:rsidRDefault="004838CC" w:rsidP="004838CC" w:rsidR="004838CC" w:rsidRPr="004838CC">
            <w:pPr>
              <w:suppressAutoHyphens/>
              <w:jc w:val="center"/>
              <w:rPr>
                <w:bCs/>
                <w:sz w:val="24"/>
                <w:szCs w:val="24"/>
              </w:rPr>
            </w:pPr>
            <w:r w:rsidRPr="004838CC">
              <w:rPr>
                <w:bCs/>
                <w:sz w:val="24"/>
                <w:szCs w:val="24"/>
              </w:rPr>
              <w:t>3.</w:t>
            </w:r>
          </w:p>
        </w:tc>
        <w:tc>
          <w:tcPr>
            <w:tcW w:type="dxa" w:w="3539"/>
          </w:tcPr>
          <w:p w:rsidRDefault="004838CC" w:rsidP="004838CC" w:rsidR="004838CC" w:rsidRPr="009B33A7">
            <w:pPr>
              <w:rPr>
                <w:sz w:val="24"/>
                <w:szCs w:val="24"/>
              </w:rPr>
            </w:pPr>
            <w:r w:rsidRPr="009B33A7">
              <w:rPr>
                <w:sz w:val="24"/>
                <w:szCs w:val="24"/>
              </w:rPr>
              <w:t>M1-marke IVECO DAILY 29L12C</w:t>
            </w:r>
          </w:p>
        </w:tc>
        <w:tc>
          <w:tcPr>
            <w:tcW w:type="dxa" w:w="1407"/>
          </w:tcPr>
          <w:p w:rsidRDefault="004838CC" w:rsidP="004838CC" w:rsidR="004838CC" w:rsidRPr="004838CC">
            <w:pPr>
              <w:jc w:val="right"/>
              <w:rPr>
                <w:sz w:val="24"/>
                <w:szCs w:val="24"/>
              </w:rPr>
            </w:pPr>
            <w:r w:rsidRPr="004838CC">
              <w:rPr>
                <w:sz w:val="24"/>
                <w:szCs w:val="24"/>
              </w:rPr>
              <w:t>20.000,00</w:t>
            </w:r>
          </w:p>
        </w:tc>
        <w:tc>
          <w:tcPr>
            <w:tcW w:type="dxa" w:w="1219"/>
          </w:tcPr>
          <w:p w:rsidRDefault="004838CC" w:rsidP="004838CC" w:rsidR="004838CC" w:rsidRPr="004838CC">
            <w:pPr>
              <w:suppressAutoHyphens/>
              <w:ind w:left="-63"/>
              <w:rPr>
                <w:bCs/>
                <w:sz w:val="24"/>
                <w:szCs w:val="24"/>
              </w:rPr>
            </w:pPr>
          </w:p>
        </w:tc>
        <w:tc>
          <w:tcPr>
            <w:tcW w:type="dxa" w:w="1147"/>
          </w:tcPr>
          <w:p w:rsidRDefault="004838CC" w:rsidP="004838CC" w:rsidR="004838CC" w:rsidRPr="004838CC">
            <w:pPr>
              <w:suppressAutoHyphens/>
              <w:ind w:left="-63"/>
              <w:jc w:val="right"/>
              <w:rPr>
                <w:bCs/>
                <w:sz w:val="24"/>
                <w:szCs w:val="24"/>
              </w:rPr>
            </w:pPr>
          </w:p>
        </w:tc>
        <w:tc>
          <w:tcPr>
            <w:tcW w:type="dxa" w:w="1275"/>
          </w:tcPr>
          <w:p w:rsidRDefault="004838CC" w:rsidP="004838CC" w:rsidR="004838CC" w:rsidRPr="004838CC">
            <w:pPr>
              <w:suppressAutoHyphens/>
              <w:ind w:left="-63"/>
              <w:jc w:val="right"/>
              <w:rPr>
                <w:bCs/>
                <w:sz w:val="24"/>
                <w:szCs w:val="24"/>
              </w:rPr>
            </w:pPr>
            <w:r w:rsidRPr="004838CC">
              <w:rPr>
                <w:bCs/>
                <w:sz w:val="24"/>
                <w:szCs w:val="24"/>
              </w:rPr>
              <w:t>13.100</w:t>
            </w:r>
          </w:p>
        </w:tc>
      </w:tr>
      <w:tr w:rsidTr="004838CC" w:rsidR="004838CC" w:rsidRPr="004838CC">
        <w:trPr>
          <w:trHeight w:val="108"/>
        </w:trPr>
        <w:tc>
          <w:tcPr>
            <w:tcW w:type="dxa" w:w="528"/>
          </w:tcPr>
          <w:p w:rsidRDefault="004838CC" w:rsidP="004838CC" w:rsidR="004838CC" w:rsidRPr="004838CC">
            <w:pPr>
              <w:suppressAutoHyphens/>
              <w:jc w:val="center"/>
              <w:rPr>
                <w:bCs/>
                <w:sz w:val="24"/>
                <w:szCs w:val="24"/>
              </w:rPr>
            </w:pPr>
            <w:r w:rsidRPr="004838CC">
              <w:rPr>
                <w:bCs/>
                <w:sz w:val="24"/>
                <w:szCs w:val="24"/>
              </w:rPr>
              <w:t>4.</w:t>
            </w:r>
          </w:p>
        </w:tc>
        <w:tc>
          <w:tcPr>
            <w:tcW w:type="dxa" w:w="3539"/>
          </w:tcPr>
          <w:p w:rsidRDefault="004838CC" w:rsidP="004838CC" w:rsidR="004838CC" w:rsidRPr="009B33A7">
            <w:pPr>
              <w:rPr>
                <w:sz w:val="24"/>
                <w:szCs w:val="24"/>
              </w:rPr>
            </w:pPr>
            <w:r w:rsidRPr="009B33A7">
              <w:rPr>
                <w:sz w:val="24"/>
                <w:szCs w:val="24"/>
              </w:rPr>
              <w:t>N1-marke IVECO DAILY 35C11D</w:t>
            </w:r>
          </w:p>
        </w:tc>
        <w:tc>
          <w:tcPr>
            <w:tcW w:type="dxa" w:w="1407"/>
          </w:tcPr>
          <w:p w:rsidRDefault="004838CC" w:rsidP="004838CC" w:rsidR="004838CC" w:rsidRPr="004838CC">
            <w:pPr>
              <w:jc w:val="right"/>
              <w:rPr>
                <w:sz w:val="24"/>
                <w:szCs w:val="24"/>
              </w:rPr>
            </w:pPr>
            <w:r w:rsidRPr="004838CC">
              <w:rPr>
                <w:sz w:val="24"/>
                <w:szCs w:val="24"/>
              </w:rPr>
              <w:t>12.000,00</w:t>
            </w:r>
          </w:p>
        </w:tc>
        <w:tc>
          <w:tcPr>
            <w:tcW w:type="dxa" w:w="1219"/>
          </w:tcPr>
          <w:p w:rsidRDefault="004838CC" w:rsidP="004838CC" w:rsidR="004838CC" w:rsidRPr="004838CC">
            <w:pPr>
              <w:jc w:val="both"/>
              <w:rPr>
                <w:sz w:val="24"/>
                <w:szCs w:val="24"/>
              </w:rPr>
            </w:pPr>
          </w:p>
        </w:tc>
        <w:tc>
          <w:tcPr>
            <w:tcW w:type="dxa" w:w="1147"/>
          </w:tcPr>
          <w:p w:rsidRDefault="004838CC" w:rsidP="004838CC" w:rsidR="004838CC" w:rsidRPr="004838CC">
            <w:pPr>
              <w:suppressAutoHyphens/>
              <w:ind w:left="-63"/>
              <w:jc w:val="right"/>
              <w:rPr>
                <w:bCs/>
                <w:sz w:val="24"/>
                <w:szCs w:val="24"/>
              </w:rPr>
            </w:pPr>
            <w:r w:rsidRPr="004838CC">
              <w:rPr>
                <w:bCs/>
                <w:sz w:val="24"/>
                <w:szCs w:val="24"/>
              </w:rPr>
              <w:t>12.100</w:t>
            </w:r>
          </w:p>
        </w:tc>
        <w:tc>
          <w:tcPr>
            <w:tcW w:type="dxa" w:w="1275"/>
          </w:tcPr>
          <w:p w:rsidRDefault="004838CC" w:rsidP="004838CC" w:rsidR="004838CC" w:rsidRPr="004838CC">
            <w:pPr>
              <w:suppressAutoHyphens/>
              <w:ind w:left="-63"/>
              <w:jc w:val="right"/>
              <w:rPr>
                <w:bCs/>
                <w:sz w:val="24"/>
                <w:szCs w:val="24"/>
              </w:rPr>
            </w:pPr>
          </w:p>
        </w:tc>
      </w:tr>
      <w:tr w:rsidTr="004838CC" w:rsidR="004838CC" w:rsidRPr="004838CC">
        <w:trPr>
          <w:trHeight w:val="108"/>
        </w:trPr>
        <w:tc>
          <w:tcPr>
            <w:tcW w:type="dxa" w:w="528"/>
          </w:tcPr>
          <w:p w:rsidRDefault="004838CC" w:rsidP="004838CC" w:rsidR="004838CC" w:rsidRPr="004838CC">
            <w:pPr>
              <w:suppressAutoHyphens/>
              <w:jc w:val="center"/>
              <w:rPr>
                <w:bCs/>
                <w:sz w:val="24"/>
                <w:szCs w:val="24"/>
              </w:rPr>
            </w:pPr>
            <w:r w:rsidRPr="004838CC">
              <w:rPr>
                <w:bCs/>
                <w:sz w:val="24"/>
                <w:szCs w:val="24"/>
              </w:rPr>
              <w:t>5.</w:t>
            </w:r>
          </w:p>
        </w:tc>
        <w:tc>
          <w:tcPr>
            <w:tcW w:type="dxa" w:w="3539"/>
          </w:tcPr>
          <w:p w:rsidRDefault="004838CC" w:rsidP="004838CC" w:rsidR="004838CC" w:rsidRPr="009B33A7">
            <w:pPr>
              <w:rPr>
                <w:sz w:val="24"/>
                <w:szCs w:val="24"/>
              </w:rPr>
            </w:pPr>
            <w:r w:rsidRPr="009B33A7">
              <w:rPr>
                <w:sz w:val="24"/>
                <w:szCs w:val="24"/>
              </w:rPr>
              <w:t>N3-marke MERCEDES 1625 L</w:t>
            </w:r>
          </w:p>
        </w:tc>
        <w:tc>
          <w:tcPr>
            <w:tcW w:type="dxa" w:w="1407"/>
          </w:tcPr>
          <w:p w:rsidRDefault="004838CC" w:rsidP="004838CC" w:rsidR="004838CC" w:rsidRPr="004838CC">
            <w:pPr>
              <w:jc w:val="right"/>
              <w:rPr>
                <w:sz w:val="24"/>
                <w:szCs w:val="24"/>
              </w:rPr>
            </w:pPr>
            <w:r w:rsidRPr="004838CC">
              <w:rPr>
                <w:sz w:val="24"/>
                <w:szCs w:val="24"/>
              </w:rPr>
              <w:t>25.000,00</w:t>
            </w:r>
          </w:p>
        </w:tc>
        <w:tc>
          <w:tcPr>
            <w:tcW w:type="dxa" w:w="1219"/>
          </w:tcPr>
          <w:p w:rsidRDefault="004838CC" w:rsidP="004838CC" w:rsidR="004838CC" w:rsidRPr="004838CC">
            <w:pPr>
              <w:jc w:val="both"/>
              <w:rPr>
                <w:sz w:val="24"/>
                <w:szCs w:val="24"/>
              </w:rPr>
            </w:pPr>
          </w:p>
        </w:tc>
        <w:tc>
          <w:tcPr>
            <w:tcW w:type="dxa" w:w="1147"/>
          </w:tcPr>
          <w:p w:rsidRDefault="004838CC" w:rsidP="004838CC" w:rsidR="004838CC" w:rsidRPr="004838CC">
            <w:pPr>
              <w:suppressAutoHyphens/>
              <w:ind w:left="-63"/>
              <w:jc w:val="right"/>
              <w:rPr>
                <w:bCs/>
                <w:sz w:val="24"/>
                <w:szCs w:val="24"/>
              </w:rPr>
            </w:pPr>
          </w:p>
        </w:tc>
        <w:tc>
          <w:tcPr>
            <w:tcW w:type="dxa" w:w="1275"/>
          </w:tcPr>
          <w:p w:rsidRDefault="004838CC" w:rsidP="004838CC" w:rsidR="004838CC" w:rsidRPr="004838CC">
            <w:pPr>
              <w:suppressAutoHyphens/>
              <w:ind w:left="-63"/>
              <w:jc w:val="right"/>
              <w:rPr>
                <w:bCs/>
                <w:sz w:val="24"/>
                <w:szCs w:val="24"/>
              </w:rPr>
            </w:pPr>
            <w:r w:rsidRPr="004838CC">
              <w:rPr>
                <w:bCs/>
                <w:sz w:val="24"/>
                <w:szCs w:val="24"/>
              </w:rPr>
              <w:t>19.135</w:t>
            </w:r>
          </w:p>
        </w:tc>
      </w:tr>
      <w:tr w:rsidTr="004838CC" w:rsidR="004838CC" w:rsidRPr="004838CC">
        <w:trPr>
          <w:trHeight w:val="122"/>
        </w:trPr>
        <w:tc>
          <w:tcPr>
            <w:tcW w:type="dxa" w:w="528"/>
          </w:tcPr>
          <w:p w:rsidRDefault="004838CC" w:rsidP="004838CC" w:rsidR="004838CC" w:rsidRPr="004838CC">
            <w:pPr>
              <w:suppressAutoHyphens/>
              <w:jc w:val="center"/>
              <w:rPr>
                <w:bCs/>
                <w:sz w:val="24"/>
                <w:szCs w:val="24"/>
              </w:rPr>
            </w:pPr>
            <w:r w:rsidRPr="004838CC">
              <w:rPr>
                <w:bCs/>
                <w:sz w:val="24"/>
                <w:szCs w:val="24"/>
              </w:rPr>
              <w:t>6.</w:t>
            </w:r>
          </w:p>
        </w:tc>
        <w:tc>
          <w:tcPr>
            <w:tcW w:type="dxa" w:w="3539"/>
          </w:tcPr>
          <w:p w:rsidRDefault="004838CC" w:rsidP="004838CC" w:rsidR="004838CC" w:rsidRPr="009B33A7">
            <w:pPr>
              <w:rPr>
                <w:sz w:val="24"/>
                <w:szCs w:val="24"/>
              </w:rPr>
            </w:pPr>
            <w:r w:rsidRPr="009B33A7">
              <w:rPr>
                <w:sz w:val="24"/>
                <w:szCs w:val="24"/>
                <w:lang w:eastAsia="ar-SA"/>
              </w:rPr>
              <w:t xml:space="preserve">N3-marke IVECO MAGIRUS LD 440 </w:t>
            </w:r>
          </w:p>
        </w:tc>
        <w:tc>
          <w:tcPr>
            <w:tcW w:type="dxa" w:w="1407"/>
          </w:tcPr>
          <w:p w:rsidRDefault="004838CC" w:rsidP="004838CC" w:rsidR="004838CC" w:rsidRPr="004838CC">
            <w:pPr>
              <w:jc w:val="right"/>
              <w:rPr>
                <w:sz w:val="24"/>
                <w:szCs w:val="24"/>
              </w:rPr>
            </w:pPr>
            <w:r w:rsidRPr="004838CC">
              <w:rPr>
                <w:sz w:val="24"/>
                <w:szCs w:val="24"/>
              </w:rPr>
              <w:t>45.000,00</w:t>
            </w:r>
          </w:p>
        </w:tc>
        <w:tc>
          <w:tcPr>
            <w:tcW w:type="dxa" w:w="1219"/>
          </w:tcPr>
          <w:p w:rsidRDefault="004838CC" w:rsidP="004838CC" w:rsidR="004838CC" w:rsidRPr="004838CC">
            <w:pPr>
              <w:jc w:val="both"/>
              <w:rPr>
                <w:sz w:val="24"/>
                <w:szCs w:val="24"/>
              </w:rPr>
            </w:pPr>
          </w:p>
        </w:tc>
        <w:tc>
          <w:tcPr>
            <w:tcW w:type="dxa" w:w="1147"/>
          </w:tcPr>
          <w:p w:rsidRDefault="004838CC" w:rsidP="004838CC" w:rsidR="004838CC" w:rsidRPr="004838CC">
            <w:pPr>
              <w:suppressAutoHyphens/>
              <w:ind w:left="-63"/>
              <w:jc w:val="right"/>
              <w:rPr>
                <w:bCs/>
                <w:sz w:val="24"/>
                <w:szCs w:val="24"/>
              </w:rPr>
            </w:pPr>
          </w:p>
        </w:tc>
        <w:tc>
          <w:tcPr>
            <w:tcW w:type="dxa" w:w="1275"/>
          </w:tcPr>
          <w:p w:rsidRDefault="004838CC" w:rsidP="004838CC" w:rsidR="004838CC" w:rsidRPr="004838CC">
            <w:pPr>
              <w:suppressAutoHyphens/>
              <w:ind w:left="-63"/>
              <w:jc w:val="right"/>
              <w:rPr>
                <w:bCs/>
                <w:sz w:val="24"/>
                <w:szCs w:val="24"/>
              </w:rPr>
            </w:pPr>
            <w:r w:rsidRPr="004838CC">
              <w:rPr>
                <w:bCs/>
                <w:sz w:val="24"/>
                <w:szCs w:val="24"/>
              </w:rPr>
              <w:t>23.145</w:t>
            </w:r>
          </w:p>
        </w:tc>
      </w:tr>
      <w:tr w:rsidTr="004838CC" w:rsidR="004838CC" w:rsidRPr="004838CC">
        <w:trPr>
          <w:trHeight w:val="98"/>
        </w:trPr>
        <w:tc>
          <w:tcPr>
            <w:tcW w:type="dxa" w:w="528"/>
          </w:tcPr>
          <w:p w:rsidRDefault="004838CC" w:rsidP="004838CC" w:rsidR="004838CC" w:rsidRPr="004838CC">
            <w:pPr>
              <w:suppressAutoHyphens/>
              <w:jc w:val="center"/>
              <w:rPr>
                <w:bCs/>
                <w:sz w:val="24"/>
                <w:szCs w:val="24"/>
              </w:rPr>
            </w:pPr>
            <w:r w:rsidRPr="004838CC">
              <w:rPr>
                <w:bCs/>
                <w:sz w:val="24"/>
                <w:szCs w:val="24"/>
              </w:rPr>
              <w:t>7.</w:t>
            </w:r>
          </w:p>
        </w:tc>
        <w:tc>
          <w:tcPr>
            <w:tcW w:type="dxa" w:w="3539"/>
          </w:tcPr>
          <w:p w:rsidRDefault="004838CC" w:rsidP="004838CC" w:rsidR="004838CC" w:rsidRPr="009B33A7">
            <w:pPr>
              <w:rPr>
                <w:sz w:val="24"/>
                <w:szCs w:val="24"/>
              </w:rPr>
            </w:pPr>
            <w:r w:rsidRPr="009B33A7">
              <w:rPr>
                <w:sz w:val="24"/>
                <w:szCs w:val="24"/>
              </w:rPr>
              <w:t>N2-marke TAM 130 T 11 C70322</w:t>
            </w:r>
          </w:p>
        </w:tc>
        <w:tc>
          <w:tcPr>
            <w:tcW w:type="dxa" w:w="1407"/>
          </w:tcPr>
          <w:p w:rsidRDefault="004838CC" w:rsidP="004838CC" w:rsidR="004838CC" w:rsidRPr="004838CC">
            <w:pPr>
              <w:jc w:val="right"/>
              <w:rPr>
                <w:sz w:val="24"/>
                <w:szCs w:val="24"/>
              </w:rPr>
            </w:pPr>
            <w:r w:rsidRPr="004838CC">
              <w:rPr>
                <w:sz w:val="24"/>
                <w:szCs w:val="24"/>
              </w:rPr>
              <w:t>5.000,00</w:t>
            </w:r>
          </w:p>
        </w:tc>
        <w:tc>
          <w:tcPr>
            <w:tcW w:type="dxa" w:w="1219"/>
          </w:tcPr>
          <w:p w:rsidRDefault="004838CC" w:rsidP="004838CC" w:rsidR="004838CC" w:rsidRPr="004838CC">
            <w:pPr>
              <w:jc w:val="both"/>
              <w:rPr>
                <w:sz w:val="24"/>
                <w:szCs w:val="24"/>
              </w:rPr>
            </w:pPr>
          </w:p>
        </w:tc>
        <w:tc>
          <w:tcPr>
            <w:tcW w:type="dxa" w:w="1147"/>
          </w:tcPr>
          <w:p w:rsidRDefault="004838CC" w:rsidP="004838CC" w:rsidR="004838CC" w:rsidRPr="004838CC">
            <w:pPr>
              <w:suppressAutoHyphens/>
              <w:ind w:left="-63"/>
              <w:jc w:val="right"/>
              <w:rPr>
                <w:bCs/>
                <w:sz w:val="24"/>
                <w:szCs w:val="24"/>
              </w:rPr>
            </w:pPr>
            <w:r w:rsidRPr="004838CC">
              <w:rPr>
                <w:bCs/>
                <w:sz w:val="24"/>
                <w:szCs w:val="24"/>
              </w:rPr>
              <w:t>3.335</w:t>
            </w:r>
          </w:p>
        </w:tc>
        <w:tc>
          <w:tcPr>
            <w:tcW w:type="dxa" w:w="1275"/>
          </w:tcPr>
          <w:p w:rsidRDefault="004838CC" w:rsidP="004838CC" w:rsidR="004838CC" w:rsidRPr="004838CC">
            <w:pPr>
              <w:suppressAutoHyphens/>
              <w:ind w:left="-63"/>
              <w:jc w:val="right"/>
              <w:rPr>
                <w:bCs/>
                <w:sz w:val="24"/>
                <w:szCs w:val="24"/>
              </w:rPr>
            </w:pPr>
          </w:p>
        </w:tc>
      </w:tr>
      <w:tr w:rsidTr="004838CC" w:rsidR="004838CC" w:rsidRPr="004838CC">
        <w:trPr>
          <w:trHeight w:val="108"/>
        </w:trPr>
        <w:tc>
          <w:tcPr>
            <w:tcW w:type="dxa" w:w="528"/>
          </w:tcPr>
          <w:p w:rsidRDefault="004838CC" w:rsidP="004838CC" w:rsidR="004838CC" w:rsidRPr="004838CC">
            <w:pPr>
              <w:suppressAutoHyphens/>
              <w:jc w:val="center"/>
              <w:rPr>
                <w:bCs/>
                <w:sz w:val="24"/>
                <w:szCs w:val="24"/>
              </w:rPr>
            </w:pPr>
            <w:r w:rsidRPr="004838CC">
              <w:rPr>
                <w:bCs/>
                <w:sz w:val="24"/>
                <w:szCs w:val="24"/>
              </w:rPr>
              <w:lastRenderedPageBreak/>
              <w:t>8.</w:t>
            </w:r>
          </w:p>
        </w:tc>
        <w:tc>
          <w:tcPr>
            <w:tcW w:type="dxa" w:w="3539"/>
          </w:tcPr>
          <w:p w:rsidRDefault="004838CC" w:rsidP="004838CC" w:rsidR="004838CC" w:rsidRPr="009B33A7">
            <w:pPr>
              <w:rPr>
                <w:sz w:val="24"/>
                <w:szCs w:val="24"/>
              </w:rPr>
            </w:pPr>
            <w:r w:rsidRPr="009B33A7">
              <w:rPr>
                <w:sz w:val="24"/>
                <w:szCs w:val="24"/>
              </w:rPr>
              <w:t>N1-marke MERCEDES 308 D</w:t>
            </w:r>
          </w:p>
        </w:tc>
        <w:tc>
          <w:tcPr>
            <w:tcW w:type="dxa" w:w="1407"/>
          </w:tcPr>
          <w:p w:rsidRDefault="004838CC" w:rsidP="004838CC" w:rsidR="004838CC" w:rsidRPr="004838CC">
            <w:pPr>
              <w:jc w:val="right"/>
              <w:rPr>
                <w:sz w:val="24"/>
                <w:szCs w:val="24"/>
              </w:rPr>
            </w:pPr>
            <w:r w:rsidRPr="004838CC">
              <w:rPr>
                <w:sz w:val="24"/>
                <w:szCs w:val="24"/>
              </w:rPr>
              <w:t>10.000,00</w:t>
            </w:r>
          </w:p>
        </w:tc>
        <w:tc>
          <w:tcPr>
            <w:tcW w:type="dxa" w:w="1219"/>
          </w:tcPr>
          <w:p w:rsidRDefault="004838CC" w:rsidP="004838CC" w:rsidR="004838CC" w:rsidRPr="004838CC">
            <w:pPr>
              <w:jc w:val="both"/>
              <w:rPr>
                <w:sz w:val="24"/>
                <w:szCs w:val="24"/>
              </w:rPr>
            </w:pPr>
          </w:p>
        </w:tc>
        <w:tc>
          <w:tcPr>
            <w:tcW w:type="dxa" w:w="1147"/>
          </w:tcPr>
          <w:p w:rsidRDefault="004838CC" w:rsidP="004838CC" w:rsidR="004838CC" w:rsidRPr="004838CC">
            <w:pPr>
              <w:suppressAutoHyphens/>
              <w:ind w:left="-63"/>
              <w:jc w:val="right"/>
              <w:rPr>
                <w:bCs/>
                <w:sz w:val="24"/>
                <w:szCs w:val="24"/>
              </w:rPr>
            </w:pPr>
          </w:p>
        </w:tc>
        <w:tc>
          <w:tcPr>
            <w:tcW w:type="dxa" w:w="1275"/>
          </w:tcPr>
          <w:p w:rsidRDefault="004838CC" w:rsidP="004838CC" w:rsidR="004838CC" w:rsidRPr="004838CC">
            <w:pPr>
              <w:suppressAutoHyphens/>
              <w:ind w:left="-63"/>
              <w:jc w:val="right"/>
              <w:rPr>
                <w:bCs/>
                <w:sz w:val="24"/>
                <w:szCs w:val="24"/>
              </w:rPr>
            </w:pPr>
            <w:r w:rsidRPr="004838CC">
              <w:rPr>
                <w:bCs/>
                <w:sz w:val="24"/>
                <w:szCs w:val="24"/>
              </w:rPr>
              <w:t>7.001</w:t>
            </w:r>
          </w:p>
        </w:tc>
      </w:tr>
      <w:tr w:rsidTr="004838CC" w:rsidR="004838CC" w:rsidRPr="004838CC">
        <w:trPr>
          <w:trHeight w:val="112"/>
        </w:trPr>
        <w:tc>
          <w:tcPr>
            <w:tcW w:type="dxa" w:w="528"/>
          </w:tcPr>
          <w:p w:rsidRDefault="004838CC" w:rsidP="004838CC" w:rsidR="004838CC" w:rsidRPr="004838CC">
            <w:pPr>
              <w:suppressAutoHyphens/>
              <w:jc w:val="center"/>
              <w:rPr>
                <w:bCs/>
                <w:sz w:val="24"/>
                <w:szCs w:val="24"/>
              </w:rPr>
            </w:pPr>
            <w:r w:rsidRPr="004838CC">
              <w:rPr>
                <w:bCs/>
                <w:sz w:val="24"/>
                <w:szCs w:val="24"/>
              </w:rPr>
              <w:t>9.</w:t>
            </w:r>
          </w:p>
        </w:tc>
        <w:tc>
          <w:tcPr>
            <w:tcW w:type="dxa" w:w="3539"/>
          </w:tcPr>
          <w:p w:rsidRDefault="004838CC" w:rsidP="004838CC" w:rsidR="004838CC" w:rsidRPr="009B33A7">
            <w:pPr>
              <w:rPr>
                <w:sz w:val="24"/>
                <w:szCs w:val="24"/>
              </w:rPr>
            </w:pPr>
            <w:r w:rsidRPr="009B33A7">
              <w:rPr>
                <w:sz w:val="24"/>
                <w:szCs w:val="24"/>
              </w:rPr>
              <w:t>N1-marke MERCEDES SPRINTER</w:t>
            </w:r>
          </w:p>
        </w:tc>
        <w:tc>
          <w:tcPr>
            <w:tcW w:type="dxa" w:w="1407"/>
          </w:tcPr>
          <w:p w:rsidRDefault="004838CC" w:rsidP="004838CC" w:rsidR="004838CC" w:rsidRPr="004838CC">
            <w:pPr>
              <w:jc w:val="right"/>
              <w:rPr>
                <w:sz w:val="24"/>
                <w:szCs w:val="24"/>
              </w:rPr>
            </w:pPr>
            <w:r w:rsidRPr="004838CC">
              <w:rPr>
                <w:sz w:val="24"/>
                <w:szCs w:val="24"/>
              </w:rPr>
              <w:t>26.000,00</w:t>
            </w:r>
          </w:p>
        </w:tc>
        <w:tc>
          <w:tcPr>
            <w:tcW w:type="dxa" w:w="1219"/>
          </w:tcPr>
          <w:p w:rsidRDefault="004838CC" w:rsidP="004838CC" w:rsidR="004838CC" w:rsidRPr="004838CC">
            <w:pPr>
              <w:jc w:val="both"/>
              <w:rPr>
                <w:sz w:val="24"/>
                <w:szCs w:val="24"/>
              </w:rPr>
            </w:pPr>
          </w:p>
        </w:tc>
        <w:tc>
          <w:tcPr>
            <w:tcW w:type="dxa" w:w="1147"/>
          </w:tcPr>
          <w:p w:rsidRDefault="004838CC" w:rsidP="004838CC" w:rsidR="004838CC" w:rsidRPr="004838CC">
            <w:pPr>
              <w:suppressAutoHyphens/>
              <w:ind w:left="-63"/>
              <w:jc w:val="right"/>
              <w:rPr>
                <w:bCs/>
                <w:sz w:val="24"/>
                <w:szCs w:val="24"/>
              </w:rPr>
            </w:pPr>
            <w:r w:rsidRPr="004838CC">
              <w:rPr>
                <w:bCs/>
                <w:sz w:val="24"/>
                <w:szCs w:val="24"/>
              </w:rPr>
              <w:t>18.115</w:t>
            </w:r>
          </w:p>
        </w:tc>
        <w:tc>
          <w:tcPr>
            <w:tcW w:type="dxa" w:w="1275"/>
          </w:tcPr>
          <w:p w:rsidRDefault="004838CC" w:rsidP="004838CC" w:rsidR="004838CC" w:rsidRPr="004838CC">
            <w:pPr>
              <w:suppressAutoHyphens/>
              <w:ind w:left="-63"/>
              <w:jc w:val="right"/>
              <w:rPr>
                <w:bCs/>
                <w:sz w:val="24"/>
                <w:szCs w:val="24"/>
              </w:rPr>
            </w:pPr>
          </w:p>
        </w:tc>
      </w:tr>
      <w:tr w:rsidTr="004838CC" w:rsidR="004838CC" w:rsidRPr="004838CC">
        <w:trPr>
          <w:trHeight w:val="84"/>
        </w:trPr>
        <w:tc>
          <w:tcPr>
            <w:tcW w:type="dxa" w:w="528"/>
          </w:tcPr>
          <w:p w:rsidRDefault="004838CC" w:rsidP="004838CC" w:rsidR="004838CC" w:rsidRPr="004838CC">
            <w:pPr>
              <w:suppressAutoHyphens/>
              <w:jc w:val="center"/>
              <w:rPr>
                <w:bCs/>
                <w:sz w:val="24"/>
                <w:szCs w:val="24"/>
              </w:rPr>
            </w:pPr>
            <w:r w:rsidRPr="004838CC">
              <w:rPr>
                <w:bCs/>
                <w:sz w:val="24"/>
                <w:szCs w:val="24"/>
              </w:rPr>
              <w:t>10.</w:t>
            </w:r>
          </w:p>
        </w:tc>
        <w:tc>
          <w:tcPr>
            <w:tcW w:type="dxa" w:w="3539"/>
          </w:tcPr>
          <w:p w:rsidRDefault="004838CC" w:rsidP="004838CC" w:rsidR="004838CC" w:rsidRPr="009B33A7">
            <w:pPr>
              <w:rPr>
                <w:sz w:val="24"/>
                <w:szCs w:val="24"/>
              </w:rPr>
            </w:pPr>
            <w:r w:rsidRPr="009B33A7">
              <w:rPr>
                <w:sz w:val="24"/>
                <w:szCs w:val="24"/>
              </w:rPr>
              <w:t>RS-marke TRAKTOR IMT 577DV C-779</w:t>
            </w:r>
          </w:p>
        </w:tc>
        <w:tc>
          <w:tcPr>
            <w:tcW w:type="dxa" w:w="1407"/>
          </w:tcPr>
          <w:p w:rsidRDefault="004838CC" w:rsidP="004838CC" w:rsidR="004838CC" w:rsidRPr="004838CC">
            <w:pPr>
              <w:jc w:val="right"/>
              <w:rPr>
                <w:sz w:val="24"/>
                <w:szCs w:val="24"/>
              </w:rPr>
            </w:pPr>
            <w:r w:rsidRPr="004838CC">
              <w:rPr>
                <w:sz w:val="24"/>
                <w:szCs w:val="24"/>
              </w:rPr>
              <w:t>15.000,00</w:t>
            </w:r>
          </w:p>
        </w:tc>
        <w:tc>
          <w:tcPr>
            <w:tcW w:type="dxa" w:w="1219"/>
          </w:tcPr>
          <w:p w:rsidRDefault="004838CC" w:rsidP="004838CC" w:rsidR="004838CC" w:rsidRPr="004838CC">
            <w:pPr>
              <w:suppressAutoHyphens/>
              <w:ind w:left="-63"/>
              <w:jc w:val="right"/>
              <w:rPr>
                <w:bCs/>
                <w:sz w:val="24"/>
                <w:szCs w:val="24"/>
              </w:rPr>
            </w:pPr>
            <w:r w:rsidRPr="004838CC">
              <w:rPr>
                <w:bCs/>
                <w:sz w:val="24"/>
                <w:szCs w:val="24"/>
              </w:rPr>
              <w:t>20.100</w:t>
            </w:r>
          </w:p>
        </w:tc>
        <w:tc>
          <w:tcPr>
            <w:tcW w:type="dxa" w:w="1147"/>
          </w:tcPr>
          <w:p w:rsidRDefault="004838CC" w:rsidP="004838CC" w:rsidR="004838CC" w:rsidRPr="004838CC">
            <w:pPr>
              <w:suppressAutoHyphens/>
              <w:ind w:left="-63"/>
              <w:jc w:val="right"/>
              <w:rPr>
                <w:bCs/>
                <w:sz w:val="24"/>
                <w:szCs w:val="24"/>
              </w:rPr>
            </w:pPr>
          </w:p>
        </w:tc>
        <w:tc>
          <w:tcPr>
            <w:tcW w:type="dxa" w:w="1275"/>
          </w:tcPr>
          <w:p w:rsidRDefault="004838CC" w:rsidP="004838CC" w:rsidR="004838CC" w:rsidRPr="004838CC">
            <w:pPr>
              <w:suppressAutoHyphens/>
              <w:ind w:left="-63"/>
              <w:jc w:val="right"/>
              <w:rPr>
                <w:bCs/>
                <w:sz w:val="24"/>
                <w:szCs w:val="24"/>
              </w:rPr>
            </w:pPr>
          </w:p>
        </w:tc>
      </w:tr>
      <w:tr w:rsidTr="004838CC" w:rsidR="004838CC" w:rsidRPr="004838CC">
        <w:trPr>
          <w:trHeight w:val="98"/>
        </w:trPr>
        <w:tc>
          <w:tcPr>
            <w:tcW w:type="dxa" w:w="528"/>
          </w:tcPr>
          <w:p w:rsidRDefault="004838CC" w:rsidP="004838CC" w:rsidR="004838CC" w:rsidRPr="004838CC">
            <w:pPr>
              <w:suppressAutoHyphens/>
              <w:jc w:val="center"/>
              <w:rPr>
                <w:bCs/>
                <w:sz w:val="24"/>
                <w:szCs w:val="24"/>
              </w:rPr>
            </w:pPr>
            <w:r w:rsidRPr="004838CC">
              <w:rPr>
                <w:bCs/>
                <w:sz w:val="24"/>
                <w:szCs w:val="24"/>
              </w:rPr>
              <w:t>11.</w:t>
            </w:r>
          </w:p>
        </w:tc>
        <w:tc>
          <w:tcPr>
            <w:tcW w:type="dxa" w:w="3539"/>
          </w:tcPr>
          <w:p w:rsidRDefault="004838CC" w:rsidP="004838CC" w:rsidR="004838CC" w:rsidRPr="009B33A7">
            <w:pPr>
              <w:rPr>
                <w:sz w:val="24"/>
                <w:szCs w:val="24"/>
              </w:rPr>
            </w:pPr>
            <w:r w:rsidRPr="009B33A7">
              <w:rPr>
                <w:sz w:val="24"/>
                <w:szCs w:val="24"/>
              </w:rPr>
              <w:t xml:space="preserve">RS-marke AUTODIZALICA PINGUELY </w:t>
            </w:r>
          </w:p>
        </w:tc>
        <w:tc>
          <w:tcPr>
            <w:tcW w:type="dxa" w:w="1407"/>
          </w:tcPr>
          <w:p w:rsidRDefault="004838CC" w:rsidP="004838CC" w:rsidR="004838CC" w:rsidRPr="004838CC">
            <w:pPr>
              <w:jc w:val="right"/>
              <w:rPr>
                <w:sz w:val="24"/>
                <w:szCs w:val="24"/>
              </w:rPr>
            </w:pPr>
            <w:r w:rsidRPr="004838CC">
              <w:rPr>
                <w:sz w:val="24"/>
                <w:szCs w:val="24"/>
              </w:rPr>
              <w:t>60.000,00</w:t>
            </w:r>
          </w:p>
        </w:tc>
        <w:tc>
          <w:tcPr>
            <w:tcW w:type="dxa" w:w="1219"/>
          </w:tcPr>
          <w:p w:rsidRDefault="004838CC" w:rsidP="004838CC" w:rsidR="004838CC" w:rsidRPr="004838CC">
            <w:pPr>
              <w:suppressAutoHyphens/>
              <w:ind w:left="-63"/>
              <w:jc w:val="both"/>
              <w:rPr>
                <w:bCs/>
                <w:sz w:val="24"/>
                <w:szCs w:val="24"/>
              </w:rPr>
            </w:pPr>
          </w:p>
        </w:tc>
        <w:tc>
          <w:tcPr>
            <w:tcW w:type="dxa" w:w="1147"/>
          </w:tcPr>
          <w:p w:rsidRDefault="004838CC" w:rsidP="004838CC" w:rsidR="004838CC" w:rsidRPr="004838CC">
            <w:pPr>
              <w:suppressAutoHyphens/>
              <w:ind w:left="-63"/>
              <w:jc w:val="right"/>
              <w:rPr>
                <w:bCs/>
                <w:sz w:val="24"/>
                <w:szCs w:val="24"/>
              </w:rPr>
            </w:pPr>
          </w:p>
        </w:tc>
        <w:tc>
          <w:tcPr>
            <w:tcW w:type="dxa" w:w="1275"/>
          </w:tcPr>
          <w:p w:rsidRDefault="004838CC" w:rsidP="004838CC" w:rsidR="004838CC" w:rsidRPr="004838CC">
            <w:pPr>
              <w:suppressAutoHyphens/>
              <w:ind w:left="-63"/>
              <w:jc w:val="right"/>
              <w:rPr>
                <w:bCs/>
                <w:sz w:val="24"/>
                <w:szCs w:val="24"/>
              </w:rPr>
            </w:pPr>
            <w:r w:rsidRPr="004838CC">
              <w:rPr>
                <w:bCs/>
                <w:sz w:val="24"/>
                <w:szCs w:val="24"/>
              </w:rPr>
              <w:t>30.000</w:t>
            </w:r>
          </w:p>
        </w:tc>
      </w:tr>
      <w:tr w:rsidTr="004838CC" w:rsidR="004838CC" w:rsidRPr="004838CC">
        <w:trPr>
          <w:trHeight w:val="98"/>
        </w:trPr>
        <w:tc>
          <w:tcPr>
            <w:tcW w:type="dxa" w:w="528"/>
          </w:tcPr>
          <w:p w:rsidRDefault="004838CC" w:rsidP="004838CC" w:rsidR="004838CC" w:rsidRPr="004838CC">
            <w:pPr>
              <w:suppressAutoHyphens/>
              <w:jc w:val="center"/>
              <w:rPr>
                <w:bCs/>
                <w:sz w:val="24"/>
                <w:szCs w:val="24"/>
              </w:rPr>
            </w:pPr>
            <w:r w:rsidRPr="004838CC">
              <w:rPr>
                <w:bCs/>
                <w:sz w:val="24"/>
                <w:szCs w:val="24"/>
              </w:rPr>
              <w:t>12.</w:t>
            </w:r>
          </w:p>
        </w:tc>
        <w:tc>
          <w:tcPr>
            <w:tcW w:type="dxa" w:w="3539"/>
          </w:tcPr>
          <w:p w:rsidRDefault="004838CC" w:rsidP="004838CC" w:rsidR="004838CC" w:rsidRPr="009B33A7">
            <w:pPr>
              <w:rPr>
                <w:sz w:val="24"/>
                <w:szCs w:val="24"/>
              </w:rPr>
            </w:pPr>
            <w:r w:rsidRPr="009B33A7">
              <w:rPr>
                <w:sz w:val="24"/>
                <w:szCs w:val="24"/>
              </w:rPr>
              <w:t>PV-prikolica  2 osovinska, 8 kotača</w:t>
            </w:r>
          </w:p>
        </w:tc>
        <w:tc>
          <w:tcPr>
            <w:tcW w:type="dxa" w:w="1407"/>
          </w:tcPr>
          <w:p w:rsidRDefault="004838CC" w:rsidP="004838CC" w:rsidR="004838CC" w:rsidRPr="004838CC">
            <w:pPr>
              <w:jc w:val="right"/>
              <w:rPr>
                <w:sz w:val="24"/>
                <w:szCs w:val="24"/>
              </w:rPr>
            </w:pPr>
            <w:r w:rsidRPr="004838CC">
              <w:rPr>
                <w:sz w:val="24"/>
                <w:szCs w:val="24"/>
                <w:lang w:eastAsia="ar-SA"/>
              </w:rPr>
              <w:t>1.500,00</w:t>
            </w:r>
          </w:p>
        </w:tc>
        <w:tc>
          <w:tcPr>
            <w:tcW w:type="dxa" w:w="1219"/>
          </w:tcPr>
          <w:p w:rsidRDefault="004838CC" w:rsidP="004838CC" w:rsidR="004838CC" w:rsidRPr="004838CC">
            <w:pPr>
              <w:suppressAutoHyphens/>
              <w:ind w:left="-63"/>
              <w:jc w:val="right"/>
              <w:rPr>
                <w:bCs/>
                <w:sz w:val="24"/>
                <w:szCs w:val="24"/>
              </w:rPr>
            </w:pPr>
            <w:r w:rsidRPr="004838CC">
              <w:rPr>
                <w:bCs/>
                <w:sz w:val="24"/>
                <w:szCs w:val="24"/>
              </w:rPr>
              <w:t>2.050</w:t>
            </w:r>
          </w:p>
        </w:tc>
        <w:tc>
          <w:tcPr>
            <w:tcW w:type="dxa" w:w="1147"/>
          </w:tcPr>
          <w:p w:rsidRDefault="004838CC" w:rsidP="004838CC" w:rsidR="004838CC" w:rsidRPr="004838CC">
            <w:pPr>
              <w:suppressAutoHyphens/>
              <w:ind w:left="-63"/>
              <w:jc w:val="right"/>
              <w:rPr>
                <w:bCs/>
                <w:sz w:val="24"/>
                <w:szCs w:val="24"/>
              </w:rPr>
            </w:pPr>
          </w:p>
        </w:tc>
        <w:tc>
          <w:tcPr>
            <w:tcW w:type="dxa" w:w="1275"/>
          </w:tcPr>
          <w:p w:rsidRDefault="004838CC" w:rsidP="004838CC" w:rsidR="004838CC" w:rsidRPr="004838CC">
            <w:pPr>
              <w:suppressAutoHyphens/>
              <w:ind w:left="-63"/>
              <w:jc w:val="right"/>
              <w:rPr>
                <w:bCs/>
                <w:sz w:val="24"/>
                <w:szCs w:val="24"/>
              </w:rPr>
            </w:pPr>
          </w:p>
        </w:tc>
      </w:tr>
      <w:tr w:rsidTr="004838CC" w:rsidR="004838CC" w:rsidRPr="004838CC">
        <w:trPr>
          <w:trHeight w:val="135"/>
        </w:trPr>
        <w:tc>
          <w:tcPr>
            <w:tcW w:type="dxa" w:w="528"/>
          </w:tcPr>
          <w:p w:rsidRDefault="004838CC" w:rsidP="004838CC" w:rsidR="004838CC" w:rsidRPr="004838CC">
            <w:pPr>
              <w:suppressAutoHyphens/>
              <w:jc w:val="center"/>
              <w:rPr>
                <w:bCs/>
                <w:sz w:val="24"/>
                <w:szCs w:val="24"/>
              </w:rPr>
            </w:pPr>
            <w:r w:rsidRPr="004838CC">
              <w:rPr>
                <w:bCs/>
                <w:sz w:val="24"/>
                <w:szCs w:val="24"/>
              </w:rPr>
              <w:t>13.</w:t>
            </w:r>
          </w:p>
        </w:tc>
        <w:tc>
          <w:tcPr>
            <w:tcW w:type="dxa" w:w="3539"/>
          </w:tcPr>
          <w:p w:rsidRDefault="004838CC" w:rsidP="004838CC" w:rsidR="004838CC" w:rsidRPr="009B33A7">
            <w:pPr>
              <w:rPr>
                <w:sz w:val="24"/>
                <w:szCs w:val="24"/>
              </w:rPr>
            </w:pPr>
            <w:r w:rsidRPr="009B33A7">
              <w:rPr>
                <w:sz w:val="24"/>
                <w:szCs w:val="24"/>
              </w:rPr>
              <w:t xml:space="preserve">PV-marke PRIKOLICA KOGEL F.X. SN 24 </w:t>
            </w:r>
          </w:p>
        </w:tc>
        <w:tc>
          <w:tcPr>
            <w:tcW w:type="dxa" w:w="1407"/>
          </w:tcPr>
          <w:p w:rsidRDefault="004838CC" w:rsidP="004838CC" w:rsidR="004838CC" w:rsidRPr="004838CC">
            <w:pPr>
              <w:jc w:val="right"/>
              <w:rPr>
                <w:sz w:val="24"/>
                <w:szCs w:val="24"/>
              </w:rPr>
            </w:pPr>
            <w:r w:rsidRPr="004838CC">
              <w:rPr>
                <w:sz w:val="24"/>
                <w:szCs w:val="24"/>
              </w:rPr>
              <w:t>18.000,00</w:t>
            </w:r>
          </w:p>
        </w:tc>
        <w:tc>
          <w:tcPr>
            <w:tcW w:type="dxa" w:w="1219"/>
          </w:tcPr>
          <w:p w:rsidRDefault="004838CC" w:rsidP="004838CC" w:rsidR="004838CC" w:rsidRPr="004838CC">
            <w:pPr>
              <w:suppressAutoHyphens/>
              <w:ind w:left="-63"/>
              <w:jc w:val="both"/>
              <w:rPr>
                <w:bCs/>
                <w:sz w:val="24"/>
                <w:szCs w:val="24"/>
              </w:rPr>
            </w:pPr>
          </w:p>
        </w:tc>
        <w:tc>
          <w:tcPr>
            <w:tcW w:type="dxa" w:w="1147"/>
          </w:tcPr>
          <w:p w:rsidRDefault="004838CC" w:rsidP="004838CC" w:rsidR="004838CC" w:rsidRPr="004838CC">
            <w:pPr>
              <w:suppressAutoHyphens/>
              <w:ind w:left="-63"/>
              <w:jc w:val="right"/>
              <w:rPr>
                <w:bCs/>
                <w:sz w:val="24"/>
                <w:szCs w:val="24"/>
              </w:rPr>
            </w:pPr>
          </w:p>
        </w:tc>
        <w:tc>
          <w:tcPr>
            <w:tcW w:type="dxa" w:w="1275"/>
          </w:tcPr>
          <w:p w:rsidRDefault="004838CC" w:rsidP="004838CC" w:rsidR="004838CC" w:rsidRPr="004838CC">
            <w:pPr>
              <w:suppressAutoHyphens/>
              <w:ind w:left="-63"/>
              <w:jc w:val="right"/>
              <w:rPr>
                <w:bCs/>
                <w:sz w:val="24"/>
                <w:szCs w:val="24"/>
              </w:rPr>
            </w:pPr>
            <w:r w:rsidRPr="004838CC">
              <w:rPr>
                <w:bCs/>
                <w:sz w:val="24"/>
                <w:szCs w:val="24"/>
              </w:rPr>
              <w:t>7.555</w:t>
            </w:r>
          </w:p>
        </w:tc>
      </w:tr>
      <w:tr w:rsidTr="004838CC" w:rsidR="004838CC" w:rsidRPr="004838CC">
        <w:trPr>
          <w:trHeight w:val="135"/>
        </w:trPr>
        <w:tc>
          <w:tcPr>
            <w:tcW w:type="dxa" w:w="528"/>
          </w:tcPr>
          <w:p w:rsidRDefault="004838CC" w:rsidP="004838CC" w:rsidR="004838CC" w:rsidRPr="004838CC">
            <w:pPr>
              <w:suppressAutoHyphens/>
              <w:jc w:val="center"/>
              <w:rPr>
                <w:bCs/>
                <w:sz w:val="24"/>
                <w:szCs w:val="24"/>
              </w:rPr>
            </w:pPr>
            <w:r w:rsidRPr="004838CC">
              <w:rPr>
                <w:bCs/>
                <w:sz w:val="24"/>
                <w:szCs w:val="24"/>
              </w:rPr>
              <w:t>14.</w:t>
            </w:r>
          </w:p>
        </w:tc>
        <w:tc>
          <w:tcPr>
            <w:tcW w:type="dxa" w:w="3539"/>
          </w:tcPr>
          <w:p w:rsidRDefault="004838CC" w:rsidP="004838CC" w:rsidR="004838CC" w:rsidRPr="009B33A7">
            <w:pPr>
              <w:rPr>
                <w:sz w:val="24"/>
                <w:szCs w:val="24"/>
                <w:u w:val="single"/>
              </w:rPr>
            </w:pPr>
            <w:r w:rsidRPr="009B33A7">
              <w:rPr>
                <w:sz w:val="24"/>
                <w:szCs w:val="24"/>
                <w:u w:val="single"/>
              </w:rPr>
              <w:t>PV-marke PRIKOLICA SCHMITZ PR 12</w:t>
            </w:r>
          </w:p>
        </w:tc>
        <w:tc>
          <w:tcPr>
            <w:tcW w:type="dxa" w:w="1407"/>
          </w:tcPr>
          <w:p w:rsidRDefault="004838CC" w:rsidP="004838CC" w:rsidR="004838CC" w:rsidRPr="004838CC">
            <w:pPr>
              <w:jc w:val="right"/>
              <w:rPr>
                <w:sz w:val="24"/>
                <w:szCs w:val="24"/>
              </w:rPr>
            </w:pPr>
            <w:r w:rsidRPr="004838CC">
              <w:rPr>
                <w:sz w:val="24"/>
                <w:szCs w:val="24"/>
              </w:rPr>
              <w:t>15.000,00</w:t>
            </w:r>
          </w:p>
        </w:tc>
        <w:tc>
          <w:tcPr>
            <w:tcW w:type="dxa" w:w="1219"/>
          </w:tcPr>
          <w:p w:rsidRDefault="004838CC" w:rsidP="004838CC" w:rsidR="004838CC" w:rsidRPr="004838CC">
            <w:pPr>
              <w:suppressAutoHyphens/>
              <w:ind w:left="-63"/>
              <w:jc w:val="both"/>
              <w:rPr>
                <w:bCs/>
                <w:sz w:val="24"/>
                <w:szCs w:val="24"/>
              </w:rPr>
            </w:pPr>
          </w:p>
        </w:tc>
        <w:tc>
          <w:tcPr>
            <w:tcW w:type="dxa" w:w="1147"/>
          </w:tcPr>
          <w:p w:rsidRDefault="004838CC" w:rsidP="004838CC" w:rsidR="004838CC" w:rsidRPr="004838CC">
            <w:pPr>
              <w:suppressAutoHyphens/>
              <w:ind w:left="-63"/>
              <w:jc w:val="right"/>
              <w:rPr>
                <w:bCs/>
                <w:sz w:val="24"/>
                <w:szCs w:val="24"/>
              </w:rPr>
            </w:pPr>
          </w:p>
        </w:tc>
        <w:tc>
          <w:tcPr>
            <w:tcW w:type="dxa" w:w="1275"/>
          </w:tcPr>
          <w:p w:rsidRDefault="004838CC" w:rsidP="004838CC" w:rsidR="004838CC" w:rsidRPr="004838CC">
            <w:pPr>
              <w:suppressAutoHyphens/>
              <w:ind w:left="-63"/>
              <w:jc w:val="right"/>
              <w:rPr>
                <w:b/>
                <w:bCs/>
                <w:sz w:val="24"/>
                <w:szCs w:val="24"/>
              </w:rPr>
            </w:pPr>
            <w:r w:rsidRPr="004838CC">
              <w:rPr>
                <w:b/>
                <w:bCs/>
                <w:sz w:val="24"/>
                <w:szCs w:val="24"/>
              </w:rPr>
              <w:t>neunovčeno</w:t>
            </w:r>
          </w:p>
        </w:tc>
      </w:tr>
      <w:tr w:rsidTr="004838CC" w:rsidR="004838CC" w:rsidRPr="004838CC">
        <w:trPr>
          <w:trHeight w:val="122"/>
        </w:trPr>
        <w:tc>
          <w:tcPr>
            <w:tcW w:type="dxa" w:w="528"/>
          </w:tcPr>
          <w:p w:rsidRDefault="004838CC" w:rsidP="004838CC" w:rsidR="004838CC" w:rsidRPr="004838CC">
            <w:pPr>
              <w:suppressAutoHyphens/>
              <w:jc w:val="center"/>
              <w:rPr>
                <w:bCs/>
                <w:sz w:val="24"/>
                <w:szCs w:val="24"/>
              </w:rPr>
            </w:pPr>
            <w:r w:rsidRPr="004838CC">
              <w:rPr>
                <w:bCs/>
                <w:sz w:val="24"/>
                <w:szCs w:val="24"/>
              </w:rPr>
              <w:t>15.</w:t>
            </w:r>
          </w:p>
        </w:tc>
        <w:tc>
          <w:tcPr>
            <w:tcW w:type="dxa" w:w="3539"/>
          </w:tcPr>
          <w:p w:rsidRDefault="004838CC" w:rsidP="004838CC" w:rsidR="004838CC" w:rsidRPr="009B33A7">
            <w:pPr>
              <w:rPr>
                <w:sz w:val="24"/>
                <w:szCs w:val="24"/>
              </w:rPr>
            </w:pPr>
            <w:r w:rsidRPr="009B33A7">
              <w:rPr>
                <w:sz w:val="24"/>
                <w:szCs w:val="24"/>
              </w:rPr>
              <w:t>SANDUK – TERETNI</w:t>
            </w:r>
          </w:p>
        </w:tc>
        <w:tc>
          <w:tcPr>
            <w:tcW w:type="dxa" w:w="1407"/>
          </w:tcPr>
          <w:p w:rsidRDefault="004838CC" w:rsidP="004838CC" w:rsidR="004838CC" w:rsidRPr="004838CC">
            <w:pPr>
              <w:jc w:val="right"/>
              <w:rPr>
                <w:sz w:val="24"/>
                <w:szCs w:val="24"/>
              </w:rPr>
            </w:pPr>
            <w:r w:rsidRPr="004838CC">
              <w:rPr>
                <w:sz w:val="24"/>
                <w:szCs w:val="24"/>
              </w:rPr>
              <w:t>3.000,00</w:t>
            </w:r>
          </w:p>
        </w:tc>
        <w:tc>
          <w:tcPr>
            <w:tcW w:type="dxa" w:w="1219"/>
          </w:tcPr>
          <w:p w:rsidRDefault="004838CC" w:rsidP="004838CC" w:rsidR="004838CC" w:rsidRPr="004838CC">
            <w:pPr>
              <w:suppressAutoHyphens/>
              <w:ind w:left="-63"/>
              <w:jc w:val="both"/>
              <w:rPr>
                <w:bCs/>
                <w:sz w:val="24"/>
                <w:szCs w:val="24"/>
              </w:rPr>
            </w:pPr>
          </w:p>
        </w:tc>
        <w:tc>
          <w:tcPr>
            <w:tcW w:type="dxa" w:w="1147"/>
          </w:tcPr>
          <w:p w:rsidRDefault="004838CC" w:rsidP="004838CC" w:rsidR="004838CC" w:rsidRPr="004838CC">
            <w:pPr>
              <w:suppressAutoHyphens/>
              <w:ind w:left="-63"/>
              <w:jc w:val="right"/>
              <w:rPr>
                <w:bCs/>
                <w:sz w:val="24"/>
                <w:szCs w:val="24"/>
              </w:rPr>
            </w:pPr>
          </w:p>
        </w:tc>
        <w:tc>
          <w:tcPr>
            <w:tcW w:type="dxa" w:w="1275"/>
          </w:tcPr>
          <w:p w:rsidRDefault="004838CC" w:rsidP="004838CC" w:rsidR="004838CC" w:rsidRPr="004838CC">
            <w:pPr>
              <w:suppressAutoHyphens/>
              <w:ind w:left="-63"/>
              <w:jc w:val="right"/>
              <w:rPr>
                <w:bCs/>
                <w:sz w:val="24"/>
                <w:szCs w:val="24"/>
              </w:rPr>
            </w:pPr>
            <w:r w:rsidRPr="004838CC">
              <w:rPr>
                <w:bCs/>
                <w:sz w:val="24"/>
                <w:szCs w:val="24"/>
              </w:rPr>
              <w:t>1.650</w:t>
            </w:r>
          </w:p>
        </w:tc>
      </w:tr>
      <w:tr w:rsidTr="004838CC" w:rsidR="004838CC" w:rsidRPr="004838CC">
        <w:trPr>
          <w:trHeight w:val="271"/>
        </w:trPr>
        <w:tc>
          <w:tcPr>
            <w:tcW w:type="dxa" w:w="528"/>
          </w:tcPr>
          <w:p w:rsidRDefault="004838CC" w:rsidP="004838CC" w:rsidR="004838CC" w:rsidRPr="004838CC">
            <w:pPr>
              <w:suppressAutoHyphens/>
              <w:jc w:val="center"/>
              <w:rPr>
                <w:bCs/>
                <w:sz w:val="24"/>
                <w:szCs w:val="24"/>
              </w:rPr>
            </w:pPr>
          </w:p>
        </w:tc>
        <w:tc>
          <w:tcPr>
            <w:tcW w:type="dxa" w:w="3539"/>
          </w:tcPr>
          <w:p w:rsidRDefault="004838CC" w:rsidP="004838CC" w:rsidR="004838CC" w:rsidRPr="004838CC">
            <w:pPr>
              <w:suppressAutoHyphens/>
              <w:jc w:val="both"/>
              <w:rPr>
                <w:bCs/>
                <w:i/>
                <w:sz w:val="24"/>
                <w:szCs w:val="24"/>
              </w:rPr>
            </w:pPr>
          </w:p>
        </w:tc>
        <w:tc>
          <w:tcPr>
            <w:tcW w:type="dxa" w:w="1407"/>
          </w:tcPr>
          <w:p w:rsidRDefault="004838CC" w:rsidP="004838CC" w:rsidR="004838CC" w:rsidRPr="004838CC">
            <w:pPr>
              <w:jc w:val="right"/>
              <w:rPr>
                <w:sz w:val="24"/>
                <w:szCs w:val="24"/>
              </w:rPr>
            </w:pPr>
          </w:p>
        </w:tc>
        <w:tc>
          <w:tcPr>
            <w:tcW w:type="dxa" w:w="1219"/>
          </w:tcPr>
          <w:p w:rsidRDefault="004838CC" w:rsidP="004838CC" w:rsidR="004838CC" w:rsidRPr="004838CC">
            <w:pPr>
              <w:suppressAutoHyphens/>
              <w:ind w:left="-63"/>
              <w:jc w:val="right"/>
              <w:rPr>
                <w:bCs/>
                <w:sz w:val="24"/>
                <w:szCs w:val="24"/>
              </w:rPr>
            </w:pPr>
            <w:r w:rsidRPr="004838CC">
              <w:rPr>
                <w:bCs/>
                <w:sz w:val="24"/>
                <w:szCs w:val="24"/>
              </w:rPr>
              <w:t>44.320</w:t>
            </w:r>
          </w:p>
        </w:tc>
        <w:tc>
          <w:tcPr>
            <w:tcW w:type="dxa" w:w="1147"/>
          </w:tcPr>
          <w:p w:rsidRDefault="004838CC" w:rsidP="004838CC" w:rsidR="004838CC" w:rsidRPr="004838CC">
            <w:pPr>
              <w:suppressAutoHyphens/>
              <w:ind w:left="-63"/>
              <w:jc w:val="right"/>
              <w:rPr>
                <w:bCs/>
                <w:sz w:val="24"/>
                <w:szCs w:val="24"/>
              </w:rPr>
            </w:pPr>
            <w:r w:rsidRPr="004838CC">
              <w:rPr>
                <w:bCs/>
                <w:sz w:val="24"/>
                <w:szCs w:val="24"/>
              </w:rPr>
              <w:t>33.550</w:t>
            </w:r>
          </w:p>
        </w:tc>
        <w:tc>
          <w:tcPr>
            <w:tcW w:type="dxa" w:w="1275"/>
          </w:tcPr>
          <w:p w:rsidRDefault="004838CC" w:rsidP="004838CC" w:rsidR="004838CC" w:rsidRPr="004838CC">
            <w:pPr>
              <w:suppressAutoHyphens/>
              <w:ind w:left="-63"/>
              <w:jc w:val="right"/>
              <w:rPr>
                <w:bCs/>
                <w:sz w:val="24"/>
                <w:szCs w:val="24"/>
              </w:rPr>
            </w:pPr>
            <w:r w:rsidRPr="004838CC">
              <w:rPr>
                <w:bCs/>
                <w:sz w:val="24"/>
                <w:szCs w:val="24"/>
              </w:rPr>
              <w:t>108.736</w:t>
            </w:r>
          </w:p>
        </w:tc>
      </w:tr>
      <w:tr w:rsidTr="004838CC" w:rsidR="004838CC" w:rsidRPr="004838CC">
        <w:trPr>
          <w:trHeight w:val="224"/>
        </w:trPr>
        <w:tc>
          <w:tcPr>
            <w:tcW w:type="dxa" w:w="528"/>
          </w:tcPr>
          <w:p w:rsidRDefault="004838CC" w:rsidP="004838CC" w:rsidR="004838CC" w:rsidRPr="004838CC">
            <w:pPr>
              <w:suppressAutoHyphens/>
              <w:jc w:val="center"/>
              <w:rPr>
                <w:bCs/>
                <w:sz w:val="24"/>
                <w:szCs w:val="24"/>
              </w:rPr>
            </w:pPr>
          </w:p>
        </w:tc>
        <w:tc>
          <w:tcPr>
            <w:tcW w:type="dxa" w:w="3539"/>
          </w:tcPr>
          <w:p w:rsidRDefault="004838CC" w:rsidP="004838CC" w:rsidR="004838CC" w:rsidRPr="004838CC">
            <w:pPr>
              <w:suppressAutoHyphens/>
              <w:jc w:val="both"/>
              <w:rPr>
                <w:bCs/>
                <w:sz w:val="24"/>
                <w:szCs w:val="24"/>
              </w:rPr>
            </w:pPr>
            <w:r w:rsidRPr="004838CC">
              <w:rPr>
                <w:bCs/>
                <w:sz w:val="24"/>
                <w:szCs w:val="24"/>
              </w:rPr>
              <w:t>UKUPNO</w:t>
            </w:r>
          </w:p>
        </w:tc>
        <w:tc>
          <w:tcPr>
            <w:tcW w:type="dxa" w:w="1407"/>
          </w:tcPr>
          <w:p w:rsidRDefault="004838CC" w:rsidP="004838CC" w:rsidR="004838CC" w:rsidRPr="004838CC">
            <w:pPr>
              <w:jc w:val="right"/>
              <w:rPr>
                <w:sz w:val="24"/>
                <w:szCs w:val="24"/>
              </w:rPr>
            </w:pPr>
            <w:r w:rsidRPr="004838CC">
              <w:rPr>
                <w:sz w:val="24"/>
                <w:szCs w:val="24"/>
              </w:rPr>
              <w:t>289.500,00</w:t>
            </w:r>
          </w:p>
        </w:tc>
        <w:tc>
          <w:tcPr>
            <w:tcW w:type="dxa" w:w="1219"/>
          </w:tcPr>
          <w:p w:rsidRDefault="004838CC" w:rsidP="004838CC" w:rsidR="004838CC" w:rsidRPr="004838CC">
            <w:pPr>
              <w:suppressAutoHyphens/>
              <w:ind w:left="-63"/>
              <w:jc w:val="right"/>
              <w:rPr>
                <w:bCs/>
                <w:sz w:val="24"/>
                <w:szCs w:val="24"/>
              </w:rPr>
            </w:pPr>
          </w:p>
        </w:tc>
        <w:tc>
          <w:tcPr>
            <w:tcW w:type="dxa" w:w="1147"/>
          </w:tcPr>
          <w:p w:rsidRDefault="004838CC" w:rsidP="004838CC" w:rsidR="004838CC" w:rsidRPr="004838CC">
            <w:pPr>
              <w:suppressAutoHyphens/>
              <w:ind w:left="-63"/>
              <w:jc w:val="right"/>
              <w:rPr>
                <w:bCs/>
                <w:sz w:val="24"/>
                <w:szCs w:val="24"/>
              </w:rPr>
            </w:pPr>
          </w:p>
        </w:tc>
        <w:tc>
          <w:tcPr>
            <w:tcW w:type="dxa" w:w="1275"/>
          </w:tcPr>
          <w:p w:rsidRDefault="004838CC" w:rsidP="004838CC" w:rsidR="004838CC" w:rsidRPr="004838CC">
            <w:pPr>
              <w:suppressAutoHyphens/>
              <w:ind w:left="-63"/>
              <w:jc w:val="right"/>
              <w:rPr>
                <w:b/>
                <w:bCs/>
                <w:sz w:val="24"/>
                <w:szCs w:val="24"/>
              </w:rPr>
            </w:pPr>
            <w:r w:rsidRPr="004838CC">
              <w:rPr>
                <w:b/>
                <w:bCs/>
                <w:sz w:val="24"/>
                <w:szCs w:val="24"/>
              </w:rPr>
              <w:t>186.606</w:t>
            </w:r>
          </w:p>
        </w:tc>
      </w:tr>
    </w:tbl>
    <w:p w:rsidRDefault="004838CC" w:rsidP="004838CC" w:rsidR="004838CC" w:rsidRPr="004838CC">
      <w:pPr>
        <w:suppressAutoHyphens/>
        <w:rPr>
          <w:bCs/>
          <w:sz w:val="24"/>
          <w:szCs w:val="24"/>
        </w:rPr>
      </w:pPr>
    </w:p>
    <w:p w:rsidRDefault="009B33A7" w:rsidP="004838CC" w:rsidR="004838CC" w:rsidRPr="004838CC">
      <w:pPr>
        <w:suppressAutoHyphens/>
        <w:jc w:val="both"/>
        <w:rPr>
          <w:bCs/>
          <w:sz w:val="24"/>
          <w:szCs w:val="24"/>
        </w:rPr>
      </w:pPr>
      <w:r>
        <w:rPr>
          <w:bCs/>
          <w:sz w:val="24"/>
          <w:szCs w:val="24"/>
        </w:rPr>
        <w:tab/>
      </w:r>
      <w:r w:rsidR="004838CC" w:rsidRPr="004838CC">
        <w:rPr>
          <w:bCs/>
          <w:sz w:val="24"/>
          <w:szCs w:val="24"/>
        </w:rPr>
        <w:t>Ukupno ostvarena kupovnina po provedena tri oglasa za motorna vozila iznos 186.606,00 kn, što predstavlja 64,45% u odnosu na ukupno procjenu vrijednost, s napomenom da stavka pod rednim brojem 14.  PV-marke PRIKOLICA SCHMITZ PR 12, se nije uspjela unovčiti nit na trećem oglasu za vrijednost 50% od procijene sudskoga vještaka to jest 8.000,00 kn+PDV,  te će se ista unovčavati putem četvrtoga oglasa sukladno odluci skupštine vjerovnika.</w:t>
      </w:r>
    </w:p>
    <w:p w:rsidRDefault="004838CC" w:rsidP="004838CC" w:rsidR="004838CC" w:rsidRPr="004838CC">
      <w:pPr>
        <w:suppressAutoHyphens/>
        <w:jc w:val="both"/>
        <w:rPr>
          <w:bCs/>
          <w:sz w:val="24"/>
          <w:szCs w:val="24"/>
        </w:rPr>
      </w:pPr>
    </w:p>
    <w:p w:rsidRDefault="004838CC" w:rsidP="004838CC" w:rsidR="004838CC" w:rsidRPr="004838CC">
      <w:pPr>
        <w:numPr>
          <w:ilvl w:val="1"/>
          <w:numId w:val="16"/>
        </w:numPr>
        <w:suppressAutoHyphens/>
        <w:overflowPunct/>
        <w:autoSpaceDE/>
        <w:autoSpaceDN/>
        <w:adjustRightInd/>
        <w:textAlignment w:val="auto"/>
        <w:rPr>
          <w:bCs/>
          <w:sz w:val="24"/>
          <w:szCs w:val="24"/>
        </w:rPr>
      </w:pPr>
      <w:r w:rsidRPr="004838CC">
        <w:rPr>
          <w:bCs/>
          <w:sz w:val="24"/>
          <w:szCs w:val="24"/>
        </w:rPr>
        <w:t>Unovčenje nedovršene proizvodnje nakon otvaranja stečajnoga postupka</w:t>
      </w:r>
    </w:p>
    <w:p w:rsidRDefault="004838CC" w:rsidP="004838CC" w:rsidR="004838CC" w:rsidRPr="004838CC">
      <w:pPr>
        <w:suppressAutoHyphens/>
        <w:jc w:val="both"/>
        <w:rPr>
          <w:bCs/>
          <w:sz w:val="24"/>
          <w:szCs w:val="24"/>
        </w:rPr>
      </w:pPr>
      <w:r w:rsidRPr="004838CC">
        <w:rPr>
          <w:bCs/>
          <w:sz w:val="24"/>
          <w:szCs w:val="24"/>
          <w:lang w:val="pl-PL"/>
        </w:rPr>
        <w:t xml:space="preserve">Tijekom stečajnoga postupka unovčena je imovina – gotovi proizvodi koji su bili dovršeni djelomično i nisu bili isporučeni kupcima. Kupcu UGO GRUPA d.o.o. - </w:t>
      </w:r>
      <w:r w:rsidRPr="004838CC">
        <w:rPr>
          <w:bCs/>
          <w:sz w:val="24"/>
          <w:szCs w:val="24"/>
        </w:rPr>
        <w:t xml:space="preserve">montažna čelična konstrukcija za požarno stubište izrađeno  prema ugovoru 18/2015 na iznos od 43.306,55 HRK, plus PDV, odnosno 54.133,19 HRK, te ne dovršeni proizvodi (profili NOGAR) za naručitelja WOLF – SECO b.v.ba iz Belgije, putem CINČAONA HELENA d.o.o., na iznos od 72.000,00 HRK, uvećano za PDV, odnosno  90.000,00 HRK . Ukupno ostvareni prihod po osnovi dovršetaka započetih poslova iznos </w:t>
      </w:r>
      <w:r w:rsidRPr="004838CC">
        <w:rPr>
          <w:b/>
          <w:bCs/>
          <w:sz w:val="24"/>
          <w:szCs w:val="24"/>
        </w:rPr>
        <w:t>115.306,55 HRK</w:t>
      </w:r>
    </w:p>
    <w:p w:rsidRDefault="004838CC" w:rsidP="004838CC" w:rsidR="004838CC" w:rsidRPr="004838CC">
      <w:pPr>
        <w:suppressAutoHyphens/>
        <w:jc w:val="both"/>
        <w:rPr>
          <w:bCs/>
          <w:sz w:val="24"/>
          <w:szCs w:val="24"/>
        </w:rPr>
      </w:pPr>
    </w:p>
    <w:p w:rsidRDefault="004838CC" w:rsidP="004838CC" w:rsidR="004838CC" w:rsidRPr="004838CC">
      <w:pPr>
        <w:numPr>
          <w:ilvl w:val="1"/>
          <w:numId w:val="16"/>
        </w:numPr>
        <w:suppressAutoHyphens/>
        <w:overflowPunct/>
        <w:autoSpaceDE/>
        <w:autoSpaceDN/>
        <w:adjustRightInd/>
        <w:textAlignment w:val="auto"/>
        <w:rPr>
          <w:bCs/>
          <w:sz w:val="24"/>
          <w:szCs w:val="24"/>
        </w:rPr>
      </w:pPr>
      <w:r w:rsidRPr="004838CC">
        <w:rPr>
          <w:bCs/>
          <w:sz w:val="24"/>
          <w:szCs w:val="24"/>
        </w:rPr>
        <w:t>Potraživanja od dužnika stečajnoga dužnika</w:t>
      </w:r>
    </w:p>
    <w:p w:rsidRDefault="004838CC" w:rsidP="004838CC" w:rsidR="004838CC" w:rsidRPr="004838CC">
      <w:pPr>
        <w:suppressAutoHyphens/>
        <w:rPr>
          <w:bCs/>
          <w:sz w:val="24"/>
          <w:szCs w:val="24"/>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149"/>
        <w:gridCol w:w="1852"/>
        <w:gridCol w:w="1847"/>
        <w:gridCol w:w="1846"/>
      </w:tblGrid>
      <w:tr w:rsidTr="004838CC" w:rsidR="004838CC" w:rsidRPr="004838CC">
        <w:trPr>
          <w:trHeight w:val="130"/>
        </w:trPr>
        <w:tc>
          <w:tcPr>
            <w:tcW w:type="dxa" w:w="3149"/>
            <w:shd w:fill="auto" w:color="auto" w:val="clear"/>
          </w:tcPr>
          <w:p w:rsidRDefault="004838CC" w:rsidP="004838CC" w:rsidR="004838CC" w:rsidRPr="004838CC">
            <w:pPr>
              <w:rPr>
                <w:sz w:val="24"/>
                <w:szCs w:val="24"/>
              </w:rPr>
            </w:pPr>
            <w:r w:rsidRPr="004838CC">
              <w:rPr>
                <w:sz w:val="24"/>
                <w:szCs w:val="24"/>
              </w:rPr>
              <w:t>CE-ZA-R d.o.o.</w:t>
            </w:r>
          </w:p>
        </w:tc>
        <w:tc>
          <w:tcPr>
            <w:tcW w:type="dxa" w:w="1852"/>
            <w:shd w:fill="auto" w:color="auto" w:val="clear"/>
          </w:tcPr>
          <w:p w:rsidRDefault="004838CC" w:rsidP="004838CC" w:rsidR="004838CC" w:rsidRPr="004838CC">
            <w:pPr>
              <w:jc w:val="right"/>
              <w:rPr>
                <w:sz w:val="24"/>
                <w:szCs w:val="24"/>
              </w:rPr>
            </w:pPr>
            <w:r w:rsidRPr="004838CC">
              <w:rPr>
                <w:sz w:val="24"/>
                <w:szCs w:val="24"/>
              </w:rPr>
              <w:t>29.628,00</w:t>
            </w:r>
          </w:p>
        </w:tc>
        <w:tc>
          <w:tcPr>
            <w:tcW w:type="dxa" w:w="1847"/>
            <w:shd w:fill="auto" w:color="auto" w:val="clear"/>
          </w:tcPr>
          <w:p w:rsidRDefault="004838CC" w:rsidP="004838CC" w:rsidR="004838CC" w:rsidRPr="004838CC">
            <w:pPr>
              <w:jc w:val="both"/>
              <w:rPr>
                <w:sz w:val="24"/>
                <w:szCs w:val="24"/>
                <w:lang w:val="pl-PL"/>
              </w:rPr>
            </w:pPr>
            <w:r w:rsidRPr="004838CC">
              <w:rPr>
                <w:sz w:val="24"/>
                <w:szCs w:val="24"/>
                <w:lang w:val="pl-PL"/>
              </w:rPr>
              <w:t>naplaćeno</w:t>
            </w:r>
          </w:p>
        </w:tc>
        <w:tc>
          <w:tcPr>
            <w:tcW w:type="dxa" w:w="1846"/>
            <w:shd w:fill="auto" w:color="auto" w:val="clear"/>
          </w:tcPr>
          <w:p w:rsidRDefault="004838CC" w:rsidP="004838CC" w:rsidR="004838CC" w:rsidRPr="004838CC">
            <w:pPr>
              <w:jc w:val="right"/>
              <w:rPr>
                <w:sz w:val="24"/>
                <w:szCs w:val="24"/>
                <w:lang w:val="pl-PL"/>
              </w:rPr>
            </w:pPr>
            <w:r w:rsidRPr="004838CC">
              <w:rPr>
                <w:sz w:val="24"/>
                <w:szCs w:val="24"/>
                <w:lang w:val="pl-PL"/>
              </w:rPr>
              <w:t>29.628,00</w:t>
            </w:r>
          </w:p>
        </w:tc>
      </w:tr>
      <w:tr w:rsidTr="004838CC" w:rsidR="004838CC" w:rsidRPr="004838CC">
        <w:trPr>
          <w:trHeight w:val="150"/>
        </w:trPr>
        <w:tc>
          <w:tcPr>
            <w:tcW w:type="dxa" w:w="3149"/>
            <w:shd w:fill="auto" w:color="auto" w:val="clear"/>
          </w:tcPr>
          <w:p w:rsidRDefault="004838CC" w:rsidP="004838CC" w:rsidR="004838CC" w:rsidRPr="004838CC">
            <w:pPr>
              <w:rPr>
                <w:sz w:val="24"/>
                <w:szCs w:val="24"/>
              </w:rPr>
            </w:pPr>
            <w:r w:rsidRPr="004838CC">
              <w:rPr>
                <w:sz w:val="24"/>
                <w:szCs w:val="24"/>
              </w:rPr>
              <w:t>I.G.K. RECIKLAŽA d.o.o.</w:t>
            </w:r>
          </w:p>
        </w:tc>
        <w:tc>
          <w:tcPr>
            <w:tcW w:type="dxa" w:w="1852"/>
            <w:shd w:fill="auto" w:color="auto" w:val="clear"/>
          </w:tcPr>
          <w:p w:rsidRDefault="004838CC" w:rsidP="004838CC" w:rsidR="004838CC" w:rsidRPr="004838CC">
            <w:pPr>
              <w:jc w:val="right"/>
              <w:rPr>
                <w:sz w:val="24"/>
                <w:szCs w:val="24"/>
              </w:rPr>
            </w:pPr>
            <w:r w:rsidRPr="004838CC">
              <w:rPr>
                <w:sz w:val="24"/>
                <w:szCs w:val="24"/>
              </w:rPr>
              <w:t>3.400,99</w:t>
            </w:r>
          </w:p>
        </w:tc>
        <w:tc>
          <w:tcPr>
            <w:tcW w:type="dxa" w:w="1847"/>
            <w:shd w:fill="auto" w:color="auto" w:val="clear"/>
          </w:tcPr>
          <w:p w:rsidRDefault="004838CC" w:rsidP="004838CC" w:rsidR="004838CC" w:rsidRPr="004838CC">
            <w:pPr>
              <w:jc w:val="both"/>
              <w:rPr>
                <w:sz w:val="24"/>
                <w:szCs w:val="24"/>
                <w:lang w:val="pl-PL"/>
              </w:rPr>
            </w:pPr>
            <w:r w:rsidRPr="004838CC">
              <w:rPr>
                <w:sz w:val="24"/>
                <w:szCs w:val="24"/>
                <w:lang w:val="pl-PL"/>
              </w:rPr>
              <w:t>naplaćeno</w:t>
            </w:r>
          </w:p>
        </w:tc>
        <w:tc>
          <w:tcPr>
            <w:tcW w:type="dxa" w:w="1846"/>
            <w:shd w:fill="auto" w:color="auto" w:val="clear"/>
          </w:tcPr>
          <w:p w:rsidRDefault="004838CC" w:rsidP="004838CC" w:rsidR="004838CC" w:rsidRPr="004838CC">
            <w:pPr>
              <w:jc w:val="right"/>
              <w:rPr>
                <w:sz w:val="24"/>
                <w:szCs w:val="24"/>
                <w:lang w:val="pl-PL"/>
              </w:rPr>
            </w:pPr>
            <w:r w:rsidRPr="004838CC">
              <w:rPr>
                <w:sz w:val="24"/>
                <w:szCs w:val="24"/>
                <w:lang w:val="pl-PL"/>
              </w:rPr>
              <w:t>3.400,99</w:t>
            </w:r>
          </w:p>
        </w:tc>
      </w:tr>
      <w:tr w:rsidTr="004838CC" w:rsidR="004838CC" w:rsidRPr="004838CC">
        <w:trPr>
          <w:trHeight w:val="145"/>
        </w:trPr>
        <w:tc>
          <w:tcPr>
            <w:tcW w:type="dxa" w:w="3149"/>
            <w:shd w:fill="auto" w:color="auto" w:val="clear"/>
          </w:tcPr>
          <w:p w:rsidRDefault="004838CC" w:rsidP="004838CC" w:rsidR="004838CC" w:rsidRPr="004838CC">
            <w:pPr>
              <w:rPr>
                <w:sz w:val="24"/>
                <w:szCs w:val="24"/>
              </w:rPr>
            </w:pPr>
            <w:r w:rsidRPr="004838CC">
              <w:rPr>
                <w:sz w:val="24"/>
                <w:szCs w:val="24"/>
              </w:rPr>
              <w:t>GMK d.o.o.</w:t>
            </w:r>
          </w:p>
        </w:tc>
        <w:tc>
          <w:tcPr>
            <w:tcW w:type="dxa" w:w="1852"/>
            <w:shd w:fill="auto" w:color="auto" w:val="clear"/>
          </w:tcPr>
          <w:p w:rsidRDefault="004838CC" w:rsidP="004838CC" w:rsidR="004838CC" w:rsidRPr="004838CC">
            <w:pPr>
              <w:jc w:val="right"/>
              <w:rPr>
                <w:sz w:val="24"/>
                <w:szCs w:val="24"/>
              </w:rPr>
            </w:pPr>
            <w:r w:rsidRPr="004838CC">
              <w:rPr>
                <w:sz w:val="24"/>
                <w:szCs w:val="24"/>
              </w:rPr>
              <w:t>5.139,09</w:t>
            </w:r>
          </w:p>
        </w:tc>
        <w:tc>
          <w:tcPr>
            <w:tcW w:type="dxa" w:w="1847"/>
            <w:shd w:fill="auto" w:color="auto" w:val="clear"/>
          </w:tcPr>
          <w:p w:rsidRDefault="004838CC" w:rsidP="004838CC" w:rsidR="004838CC" w:rsidRPr="004838CC">
            <w:pPr>
              <w:jc w:val="both"/>
              <w:rPr>
                <w:sz w:val="24"/>
                <w:szCs w:val="24"/>
                <w:lang w:val="pl-PL"/>
              </w:rPr>
            </w:pPr>
            <w:r w:rsidRPr="004838CC">
              <w:rPr>
                <w:sz w:val="24"/>
                <w:szCs w:val="24"/>
                <w:lang w:val="pl-PL"/>
              </w:rPr>
              <w:t>naplaćeno (uvećano za troškove ovrhe)</w:t>
            </w:r>
          </w:p>
        </w:tc>
        <w:tc>
          <w:tcPr>
            <w:tcW w:type="dxa" w:w="1846"/>
            <w:shd w:fill="auto" w:color="auto" w:val="clear"/>
          </w:tcPr>
          <w:p w:rsidRDefault="004838CC" w:rsidP="004838CC" w:rsidR="004838CC" w:rsidRPr="004838CC">
            <w:pPr>
              <w:jc w:val="right"/>
              <w:rPr>
                <w:sz w:val="24"/>
                <w:szCs w:val="24"/>
                <w:lang w:val="pl-PL"/>
              </w:rPr>
            </w:pPr>
            <w:r w:rsidRPr="004838CC">
              <w:rPr>
                <w:sz w:val="24"/>
                <w:szCs w:val="24"/>
                <w:lang w:val="pl-PL"/>
              </w:rPr>
              <w:t>6.343,09</w:t>
            </w:r>
          </w:p>
        </w:tc>
      </w:tr>
      <w:tr w:rsidTr="004838CC" w:rsidR="004838CC" w:rsidRPr="004838CC">
        <w:trPr>
          <w:trHeight w:val="150"/>
        </w:trPr>
        <w:tc>
          <w:tcPr>
            <w:tcW w:type="dxa" w:w="3149"/>
            <w:shd w:fill="auto" w:color="auto" w:val="clear"/>
          </w:tcPr>
          <w:p w:rsidRDefault="004838CC" w:rsidP="004838CC" w:rsidR="004838CC" w:rsidRPr="004838CC">
            <w:pPr>
              <w:rPr>
                <w:sz w:val="24"/>
                <w:szCs w:val="24"/>
              </w:rPr>
            </w:pPr>
            <w:r w:rsidRPr="004838CC">
              <w:rPr>
                <w:sz w:val="24"/>
                <w:szCs w:val="24"/>
              </w:rPr>
              <w:t>GEO-ING d.o.o.</w:t>
            </w:r>
          </w:p>
        </w:tc>
        <w:tc>
          <w:tcPr>
            <w:tcW w:type="dxa" w:w="1852"/>
            <w:shd w:fill="auto" w:color="auto" w:val="clear"/>
          </w:tcPr>
          <w:p w:rsidRDefault="004838CC" w:rsidP="004838CC" w:rsidR="004838CC" w:rsidRPr="004838CC">
            <w:pPr>
              <w:jc w:val="right"/>
              <w:rPr>
                <w:sz w:val="24"/>
                <w:szCs w:val="24"/>
              </w:rPr>
            </w:pPr>
            <w:r w:rsidRPr="004838CC">
              <w:rPr>
                <w:sz w:val="24"/>
                <w:szCs w:val="24"/>
              </w:rPr>
              <w:t>62.024,77</w:t>
            </w:r>
          </w:p>
        </w:tc>
        <w:tc>
          <w:tcPr>
            <w:tcW w:type="dxa" w:w="1847"/>
            <w:shd w:fill="auto" w:color="auto" w:val="clear"/>
          </w:tcPr>
          <w:p w:rsidRDefault="004838CC" w:rsidP="004838CC" w:rsidR="004838CC" w:rsidRPr="004838CC">
            <w:pPr>
              <w:jc w:val="both"/>
              <w:rPr>
                <w:sz w:val="24"/>
                <w:szCs w:val="24"/>
                <w:lang w:val="pl-PL"/>
              </w:rPr>
            </w:pPr>
            <w:r w:rsidRPr="004838CC">
              <w:rPr>
                <w:sz w:val="24"/>
                <w:szCs w:val="24"/>
                <w:lang w:val="pl-PL"/>
              </w:rPr>
              <w:t>ovrha</w:t>
            </w:r>
          </w:p>
        </w:tc>
        <w:tc>
          <w:tcPr>
            <w:tcW w:type="dxa" w:w="1846"/>
            <w:shd w:fill="auto" w:color="auto" w:val="clear"/>
          </w:tcPr>
          <w:p w:rsidRDefault="004838CC" w:rsidP="004838CC" w:rsidR="004838CC" w:rsidRPr="004838CC">
            <w:pPr>
              <w:jc w:val="right"/>
              <w:rPr>
                <w:sz w:val="24"/>
                <w:szCs w:val="24"/>
                <w:lang w:val="pl-PL"/>
              </w:rPr>
            </w:pPr>
            <w:r w:rsidRPr="004838CC">
              <w:rPr>
                <w:sz w:val="24"/>
                <w:szCs w:val="24"/>
                <w:lang w:val="pl-PL"/>
              </w:rPr>
              <w:t>0,00</w:t>
            </w:r>
          </w:p>
        </w:tc>
      </w:tr>
      <w:tr w:rsidTr="004838CC" w:rsidR="004838CC" w:rsidRPr="004838CC">
        <w:trPr>
          <w:trHeight w:val="275"/>
        </w:trPr>
        <w:tc>
          <w:tcPr>
            <w:tcW w:type="dxa" w:w="3149"/>
            <w:shd w:fill="auto" w:color="auto" w:val="clear"/>
          </w:tcPr>
          <w:p w:rsidRDefault="004838CC" w:rsidP="004838CC" w:rsidR="004838CC" w:rsidRPr="004838CC">
            <w:pPr>
              <w:rPr>
                <w:sz w:val="24"/>
                <w:szCs w:val="24"/>
              </w:rPr>
            </w:pPr>
            <w:r w:rsidRPr="004838CC">
              <w:rPr>
                <w:sz w:val="24"/>
                <w:szCs w:val="24"/>
              </w:rPr>
              <w:t>RAŠELJKE d.o.o.</w:t>
            </w:r>
          </w:p>
        </w:tc>
        <w:tc>
          <w:tcPr>
            <w:tcW w:type="dxa" w:w="1852"/>
            <w:shd w:fill="auto" w:color="auto" w:val="clear"/>
          </w:tcPr>
          <w:p w:rsidRDefault="004838CC" w:rsidP="004838CC" w:rsidR="004838CC" w:rsidRPr="004838CC">
            <w:pPr>
              <w:jc w:val="right"/>
              <w:rPr>
                <w:sz w:val="24"/>
                <w:szCs w:val="24"/>
              </w:rPr>
            </w:pPr>
            <w:r w:rsidRPr="004838CC">
              <w:rPr>
                <w:sz w:val="24"/>
                <w:szCs w:val="24"/>
              </w:rPr>
              <w:t>187.500,00</w:t>
            </w:r>
          </w:p>
        </w:tc>
        <w:tc>
          <w:tcPr>
            <w:tcW w:type="dxa" w:w="1847"/>
            <w:shd w:fill="auto" w:color="auto" w:val="clear"/>
          </w:tcPr>
          <w:p w:rsidRDefault="004838CC" w:rsidP="004838CC" w:rsidR="004838CC" w:rsidRPr="004838CC">
            <w:pPr>
              <w:jc w:val="both"/>
              <w:rPr>
                <w:sz w:val="24"/>
                <w:szCs w:val="24"/>
                <w:lang w:val="pl-PL"/>
              </w:rPr>
            </w:pPr>
            <w:r w:rsidRPr="004838CC">
              <w:rPr>
                <w:sz w:val="24"/>
                <w:szCs w:val="24"/>
                <w:lang w:val="pl-PL"/>
              </w:rPr>
              <w:t>naplaćeno</w:t>
            </w:r>
          </w:p>
        </w:tc>
        <w:tc>
          <w:tcPr>
            <w:tcW w:type="dxa" w:w="1846"/>
            <w:shd w:fill="auto" w:color="auto" w:val="clear"/>
          </w:tcPr>
          <w:p w:rsidRDefault="004838CC" w:rsidP="004838CC" w:rsidR="004838CC" w:rsidRPr="004838CC">
            <w:pPr>
              <w:jc w:val="right"/>
              <w:rPr>
                <w:sz w:val="24"/>
                <w:szCs w:val="24"/>
                <w:lang w:val="pl-PL"/>
              </w:rPr>
            </w:pPr>
            <w:r w:rsidRPr="004838CC">
              <w:rPr>
                <w:sz w:val="24"/>
                <w:szCs w:val="24"/>
                <w:lang w:val="pl-PL"/>
              </w:rPr>
              <w:t>187.500,00</w:t>
            </w:r>
          </w:p>
        </w:tc>
      </w:tr>
      <w:tr w:rsidTr="004838CC" w:rsidR="004838CC" w:rsidRPr="004838CC">
        <w:trPr>
          <w:trHeight w:val="120"/>
        </w:trPr>
        <w:tc>
          <w:tcPr>
            <w:tcW w:type="dxa" w:w="3149"/>
            <w:shd w:fill="auto" w:color="auto" w:val="clear"/>
          </w:tcPr>
          <w:p w:rsidRDefault="004838CC" w:rsidP="004838CC" w:rsidR="004838CC" w:rsidRPr="004838CC">
            <w:pPr>
              <w:rPr>
                <w:sz w:val="24"/>
                <w:szCs w:val="24"/>
              </w:rPr>
            </w:pPr>
            <w:r w:rsidRPr="004838CC">
              <w:rPr>
                <w:sz w:val="24"/>
                <w:szCs w:val="24"/>
              </w:rPr>
              <w:t>VR ENBENKON d.o.o</w:t>
            </w:r>
          </w:p>
        </w:tc>
        <w:tc>
          <w:tcPr>
            <w:tcW w:type="dxa" w:w="1852"/>
            <w:shd w:fill="auto" w:color="auto" w:val="clear"/>
          </w:tcPr>
          <w:p w:rsidRDefault="004838CC" w:rsidP="004838CC" w:rsidR="004838CC" w:rsidRPr="004838CC">
            <w:pPr>
              <w:jc w:val="right"/>
              <w:rPr>
                <w:sz w:val="24"/>
                <w:szCs w:val="24"/>
              </w:rPr>
            </w:pPr>
            <w:r w:rsidRPr="004838CC">
              <w:rPr>
                <w:sz w:val="24"/>
                <w:szCs w:val="24"/>
              </w:rPr>
              <w:t>8.522,89</w:t>
            </w:r>
          </w:p>
        </w:tc>
        <w:tc>
          <w:tcPr>
            <w:tcW w:type="dxa" w:w="1847"/>
            <w:shd w:fill="auto" w:color="auto" w:val="clear"/>
          </w:tcPr>
          <w:p w:rsidRDefault="004838CC" w:rsidP="004838CC" w:rsidR="004838CC" w:rsidRPr="004838CC">
            <w:pPr>
              <w:jc w:val="both"/>
              <w:rPr>
                <w:sz w:val="24"/>
                <w:szCs w:val="24"/>
                <w:lang w:val="pl-PL"/>
              </w:rPr>
            </w:pPr>
            <w:r w:rsidRPr="004838CC">
              <w:rPr>
                <w:sz w:val="24"/>
                <w:szCs w:val="24"/>
                <w:lang w:val="pl-PL"/>
              </w:rPr>
              <w:t>ovrha</w:t>
            </w:r>
          </w:p>
        </w:tc>
        <w:tc>
          <w:tcPr>
            <w:tcW w:type="dxa" w:w="1846"/>
            <w:shd w:fill="auto" w:color="auto" w:val="clear"/>
          </w:tcPr>
          <w:p w:rsidRDefault="004838CC" w:rsidP="004838CC" w:rsidR="004838CC" w:rsidRPr="004838CC">
            <w:pPr>
              <w:jc w:val="right"/>
              <w:rPr>
                <w:sz w:val="24"/>
                <w:szCs w:val="24"/>
                <w:lang w:val="pl-PL"/>
              </w:rPr>
            </w:pPr>
            <w:r w:rsidRPr="004838CC">
              <w:rPr>
                <w:sz w:val="24"/>
                <w:szCs w:val="24"/>
                <w:lang w:val="pl-PL"/>
              </w:rPr>
              <w:t>0,00</w:t>
            </w:r>
          </w:p>
        </w:tc>
      </w:tr>
      <w:tr w:rsidTr="004838CC" w:rsidR="004838CC" w:rsidRPr="004838CC">
        <w:trPr>
          <w:trHeight w:val="258"/>
        </w:trPr>
        <w:tc>
          <w:tcPr>
            <w:tcW w:type="dxa" w:w="3149"/>
            <w:shd w:fill="auto" w:color="auto" w:val="clear"/>
          </w:tcPr>
          <w:p w:rsidRDefault="004838CC" w:rsidP="004838CC" w:rsidR="004838CC" w:rsidRPr="004838CC">
            <w:pPr>
              <w:rPr>
                <w:sz w:val="24"/>
                <w:szCs w:val="24"/>
              </w:rPr>
            </w:pPr>
            <w:r w:rsidRPr="004838CC">
              <w:rPr>
                <w:sz w:val="24"/>
                <w:szCs w:val="24"/>
              </w:rPr>
              <w:t>Zagreb Montaža d.o.o.</w:t>
            </w:r>
          </w:p>
        </w:tc>
        <w:tc>
          <w:tcPr>
            <w:tcW w:type="dxa" w:w="1852"/>
            <w:shd w:fill="auto" w:color="auto" w:val="clear"/>
          </w:tcPr>
          <w:p w:rsidRDefault="004838CC" w:rsidP="004838CC" w:rsidR="004838CC" w:rsidRPr="004838CC">
            <w:pPr>
              <w:jc w:val="right"/>
              <w:rPr>
                <w:sz w:val="24"/>
                <w:szCs w:val="24"/>
                <w:lang w:val="pl-PL"/>
              </w:rPr>
            </w:pPr>
            <w:r w:rsidRPr="004838CC">
              <w:rPr>
                <w:sz w:val="24"/>
                <w:szCs w:val="24"/>
                <w:lang w:val="pl-PL"/>
              </w:rPr>
              <w:t>373.002,90</w:t>
            </w:r>
          </w:p>
        </w:tc>
        <w:tc>
          <w:tcPr>
            <w:tcW w:type="dxa" w:w="1847"/>
            <w:shd w:fill="auto" w:color="auto" w:val="clear"/>
          </w:tcPr>
          <w:p w:rsidRDefault="004838CC" w:rsidP="004838CC" w:rsidR="004838CC" w:rsidRPr="004838CC">
            <w:pPr>
              <w:jc w:val="both"/>
              <w:rPr>
                <w:sz w:val="24"/>
                <w:szCs w:val="24"/>
                <w:lang w:val="pl-PL"/>
              </w:rPr>
            </w:pPr>
            <w:r w:rsidRPr="004838CC">
              <w:rPr>
                <w:sz w:val="24"/>
                <w:szCs w:val="24"/>
                <w:lang w:val="pl-PL"/>
              </w:rPr>
              <w:t>pozvani na plaćanje</w:t>
            </w:r>
          </w:p>
        </w:tc>
        <w:tc>
          <w:tcPr>
            <w:tcW w:type="dxa" w:w="1846"/>
            <w:shd w:fill="auto" w:color="auto" w:val="clear"/>
          </w:tcPr>
          <w:p w:rsidRDefault="004838CC" w:rsidP="004838CC" w:rsidR="004838CC" w:rsidRPr="004838CC">
            <w:pPr>
              <w:jc w:val="right"/>
              <w:rPr>
                <w:sz w:val="24"/>
                <w:szCs w:val="24"/>
                <w:lang w:val="pl-PL"/>
              </w:rPr>
            </w:pPr>
            <w:r w:rsidRPr="004838CC">
              <w:rPr>
                <w:sz w:val="24"/>
                <w:szCs w:val="24"/>
                <w:lang w:val="pl-PL"/>
              </w:rPr>
              <w:t>0,00</w:t>
            </w:r>
          </w:p>
        </w:tc>
      </w:tr>
      <w:tr w:rsidTr="004838CC" w:rsidR="004838CC" w:rsidRPr="004838CC">
        <w:trPr>
          <w:trHeight w:val="161"/>
        </w:trPr>
        <w:tc>
          <w:tcPr>
            <w:tcW w:type="dxa" w:w="3149"/>
            <w:shd w:fill="auto" w:color="auto" w:val="clear"/>
          </w:tcPr>
          <w:p w:rsidRDefault="004838CC" w:rsidP="004838CC" w:rsidR="004838CC" w:rsidRPr="004838CC">
            <w:pPr>
              <w:rPr>
                <w:sz w:val="24"/>
                <w:szCs w:val="24"/>
              </w:rPr>
            </w:pPr>
            <w:r w:rsidRPr="004838CC">
              <w:rPr>
                <w:sz w:val="24"/>
                <w:szCs w:val="24"/>
              </w:rPr>
              <w:t>UKUPNO</w:t>
            </w:r>
          </w:p>
        </w:tc>
        <w:tc>
          <w:tcPr>
            <w:tcW w:type="dxa" w:w="1852"/>
            <w:shd w:fill="auto" w:color="auto" w:val="clear"/>
          </w:tcPr>
          <w:p w:rsidRDefault="004838CC" w:rsidP="004838CC" w:rsidR="004838CC" w:rsidRPr="004838CC">
            <w:pPr>
              <w:jc w:val="right"/>
              <w:rPr>
                <w:sz w:val="24"/>
                <w:szCs w:val="24"/>
                <w:lang w:val="pl-PL"/>
              </w:rPr>
            </w:pPr>
          </w:p>
        </w:tc>
        <w:tc>
          <w:tcPr>
            <w:tcW w:type="dxa" w:w="1847"/>
            <w:shd w:fill="auto" w:color="auto" w:val="clear"/>
          </w:tcPr>
          <w:p w:rsidRDefault="004838CC" w:rsidP="004838CC" w:rsidR="004838CC" w:rsidRPr="004838CC">
            <w:pPr>
              <w:jc w:val="right"/>
              <w:rPr>
                <w:sz w:val="24"/>
                <w:szCs w:val="24"/>
                <w:lang w:val="pl-PL"/>
              </w:rPr>
            </w:pPr>
          </w:p>
        </w:tc>
        <w:tc>
          <w:tcPr>
            <w:tcW w:type="dxa" w:w="1846"/>
            <w:shd w:fill="auto" w:color="auto" w:val="clear"/>
          </w:tcPr>
          <w:p w:rsidRDefault="004838CC" w:rsidP="004838CC" w:rsidR="004838CC" w:rsidRPr="004838CC">
            <w:pPr>
              <w:jc w:val="right"/>
              <w:rPr>
                <w:b/>
                <w:sz w:val="24"/>
                <w:szCs w:val="24"/>
                <w:lang w:val="pl-PL"/>
              </w:rPr>
            </w:pPr>
            <w:r w:rsidRPr="004838CC">
              <w:rPr>
                <w:b/>
                <w:sz w:val="24"/>
                <w:szCs w:val="24"/>
                <w:lang w:val="pl-PL"/>
              </w:rPr>
              <w:t>226.872,08</w:t>
            </w:r>
          </w:p>
        </w:tc>
      </w:tr>
    </w:tbl>
    <w:p w:rsidRDefault="004838CC" w:rsidP="004838CC" w:rsidR="004838CC" w:rsidRPr="004838CC">
      <w:pPr>
        <w:suppressAutoHyphens/>
        <w:rPr>
          <w:bCs/>
          <w:sz w:val="24"/>
          <w:szCs w:val="24"/>
        </w:rPr>
      </w:pPr>
    </w:p>
    <w:p w:rsidRDefault="004838CC" w:rsidP="004838CC" w:rsidR="004838CC" w:rsidRPr="004838CC">
      <w:pPr>
        <w:suppressAutoHyphens/>
        <w:jc w:val="both"/>
        <w:rPr>
          <w:bCs/>
          <w:sz w:val="24"/>
          <w:szCs w:val="24"/>
          <w:lang w:val="pl-PL"/>
        </w:rPr>
      </w:pPr>
      <w:r w:rsidRPr="004838CC">
        <w:rPr>
          <w:bCs/>
          <w:sz w:val="24"/>
          <w:szCs w:val="24"/>
          <w:lang w:val="pl-PL"/>
        </w:rPr>
        <w:lastRenderedPageBreak/>
        <w:t>Potraživanja od dužnika stečajnoga dužnika su djelomično naplaćena u iznos od 226.872,08 HRK (četir dužnika), dok je za iznos od 70.547,66 HRK, pokrenuti ovršni postupci (dva dužnika). S dužnikom Zagreb Montaža d.o.o., usklađene su knjigovodtvene stavke do vremenskoga period 01.07.2015. te je preostao dug u iznos od 373.002,90 HRK, za koji je dužnik pozvan na plaćanje, na što se očitovao svojom protutražbinom, za koju je stečajni upravitelj podnio stečajnom sucu da se ista odbaci kao pravodobno ne podnsena. (Zajedničko učešće u projektu izgradnje Zračne luke Zagreb)</w:t>
      </w:r>
    </w:p>
    <w:p w:rsidRDefault="004838CC" w:rsidP="004838CC" w:rsidR="004838CC" w:rsidRPr="004838CC">
      <w:pPr>
        <w:suppressAutoHyphens/>
        <w:jc w:val="both"/>
        <w:rPr>
          <w:bCs/>
          <w:sz w:val="24"/>
          <w:szCs w:val="24"/>
          <w:lang w:val="pl-PL"/>
        </w:rPr>
      </w:pPr>
    </w:p>
    <w:p w:rsidRDefault="004838CC" w:rsidP="004838CC" w:rsidR="004838CC" w:rsidRPr="004838CC">
      <w:pPr>
        <w:numPr>
          <w:ilvl w:val="1"/>
          <w:numId w:val="16"/>
        </w:numPr>
        <w:suppressAutoHyphens/>
        <w:overflowPunct/>
        <w:autoSpaceDE/>
        <w:autoSpaceDN/>
        <w:adjustRightInd/>
        <w:jc w:val="both"/>
        <w:textAlignment w:val="auto"/>
        <w:rPr>
          <w:bCs/>
          <w:sz w:val="24"/>
          <w:szCs w:val="24"/>
          <w:lang w:val="pl-PL"/>
        </w:rPr>
      </w:pPr>
      <w:r w:rsidRPr="004838CC">
        <w:rPr>
          <w:bCs/>
          <w:sz w:val="24"/>
          <w:szCs w:val="24"/>
          <w:lang w:val="pl-PL"/>
        </w:rPr>
        <w:t>Prihod s osnova refundacije od Hrvatskoga zavoda za zdravstveno osiguranje</w:t>
      </w:r>
    </w:p>
    <w:p w:rsidRDefault="004838CC" w:rsidP="004838CC" w:rsidR="004838CC" w:rsidRPr="004838CC">
      <w:pPr>
        <w:suppressAutoHyphens/>
        <w:jc w:val="both"/>
        <w:rPr>
          <w:bCs/>
          <w:sz w:val="24"/>
          <w:szCs w:val="24"/>
          <w:lang w:val="pl-PL"/>
        </w:rPr>
      </w:pPr>
      <w:r w:rsidRPr="004838CC">
        <w:rPr>
          <w:bCs/>
          <w:sz w:val="24"/>
          <w:szCs w:val="24"/>
          <w:lang w:val="pl-PL"/>
        </w:rPr>
        <w:t>Po provdenom postupku usklađenja isplaćenih plaća po osnovu bolovanja, od strane HZZO doznačena su sredstva u iznosu od 127.485,70</w:t>
      </w:r>
    </w:p>
    <w:p w:rsidRDefault="004838CC" w:rsidP="004838CC" w:rsidR="004838CC" w:rsidRPr="004838CC">
      <w:pPr>
        <w:suppressAutoHyphens/>
        <w:jc w:val="both"/>
        <w:rPr>
          <w:bCs/>
          <w:sz w:val="24"/>
          <w:szCs w:val="24"/>
          <w:lang w:val="pl-PL"/>
        </w:rPr>
      </w:pPr>
    </w:p>
    <w:p w:rsidRDefault="004838CC" w:rsidP="004838CC" w:rsidR="004838CC" w:rsidRPr="004838CC">
      <w:pPr>
        <w:numPr>
          <w:ilvl w:val="1"/>
          <w:numId w:val="16"/>
        </w:numPr>
        <w:suppressAutoHyphens/>
        <w:overflowPunct/>
        <w:autoSpaceDE/>
        <w:autoSpaceDN/>
        <w:adjustRightInd/>
        <w:jc w:val="both"/>
        <w:textAlignment w:val="auto"/>
        <w:rPr>
          <w:bCs/>
          <w:sz w:val="24"/>
          <w:szCs w:val="24"/>
          <w:lang w:val="pl-PL"/>
        </w:rPr>
      </w:pPr>
      <w:r w:rsidRPr="004838CC">
        <w:rPr>
          <w:bCs/>
          <w:sz w:val="24"/>
          <w:szCs w:val="24"/>
          <w:lang w:val="pl-PL"/>
        </w:rPr>
        <w:t>Ostali prihodi</w:t>
      </w:r>
    </w:p>
    <w:p w:rsidRDefault="004838CC" w:rsidP="004838CC" w:rsidR="004838CC" w:rsidRPr="004838CC">
      <w:pPr>
        <w:suppressAutoHyphens/>
        <w:jc w:val="both"/>
        <w:rPr>
          <w:bCs/>
          <w:sz w:val="24"/>
          <w:szCs w:val="24"/>
          <w:lang w:val="pl-PL"/>
        </w:rPr>
      </w:pPr>
      <w:r w:rsidRPr="004838CC">
        <w:rPr>
          <w:bCs/>
          <w:sz w:val="24"/>
          <w:szCs w:val="24"/>
          <w:lang w:val="pl-PL"/>
        </w:rPr>
        <w:t>Prihodi od zadržanih jamčevina, te pripisa aktivnih kamata po računu iznos 2.963,17 HRK</w:t>
      </w:r>
      <w:r w:rsidR="009B33A7">
        <w:rPr>
          <w:bCs/>
          <w:sz w:val="24"/>
          <w:szCs w:val="24"/>
          <w:lang w:val="pl-PL"/>
        </w:rPr>
        <w:t>.</w:t>
      </w:r>
    </w:p>
    <w:p w:rsidRDefault="004838CC" w:rsidP="004838CC" w:rsidR="004838CC" w:rsidRPr="004838CC">
      <w:pPr>
        <w:suppressAutoHyphens/>
        <w:rPr>
          <w:bCs/>
          <w:sz w:val="24"/>
          <w:szCs w:val="24"/>
        </w:rPr>
      </w:pPr>
    </w:p>
    <w:p w:rsidRDefault="004838CC" w:rsidP="004838CC" w:rsidR="004838CC" w:rsidRPr="009B33A7">
      <w:pPr>
        <w:numPr>
          <w:ilvl w:val="0"/>
          <w:numId w:val="16"/>
        </w:numPr>
        <w:suppressAutoHyphens/>
        <w:overflowPunct/>
        <w:autoSpaceDE/>
        <w:autoSpaceDN/>
        <w:adjustRightInd/>
        <w:textAlignment w:val="auto"/>
        <w:rPr>
          <w:sz w:val="24"/>
          <w:szCs w:val="24"/>
          <w:lang w:eastAsia="ar-SA"/>
        </w:rPr>
      </w:pPr>
      <w:r w:rsidRPr="009B33A7">
        <w:rPr>
          <w:sz w:val="24"/>
          <w:szCs w:val="24"/>
          <w:lang w:eastAsia="ar-SA"/>
        </w:rPr>
        <w:t xml:space="preserve">Novčani tijek stečajnoga postupka </w:t>
      </w:r>
    </w:p>
    <w:p w:rsidRDefault="004838CC" w:rsidP="004838CC" w:rsidR="004838CC" w:rsidRPr="009B33A7">
      <w:pPr>
        <w:suppressAutoHyphens/>
        <w:rPr>
          <w:sz w:val="24"/>
          <w:szCs w:val="24"/>
          <w:lang w:eastAsia="ar-SA"/>
        </w:rPr>
      </w:pPr>
    </w:p>
    <w:tbl>
      <w:tblPr>
        <w:tblW w:type="dxa" w:w="9345"/>
        <w:tblInd w:type="dxa" w:w="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43"/>
        <w:gridCol w:w="6274"/>
        <w:gridCol w:w="2328"/>
      </w:tblGrid>
      <w:tr w:rsidTr="004838CC" w:rsidR="004838CC" w:rsidRPr="004838CC">
        <w:trPr>
          <w:trHeight w:val="240"/>
        </w:trPr>
        <w:tc>
          <w:tcPr>
            <w:tcW w:type="dxa" w:w="9345"/>
            <w:gridSpan w:val="3"/>
          </w:tcPr>
          <w:p w:rsidRDefault="004838CC" w:rsidP="004838CC" w:rsidR="004838CC" w:rsidRPr="004838CC">
            <w:pPr>
              <w:ind w:left="80"/>
              <w:jc w:val="center"/>
              <w:rPr>
                <w:sz w:val="24"/>
                <w:szCs w:val="24"/>
                <w:lang w:val="pl-PL"/>
              </w:rPr>
            </w:pPr>
            <w:r w:rsidRPr="004838CC">
              <w:rPr>
                <w:sz w:val="24"/>
                <w:szCs w:val="24"/>
                <w:lang w:val="pl-PL"/>
              </w:rPr>
              <w:t>PROMET RAČUNA STEČAJNOGA DUŽNIKA</w:t>
            </w:r>
          </w:p>
          <w:p w:rsidRDefault="004838CC" w:rsidP="004838CC" w:rsidR="004838CC" w:rsidRPr="004838CC">
            <w:pPr>
              <w:ind w:left="80"/>
              <w:jc w:val="center"/>
              <w:rPr>
                <w:sz w:val="24"/>
                <w:szCs w:val="24"/>
                <w:lang w:val="pl-PL"/>
              </w:rPr>
            </w:pPr>
            <w:r w:rsidRPr="004838CC">
              <w:rPr>
                <w:sz w:val="24"/>
                <w:szCs w:val="24"/>
                <w:lang w:val="pl-PL"/>
              </w:rPr>
              <w:t>(za razdoblje od 09.12.2015. – 02.12.2016.)</w:t>
            </w:r>
          </w:p>
        </w:tc>
      </w:tr>
      <w:tr w:rsidTr="004838CC" w:rsidR="004838CC" w:rsidRPr="004838CC">
        <w:trPr>
          <w:trHeight w:val="345"/>
        </w:trPr>
        <w:tc>
          <w:tcPr>
            <w:tcW w:type="dxa" w:w="9345"/>
            <w:gridSpan w:val="3"/>
            <w:tcBorders>
              <w:left w:val="nil"/>
              <w:right w:val="nil"/>
            </w:tcBorders>
          </w:tcPr>
          <w:p w:rsidRDefault="004838CC" w:rsidP="004838CC" w:rsidR="004838CC" w:rsidRPr="004838CC">
            <w:pPr>
              <w:pStyle w:val="Odlomakpopisa"/>
              <w:numPr>
                <w:ilvl w:val="0"/>
                <w:numId w:val="17"/>
              </w:numPr>
              <w:spacing w:after="80"/>
              <w:contextualSpacing/>
              <w:jc w:val="both"/>
              <w:rPr>
                <w:rFonts w:hAnsi="Times New Roman" w:ascii="Times New Roman"/>
                <w:szCs w:val="24"/>
                <w:lang w:val="pl-PL"/>
              </w:rPr>
            </w:pPr>
            <w:r w:rsidRPr="004838CC">
              <w:rPr>
                <w:rFonts w:hAnsi="Times New Roman" w:ascii="Times New Roman"/>
                <w:szCs w:val="24"/>
                <w:lang w:val="pl-PL"/>
              </w:rPr>
              <w:t>STEČAJNA MASA (čl. 134. Stečajnoga zakona NN 71/15)</w:t>
            </w:r>
          </w:p>
        </w:tc>
      </w:tr>
      <w:tr w:rsidTr="004838CC" w:rsidR="004838CC" w:rsidRPr="004838CC">
        <w:trPr>
          <w:trHeight w:val="270"/>
        </w:trPr>
        <w:tc>
          <w:tcPr>
            <w:tcW w:type="dxa" w:w="743"/>
          </w:tcPr>
          <w:p w:rsidRDefault="004838CC" w:rsidP="004838CC" w:rsidR="004838CC" w:rsidRPr="004838CC">
            <w:pPr>
              <w:ind w:left="80"/>
              <w:jc w:val="both"/>
              <w:rPr>
                <w:sz w:val="24"/>
                <w:szCs w:val="24"/>
                <w:lang w:val="pl-PL"/>
              </w:rPr>
            </w:pPr>
            <w:r w:rsidRPr="004838CC">
              <w:rPr>
                <w:sz w:val="24"/>
                <w:szCs w:val="24"/>
                <w:lang w:val="pl-PL"/>
              </w:rPr>
              <w:t>Red.</w:t>
            </w:r>
          </w:p>
          <w:p w:rsidRDefault="004838CC" w:rsidP="004838CC" w:rsidR="004838CC" w:rsidRPr="004838CC">
            <w:pPr>
              <w:ind w:left="80"/>
              <w:jc w:val="both"/>
              <w:rPr>
                <w:sz w:val="24"/>
                <w:szCs w:val="24"/>
                <w:lang w:val="pl-PL"/>
              </w:rPr>
            </w:pPr>
            <w:r w:rsidRPr="004838CC">
              <w:rPr>
                <w:sz w:val="24"/>
                <w:szCs w:val="24"/>
                <w:lang w:val="pl-PL"/>
              </w:rPr>
              <w:t>br.</w:t>
            </w:r>
          </w:p>
        </w:tc>
        <w:tc>
          <w:tcPr>
            <w:tcW w:type="dxa" w:w="6274"/>
          </w:tcPr>
          <w:p w:rsidRDefault="004838CC" w:rsidP="004838CC" w:rsidR="004838CC" w:rsidRPr="004838CC">
            <w:pPr>
              <w:ind w:left="80"/>
              <w:jc w:val="both"/>
              <w:rPr>
                <w:sz w:val="24"/>
                <w:szCs w:val="24"/>
                <w:lang w:val="pl-PL"/>
              </w:rPr>
            </w:pPr>
            <w:r w:rsidRPr="004838CC">
              <w:rPr>
                <w:sz w:val="24"/>
                <w:szCs w:val="24"/>
                <w:lang w:val="pl-PL"/>
              </w:rPr>
              <w:t>Pojedinačne stavke  novčanih priljeva u stečajnom postupku s osnova unovčenja stečajne mase</w:t>
            </w:r>
          </w:p>
        </w:tc>
        <w:tc>
          <w:tcPr>
            <w:tcW w:type="dxa" w:w="2328"/>
          </w:tcPr>
          <w:p w:rsidRDefault="004838CC" w:rsidP="004838CC" w:rsidR="004838CC" w:rsidRPr="004838CC">
            <w:pPr>
              <w:ind w:left="80"/>
              <w:jc w:val="right"/>
              <w:rPr>
                <w:sz w:val="24"/>
                <w:szCs w:val="24"/>
                <w:lang w:val="pl-PL"/>
              </w:rPr>
            </w:pPr>
            <w:r w:rsidRPr="004838CC">
              <w:rPr>
                <w:sz w:val="24"/>
                <w:szCs w:val="24"/>
                <w:lang w:val="pl-PL"/>
              </w:rPr>
              <w:t>Iznos</w:t>
            </w:r>
          </w:p>
          <w:p w:rsidRDefault="004838CC" w:rsidP="004838CC" w:rsidR="004838CC" w:rsidRPr="004838CC">
            <w:pPr>
              <w:ind w:left="80"/>
              <w:jc w:val="right"/>
              <w:rPr>
                <w:sz w:val="24"/>
                <w:szCs w:val="24"/>
                <w:lang w:val="pl-PL"/>
              </w:rPr>
            </w:pPr>
            <w:r w:rsidRPr="004838CC">
              <w:rPr>
                <w:sz w:val="24"/>
                <w:szCs w:val="24"/>
                <w:lang w:val="pl-PL"/>
              </w:rPr>
              <w:t>u HRK</w:t>
            </w:r>
          </w:p>
        </w:tc>
      </w:tr>
      <w:tr w:rsidTr="004838CC" w:rsidR="004838CC" w:rsidRPr="004838CC">
        <w:trPr>
          <w:trHeight w:val="360"/>
        </w:trPr>
        <w:tc>
          <w:tcPr>
            <w:tcW w:type="dxa" w:w="743"/>
          </w:tcPr>
          <w:p w:rsidRDefault="004838CC" w:rsidP="004838CC" w:rsidR="004838CC" w:rsidRPr="004838CC">
            <w:pPr>
              <w:ind w:left="80"/>
              <w:jc w:val="both"/>
              <w:rPr>
                <w:sz w:val="24"/>
                <w:szCs w:val="24"/>
                <w:lang w:val="pl-PL"/>
              </w:rPr>
            </w:pPr>
            <w:r w:rsidRPr="004838CC">
              <w:rPr>
                <w:sz w:val="24"/>
                <w:szCs w:val="24"/>
                <w:lang w:val="pl-PL"/>
              </w:rPr>
              <w:t>1.</w:t>
            </w:r>
          </w:p>
        </w:tc>
        <w:tc>
          <w:tcPr>
            <w:tcW w:type="dxa" w:w="6274"/>
          </w:tcPr>
          <w:p w:rsidRDefault="004838CC" w:rsidP="004838CC" w:rsidR="004838CC" w:rsidRPr="004838CC">
            <w:pPr>
              <w:ind w:left="80"/>
              <w:rPr>
                <w:sz w:val="24"/>
                <w:szCs w:val="24"/>
                <w:lang w:val="pl-PL"/>
              </w:rPr>
            </w:pPr>
            <w:r w:rsidRPr="004838CC">
              <w:rPr>
                <w:sz w:val="24"/>
                <w:szCs w:val="24"/>
                <w:lang w:val="pl-PL"/>
              </w:rPr>
              <w:t>Unovčenje pokretnina – slobodna imovina (motorna vozila) – konto 1200 – kupci (računi s PDV)</w:t>
            </w:r>
          </w:p>
        </w:tc>
        <w:tc>
          <w:tcPr>
            <w:tcW w:type="dxa" w:w="2328"/>
          </w:tcPr>
          <w:p w:rsidRDefault="004838CC" w:rsidP="004838CC" w:rsidR="004838CC" w:rsidRPr="004838CC">
            <w:pPr>
              <w:ind w:left="80"/>
              <w:jc w:val="right"/>
              <w:rPr>
                <w:sz w:val="24"/>
                <w:szCs w:val="24"/>
                <w:lang w:val="pl-PL"/>
              </w:rPr>
            </w:pPr>
            <w:r w:rsidRPr="004838CC">
              <w:rPr>
                <w:sz w:val="24"/>
                <w:szCs w:val="24"/>
                <w:lang w:val="pl-PL"/>
              </w:rPr>
              <w:t>233.251,25</w:t>
            </w:r>
          </w:p>
        </w:tc>
      </w:tr>
      <w:tr w:rsidTr="004838CC" w:rsidR="004838CC" w:rsidRPr="004838CC">
        <w:trPr>
          <w:trHeight w:val="292"/>
        </w:trPr>
        <w:tc>
          <w:tcPr>
            <w:tcW w:type="dxa" w:w="743"/>
          </w:tcPr>
          <w:p w:rsidRDefault="004838CC" w:rsidP="004838CC" w:rsidR="004838CC" w:rsidRPr="004838CC">
            <w:pPr>
              <w:ind w:left="80"/>
              <w:jc w:val="both"/>
              <w:rPr>
                <w:sz w:val="24"/>
                <w:szCs w:val="24"/>
                <w:lang w:val="pl-PL"/>
              </w:rPr>
            </w:pPr>
            <w:r w:rsidRPr="004838CC">
              <w:rPr>
                <w:sz w:val="24"/>
                <w:szCs w:val="24"/>
                <w:lang w:val="pl-PL"/>
              </w:rPr>
              <w:t>2.</w:t>
            </w:r>
          </w:p>
        </w:tc>
        <w:tc>
          <w:tcPr>
            <w:tcW w:type="dxa" w:w="6274"/>
          </w:tcPr>
          <w:p w:rsidRDefault="004838CC" w:rsidP="004838CC" w:rsidR="004838CC" w:rsidRPr="004838CC">
            <w:pPr>
              <w:ind w:left="80"/>
              <w:rPr>
                <w:sz w:val="24"/>
                <w:szCs w:val="24"/>
                <w:lang w:val="pl-PL"/>
              </w:rPr>
            </w:pPr>
            <w:r w:rsidRPr="004838CC">
              <w:rPr>
                <w:sz w:val="24"/>
                <w:szCs w:val="24"/>
                <w:lang w:val="pl-PL"/>
              </w:rPr>
              <w:t>Unovčenje pokretnina – slobodna imovina (strojevi i oprema) – konto 1201 – kupci (računi s PDV)</w:t>
            </w:r>
          </w:p>
        </w:tc>
        <w:tc>
          <w:tcPr>
            <w:tcW w:type="dxa" w:w="2328"/>
          </w:tcPr>
          <w:p w:rsidRDefault="004838CC" w:rsidP="004838CC" w:rsidR="004838CC" w:rsidRPr="004838CC">
            <w:pPr>
              <w:ind w:left="80"/>
              <w:jc w:val="right"/>
              <w:rPr>
                <w:sz w:val="24"/>
                <w:szCs w:val="24"/>
                <w:lang w:val="pl-PL"/>
              </w:rPr>
            </w:pPr>
            <w:r w:rsidRPr="004838CC">
              <w:rPr>
                <w:sz w:val="24"/>
                <w:szCs w:val="24"/>
                <w:lang w:val="pl-PL"/>
              </w:rPr>
              <w:t>700.456,03</w:t>
            </w:r>
          </w:p>
        </w:tc>
      </w:tr>
      <w:tr w:rsidTr="004838CC" w:rsidR="004838CC" w:rsidRPr="004838CC">
        <w:trPr>
          <w:trHeight w:val="405"/>
        </w:trPr>
        <w:tc>
          <w:tcPr>
            <w:tcW w:type="dxa" w:w="743"/>
          </w:tcPr>
          <w:p w:rsidRDefault="004838CC" w:rsidP="004838CC" w:rsidR="004838CC" w:rsidRPr="004838CC">
            <w:pPr>
              <w:ind w:left="80"/>
              <w:jc w:val="both"/>
              <w:rPr>
                <w:sz w:val="24"/>
                <w:szCs w:val="24"/>
                <w:lang w:val="pl-PL"/>
              </w:rPr>
            </w:pPr>
            <w:r w:rsidRPr="004838CC">
              <w:rPr>
                <w:sz w:val="24"/>
                <w:szCs w:val="24"/>
                <w:lang w:val="pl-PL"/>
              </w:rPr>
              <w:t>3.</w:t>
            </w:r>
          </w:p>
        </w:tc>
        <w:tc>
          <w:tcPr>
            <w:tcW w:type="dxa" w:w="6274"/>
          </w:tcPr>
          <w:p w:rsidRDefault="004838CC" w:rsidP="004838CC" w:rsidR="004838CC" w:rsidRPr="004838CC">
            <w:pPr>
              <w:ind w:left="80"/>
              <w:jc w:val="both"/>
              <w:rPr>
                <w:sz w:val="24"/>
                <w:szCs w:val="24"/>
                <w:lang w:val="pl-PL"/>
              </w:rPr>
            </w:pPr>
            <w:r w:rsidRPr="004838CC">
              <w:rPr>
                <w:sz w:val="24"/>
                <w:szCs w:val="24"/>
                <w:lang w:val="pl-PL"/>
              </w:rPr>
              <w:t>Unovčenje nedovršene proizvodnje za naručitelje prije otvranja stečajnoga postupka – kupci 1202  (račun s PDV)</w:t>
            </w:r>
          </w:p>
        </w:tc>
        <w:tc>
          <w:tcPr>
            <w:tcW w:type="dxa" w:w="2328"/>
          </w:tcPr>
          <w:p w:rsidRDefault="004838CC" w:rsidP="004838CC" w:rsidR="004838CC" w:rsidRPr="004838CC">
            <w:pPr>
              <w:ind w:left="80"/>
              <w:jc w:val="right"/>
              <w:rPr>
                <w:sz w:val="24"/>
                <w:szCs w:val="24"/>
                <w:lang w:val="pl-PL"/>
              </w:rPr>
            </w:pPr>
            <w:r w:rsidRPr="004838CC">
              <w:rPr>
                <w:sz w:val="24"/>
                <w:szCs w:val="24"/>
                <w:lang w:val="pl-PL"/>
              </w:rPr>
              <w:t>144.133,19</w:t>
            </w:r>
          </w:p>
          <w:p w:rsidRDefault="004838CC" w:rsidP="004838CC" w:rsidR="004838CC" w:rsidRPr="004838CC">
            <w:pPr>
              <w:ind w:left="80"/>
              <w:jc w:val="right"/>
              <w:rPr>
                <w:sz w:val="24"/>
                <w:szCs w:val="24"/>
                <w:lang w:val="pl-PL"/>
              </w:rPr>
            </w:pPr>
          </w:p>
        </w:tc>
      </w:tr>
      <w:tr w:rsidTr="004838CC" w:rsidR="004838CC" w:rsidRPr="004838CC">
        <w:trPr>
          <w:trHeight w:val="180"/>
        </w:trPr>
        <w:tc>
          <w:tcPr>
            <w:tcW w:type="dxa" w:w="743"/>
          </w:tcPr>
          <w:p w:rsidRDefault="004838CC" w:rsidP="004838CC" w:rsidR="004838CC" w:rsidRPr="004838CC">
            <w:pPr>
              <w:ind w:left="80"/>
              <w:jc w:val="both"/>
              <w:rPr>
                <w:sz w:val="24"/>
                <w:szCs w:val="24"/>
                <w:lang w:val="pl-PL"/>
              </w:rPr>
            </w:pPr>
            <w:r w:rsidRPr="004838CC">
              <w:rPr>
                <w:sz w:val="24"/>
                <w:szCs w:val="24"/>
                <w:lang w:val="pl-PL"/>
              </w:rPr>
              <w:t>4.</w:t>
            </w:r>
          </w:p>
        </w:tc>
        <w:tc>
          <w:tcPr>
            <w:tcW w:type="dxa" w:w="6274"/>
          </w:tcPr>
          <w:p w:rsidRDefault="004838CC" w:rsidP="004838CC" w:rsidR="004838CC" w:rsidRPr="004838CC">
            <w:pPr>
              <w:ind w:left="80"/>
              <w:jc w:val="both"/>
              <w:rPr>
                <w:sz w:val="24"/>
                <w:szCs w:val="24"/>
                <w:lang w:val="pl-PL"/>
              </w:rPr>
            </w:pPr>
            <w:r w:rsidRPr="004838CC">
              <w:rPr>
                <w:sz w:val="24"/>
                <w:szCs w:val="24"/>
                <w:lang w:val="pl-PL"/>
              </w:rPr>
              <w:t>Unovčenje pokretnina s pravom odvojenoga namirenja razlučnoga vjerovnika – Splitska banka d.d. – konto 1203 (računi s PDV)</w:t>
            </w:r>
          </w:p>
        </w:tc>
        <w:tc>
          <w:tcPr>
            <w:tcW w:type="dxa" w:w="2328"/>
          </w:tcPr>
          <w:p w:rsidRDefault="004838CC" w:rsidP="004838CC" w:rsidR="004838CC" w:rsidRPr="004838CC">
            <w:pPr>
              <w:ind w:left="80"/>
              <w:jc w:val="right"/>
              <w:rPr>
                <w:sz w:val="24"/>
                <w:szCs w:val="24"/>
                <w:lang w:val="pl-PL"/>
              </w:rPr>
            </w:pPr>
            <w:r w:rsidRPr="004838CC">
              <w:rPr>
                <w:sz w:val="24"/>
                <w:szCs w:val="24"/>
                <w:lang w:val="pl-PL"/>
              </w:rPr>
              <w:t>892.031,25</w:t>
            </w:r>
          </w:p>
        </w:tc>
      </w:tr>
      <w:tr w:rsidTr="004838CC" w:rsidR="004838CC" w:rsidRPr="004838CC">
        <w:trPr>
          <w:trHeight w:val="146"/>
        </w:trPr>
        <w:tc>
          <w:tcPr>
            <w:tcW w:type="dxa" w:w="743"/>
          </w:tcPr>
          <w:p w:rsidRDefault="004838CC" w:rsidP="004838CC" w:rsidR="004838CC" w:rsidRPr="004838CC">
            <w:pPr>
              <w:ind w:left="80"/>
              <w:jc w:val="both"/>
              <w:rPr>
                <w:sz w:val="24"/>
                <w:szCs w:val="24"/>
                <w:lang w:val="pl-PL"/>
              </w:rPr>
            </w:pPr>
            <w:r w:rsidRPr="004838CC">
              <w:rPr>
                <w:sz w:val="24"/>
                <w:szCs w:val="24"/>
                <w:lang w:val="pl-PL"/>
              </w:rPr>
              <w:t>5.</w:t>
            </w:r>
          </w:p>
        </w:tc>
        <w:tc>
          <w:tcPr>
            <w:tcW w:type="dxa" w:w="6274"/>
          </w:tcPr>
          <w:p w:rsidRDefault="004838CC" w:rsidP="004838CC" w:rsidR="004838CC" w:rsidRPr="004838CC">
            <w:pPr>
              <w:ind w:left="80"/>
              <w:jc w:val="both"/>
              <w:rPr>
                <w:sz w:val="24"/>
                <w:szCs w:val="24"/>
                <w:lang w:val="pl-PL"/>
              </w:rPr>
            </w:pPr>
            <w:r w:rsidRPr="004838CC">
              <w:rPr>
                <w:sz w:val="24"/>
                <w:szCs w:val="24"/>
                <w:lang w:val="pl-PL"/>
              </w:rPr>
              <w:t>Naplata potraživanja od dužnika stečajnoga dužnika</w:t>
            </w:r>
          </w:p>
        </w:tc>
        <w:tc>
          <w:tcPr>
            <w:tcW w:type="dxa" w:w="2328"/>
          </w:tcPr>
          <w:p w:rsidRDefault="004838CC" w:rsidP="004838CC" w:rsidR="004838CC" w:rsidRPr="004838CC">
            <w:pPr>
              <w:ind w:left="80"/>
              <w:jc w:val="right"/>
              <w:rPr>
                <w:sz w:val="24"/>
                <w:szCs w:val="24"/>
                <w:lang w:val="pl-PL"/>
              </w:rPr>
            </w:pPr>
            <w:r w:rsidRPr="004838CC">
              <w:rPr>
                <w:sz w:val="24"/>
                <w:szCs w:val="24"/>
                <w:lang w:val="pl-PL"/>
              </w:rPr>
              <w:t>215.622,08</w:t>
            </w:r>
          </w:p>
        </w:tc>
      </w:tr>
      <w:tr w:rsidTr="004838CC" w:rsidR="004838CC" w:rsidRPr="004838CC">
        <w:trPr>
          <w:trHeight w:val="161"/>
        </w:trPr>
        <w:tc>
          <w:tcPr>
            <w:tcW w:type="dxa" w:w="743"/>
          </w:tcPr>
          <w:p w:rsidRDefault="004838CC" w:rsidP="004838CC" w:rsidR="004838CC" w:rsidRPr="004838CC">
            <w:pPr>
              <w:ind w:left="80"/>
              <w:jc w:val="both"/>
              <w:rPr>
                <w:sz w:val="24"/>
                <w:szCs w:val="24"/>
                <w:lang w:val="pl-PL"/>
              </w:rPr>
            </w:pPr>
            <w:r w:rsidRPr="004838CC">
              <w:rPr>
                <w:sz w:val="24"/>
                <w:szCs w:val="24"/>
                <w:lang w:val="pl-PL"/>
              </w:rPr>
              <w:t>6.</w:t>
            </w:r>
          </w:p>
        </w:tc>
        <w:tc>
          <w:tcPr>
            <w:tcW w:type="dxa" w:w="6274"/>
          </w:tcPr>
          <w:p w:rsidRDefault="004838CC" w:rsidP="004838CC" w:rsidR="004838CC" w:rsidRPr="004838CC">
            <w:pPr>
              <w:ind w:left="80"/>
              <w:jc w:val="both"/>
              <w:rPr>
                <w:sz w:val="24"/>
                <w:szCs w:val="24"/>
                <w:lang w:val="pl-PL"/>
              </w:rPr>
            </w:pPr>
            <w:r w:rsidRPr="004838CC">
              <w:rPr>
                <w:sz w:val="24"/>
                <w:szCs w:val="24"/>
                <w:lang w:val="pl-PL"/>
              </w:rPr>
              <w:t>Primici s osnova pripisa kamata</w:t>
            </w:r>
          </w:p>
        </w:tc>
        <w:tc>
          <w:tcPr>
            <w:tcW w:type="dxa" w:w="2328"/>
          </w:tcPr>
          <w:p w:rsidRDefault="004838CC" w:rsidP="004838CC" w:rsidR="004838CC" w:rsidRPr="004838CC">
            <w:pPr>
              <w:ind w:left="80"/>
              <w:jc w:val="right"/>
              <w:rPr>
                <w:sz w:val="24"/>
                <w:szCs w:val="24"/>
                <w:lang w:val="pl-PL"/>
              </w:rPr>
            </w:pPr>
            <w:r w:rsidRPr="004838CC">
              <w:rPr>
                <w:sz w:val="24"/>
                <w:szCs w:val="24"/>
                <w:lang w:val="pl-PL"/>
              </w:rPr>
              <w:t>679,42</w:t>
            </w:r>
          </w:p>
        </w:tc>
      </w:tr>
      <w:tr w:rsidTr="004838CC" w:rsidR="004838CC" w:rsidRPr="004838CC">
        <w:trPr>
          <w:trHeight w:val="135"/>
        </w:trPr>
        <w:tc>
          <w:tcPr>
            <w:tcW w:type="dxa" w:w="743"/>
          </w:tcPr>
          <w:p w:rsidRDefault="004838CC" w:rsidP="004838CC" w:rsidR="004838CC" w:rsidRPr="004838CC">
            <w:pPr>
              <w:ind w:left="80"/>
              <w:jc w:val="both"/>
              <w:rPr>
                <w:sz w:val="24"/>
                <w:szCs w:val="24"/>
                <w:lang w:val="pl-PL"/>
              </w:rPr>
            </w:pPr>
            <w:r w:rsidRPr="004838CC">
              <w:rPr>
                <w:sz w:val="24"/>
                <w:szCs w:val="24"/>
                <w:lang w:val="pl-PL"/>
              </w:rPr>
              <w:t>7.</w:t>
            </w:r>
          </w:p>
        </w:tc>
        <w:tc>
          <w:tcPr>
            <w:tcW w:type="dxa" w:w="6274"/>
          </w:tcPr>
          <w:p w:rsidRDefault="004838CC" w:rsidP="004838CC" w:rsidR="004838CC" w:rsidRPr="004838CC">
            <w:pPr>
              <w:ind w:left="80"/>
              <w:jc w:val="both"/>
              <w:rPr>
                <w:sz w:val="24"/>
                <w:szCs w:val="24"/>
                <w:lang w:val="pl-PL"/>
              </w:rPr>
            </w:pPr>
            <w:r w:rsidRPr="004838CC">
              <w:rPr>
                <w:sz w:val="24"/>
                <w:szCs w:val="24"/>
                <w:lang w:val="pl-PL"/>
              </w:rPr>
              <w:t>Primici s osnova zadržane jamčevine – ponuditelj odustao od kupnje</w:t>
            </w:r>
          </w:p>
        </w:tc>
        <w:tc>
          <w:tcPr>
            <w:tcW w:type="dxa" w:w="2328"/>
          </w:tcPr>
          <w:p w:rsidRDefault="004838CC" w:rsidP="004838CC" w:rsidR="004838CC" w:rsidRPr="004838CC">
            <w:pPr>
              <w:ind w:left="80"/>
              <w:jc w:val="right"/>
              <w:rPr>
                <w:sz w:val="24"/>
                <w:szCs w:val="24"/>
                <w:lang w:val="pl-PL"/>
              </w:rPr>
            </w:pPr>
            <w:r w:rsidRPr="004838CC">
              <w:rPr>
                <w:sz w:val="24"/>
                <w:szCs w:val="24"/>
                <w:lang w:val="pl-PL"/>
              </w:rPr>
              <w:t>2.484,70</w:t>
            </w:r>
          </w:p>
        </w:tc>
      </w:tr>
      <w:tr w:rsidTr="004838CC" w:rsidR="004838CC" w:rsidRPr="004838CC">
        <w:trPr>
          <w:trHeight w:val="146"/>
        </w:trPr>
        <w:tc>
          <w:tcPr>
            <w:tcW w:type="dxa" w:w="743"/>
          </w:tcPr>
          <w:p w:rsidRDefault="004838CC" w:rsidP="004838CC" w:rsidR="004838CC" w:rsidRPr="004838CC">
            <w:pPr>
              <w:ind w:left="80"/>
              <w:jc w:val="both"/>
              <w:rPr>
                <w:sz w:val="24"/>
                <w:szCs w:val="24"/>
                <w:lang w:val="pl-PL"/>
              </w:rPr>
            </w:pPr>
            <w:r w:rsidRPr="004838CC">
              <w:rPr>
                <w:sz w:val="24"/>
                <w:szCs w:val="24"/>
                <w:lang w:val="pl-PL"/>
              </w:rPr>
              <w:t>8.</w:t>
            </w:r>
          </w:p>
        </w:tc>
        <w:tc>
          <w:tcPr>
            <w:tcW w:type="dxa" w:w="6274"/>
          </w:tcPr>
          <w:p w:rsidRDefault="004838CC" w:rsidP="004838CC" w:rsidR="004838CC" w:rsidRPr="004838CC">
            <w:pPr>
              <w:ind w:left="80"/>
              <w:jc w:val="both"/>
              <w:rPr>
                <w:sz w:val="24"/>
                <w:szCs w:val="24"/>
                <w:lang w:val="pl-PL"/>
              </w:rPr>
            </w:pPr>
            <w:r w:rsidRPr="004838CC">
              <w:rPr>
                <w:sz w:val="24"/>
                <w:szCs w:val="24"/>
                <w:lang w:val="pl-PL"/>
              </w:rPr>
              <w:t>Primici od strane HZMO – refundacija isplaćenoga bolovanja</w:t>
            </w:r>
          </w:p>
        </w:tc>
        <w:tc>
          <w:tcPr>
            <w:tcW w:type="dxa" w:w="2328"/>
          </w:tcPr>
          <w:p w:rsidRDefault="004838CC" w:rsidP="004838CC" w:rsidR="004838CC" w:rsidRPr="004838CC">
            <w:pPr>
              <w:ind w:left="80"/>
              <w:jc w:val="right"/>
              <w:rPr>
                <w:sz w:val="24"/>
                <w:szCs w:val="24"/>
                <w:lang w:val="pl-PL"/>
              </w:rPr>
            </w:pPr>
            <w:r w:rsidRPr="004838CC">
              <w:rPr>
                <w:sz w:val="24"/>
                <w:szCs w:val="24"/>
                <w:lang w:val="pl-PL"/>
              </w:rPr>
              <w:t>127.485,70</w:t>
            </w:r>
          </w:p>
        </w:tc>
      </w:tr>
      <w:tr w:rsidTr="004838CC" w:rsidR="004838CC" w:rsidRPr="004838CC">
        <w:trPr>
          <w:trHeight w:val="146"/>
        </w:trPr>
        <w:tc>
          <w:tcPr>
            <w:tcW w:type="dxa" w:w="743"/>
          </w:tcPr>
          <w:p w:rsidRDefault="004838CC" w:rsidP="004838CC" w:rsidR="004838CC" w:rsidRPr="004838CC">
            <w:pPr>
              <w:ind w:left="80"/>
              <w:jc w:val="both"/>
              <w:rPr>
                <w:sz w:val="24"/>
                <w:szCs w:val="24"/>
                <w:lang w:val="pl-PL"/>
              </w:rPr>
            </w:pPr>
            <w:r w:rsidRPr="004838CC">
              <w:rPr>
                <w:sz w:val="24"/>
                <w:szCs w:val="24"/>
                <w:lang w:val="pl-PL"/>
              </w:rPr>
              <w:t>9.</w:t>
            </w:r>
          </w:p>
        </w:tc>
        <w:tc>
          <w:tcPr>
            <w:tcW w:type="dxa" w:w="6274"/>
          </w:tcPr>
          <w:p w:rsidRDefault="004838CC" w:rsidP="004838CC" w:rsidR="004838CC" w:rsidRPr="004838CC">
            <w:pPr>
              <w:ind w:left="80"/>
              <w:jc w:val="both"/>
              <w:rPr>
                <w:sz w:val="24"/>
                <w:szCs w:val="24"/>
                <w:lang w:val="pl-PL"/>
              </w:rPr>
            </w:pPr>
            <w:r w:rsidRPr="004838CC">
              <w:rPr>
                <w:sz w:val="24"/>
                <w:szCs w:val="24"/>
                <w:lang w:val="pl-PL"/>
              </w:rPr>
              <w:t>Primici o osnova jamčevina-ponuditelj nije podmirio cijelu ponudu</w:t>
            </w:r>
          </w:p>
        </w:tc>
        <w:tc>
          <w:tcPr>
            <w:tcW w:type="dxa" w:w="2328"/>
          </w:tcPr>
          <w:p w:rsidRDefault="004838CC" w:rsidP="004838CC" w:rsidR="004838CC" w:rsidRPr="004838CC">
            <w:pPr>
              <w:ind w:left="80"/>
              <w:jc w:val="right"/>
              <w:rPr>
                <w:sz w:val="24"/>
                <w:szCs w:val="24"/>
                <w:lang w:val="pl-PL"/>
              </w:rPr>
            </w:pPr>
            <w:r w:rsidRPr="004838CC">
              <w:rPr>
                <w:sz w:val="24"/>
                <w:szCs w:val="24"/>
                <w:lang w:val="pl-PL"/>
              </w:rPr>
              <w:t>19.433,90</w:t>
            </w:r>
          </w:p>
        </w:tc>
      </w:tr>
      <w:tr w:rsidTr="004838CC" w:rsidR="004838CC" w:rsidRPr="004838CC">
        <w:trPr>
          <w:trHeight w:val="225"/>
        </w:trPr>
        <w:tc>
          <w:tcPr>
            <w:tcW w:type="dxa" w:w="743"/>
          </w:tcPr>
          <w:p w:rsidRDefault="004838CC" w:rsidP="004838CC" w:rsidR="004838CC" w:rsidRPr="004838CC">
            <w:pPr>
              <w:ind w:left="80"/>
              <w:jc w:val="both"/>
              <w:rPr>
                <w:sz w:val="24"/>
                <w:szCs w:val="24"/>
                <w:lang w:val="pl-PL"/>
              </w:rPr>
            </w:pPr>
          </w:p>
        </w:tc>
        <w:tc>
          <w:tcPr>
            <w:tcW w:type="dxa" w:w="6274"/>
          </w:tcPr>
          <w:p w:rsidRDefault="004838CC" w:rsidP="004838CC" w:rsidR="004838CC" w:rsidRPr="004838CC">
            <w:pPr>
              <w:ind w:left="80"/>
              <w:jc w:val="both"/>
              <w:rPr>
                <w:b/>
                <w:sz w:val="24"/>
                <w:szCs w:val="24"/>
                <w:lang w:val="pl-PL"/>
              </w:rPr>
            </w:pPr>
            <w:r w:rsidRPr="004838CC">
              <w:rPr>
                <w:b/>
                <w:sz w:val="24"/>
                <w:szCs w:val="24"/>
                <w:lang w:val="pl-PL"/>
              </w:rPr>
              <w:t>UKUPNO:</w:t>
            </w:r>
          </w:p>
        </w:tc>
        <w:tc>
          <w:tcPr>
            <w:tcW w:type="dxa" w:w="2328"/>
          </w:tcPr>
          <w:p w:rsidRDefault="004838CC" w:rsidP="004838CC" w:rsidR="004838CC" w:rsidRPr="004838CC">
            <w:pPr>
              <w:ind w:left="80"/>
              <w:jc w:val="right"/>
              <w:rPr>
                <w:b/>
                <w:sz w:val="24"/>
                <w:szCs w:val="24"/>
                <w:lang w:val="pl-PL"/>
              </w:rPr>
            </w:pPr>
            <w:r w:rsidRPr="004838CC">
              <w:rPr>
                <w:b/>
                <w:sz w:val="24"/>
                <w:szCs w:val="24"/>
                <w:lang w:val="pl-PL"/>
              </w:rPr>
              <w:t>2.335.577,52</w:t>
            </w:r>
          </w:p>
        </w:tc>
      </w:tr>
      <w:tr w:rsidTr="004838CC" w:rsidR="004838CC" w:rsidRPr="004838CC">
        <w:trPr>
          <w:trHeight w:val="146"/>
        </w:trPr>
        <w:tc>
          <w:tcPr>
            <w:tcW w:type="dxa" w:w="9345"/>
            <w:gridSpan w:val="3"/>
            <w:tcBorders>
              <w:left w:val="nil"/>
              <w:right w:val="nil"/>
            </w:tcBorders>
          </w:tcPr>
          <w:p w:rsidRDefault="004838CC" w:rsidP="004838CC" w:rsidR="004838CC" w:rsidRPr="004838CC">
            <w:pPr>
              <w:pStyle w:val="Odlomakpopisa"/>
              <w:ind w:left="440"/>
              <w:jc w:val="both"/>
              <w:rPr>
                <w:rFonts w:hAnsi="Times New Roman" w:ascii="Times New Roman"/>
                <w:szCs w:val="24"/>
                <w:lang w:val="pl-PL"/>
              </w:rPr>
            </w:pPr>
          </w:p>
          <w:p w:rsidRDefault="004838CC" w:rsidP="004838CC" w:rsidR="004838CC" w:rsidRPr="004838CC">
            <w:pPr>
              <w:pStyle w:val="Odlomakpopisa"/>
              <w:numPr>
                <w:ilvl w:val="0"/>
                <w:numId w:val="17"/>
              </w:numPr>
              <w:spacing w:after="80"/>
              <w:contextualSpacing/>
              <w:jc w:val="both"/>
              <w:rPr>
                <w:rFonts w:hAnsi="Times New Roman" w:ascii="Times New Roman"/>
                <w:szCs w:val="24"/>
                <w:lang w:val="pl-PL"/>
              </w:rPr>
            </w:pPr>
            <w:r w:rsidRPr="004838CC">
              <w:rPr>
                <w:rFonts w:hAnsi="Times New Roman" w:ascii="Times New Roman"/>
                <w:szCs w:val="24"/>
                <w:lang w:val="pl-PL"/>
              </w:rPr>
              <w:t>TROŠKOVI STEČAJNOGA POSTUPKA (čl. 155. Stečajnoga zakona NN 71/15)</w:t>
            </w:r>
          </w:p>
        </w:tc>
      </w:tr>
      <w:tr w:rsidTr="004838CC" w:rsidR="004838CC" w:rsidRPr="004838CC">
        <w:trPr>
          <w:trHeight w:val="146"/>
        </w:trPr>
        <w:tc>
          <w:tcPr>
            <w:tcW w:type="dxa" w:w="743"/>
          </w:tcPr>
          <w:p w:rsidRDefault="004838CC" w:rsidP="004838CC" w:rsidR="004838CC" w:rsidRPr="004838CC">
            <w:pPr>
              <w:ind w:left="80"/>
              <w:jc w:val="both"/>
              <w:rPr>
                <w:sz w:val="24"/>
                <w:szCs w:val="24"/>
                <w:lang w:val="pl-PL"/>
              </w:rPr>
            </w:pPr>
            <w:r w:rsidRPr="004838CC">
              <w:rPr>
                <w:sz w:val="24"/>
                <w:szCs w:val="24"/>
                <w:lang w:val="pl-PL"/>
              </w:rPr>
              <w:t>1.</w:t>
            </w:r>
          </w:p>
        </w:tc>
        <w:tc>
          <w:tcPr>
            <w:tcW w:type="dxa" w:w="6274"/>
          </w:tcPr>
          <w:p w:rsidRDefault="004838CC" w:rsidP="004838CC" w:rsidR="004838CC" w:rsidRPr="004838CC">
            <w:pPr>
              <w:ind w:left="80"/>
              <w:jc w:val="both"/>
              <w:rPr>
                <w:sz w:val="24"/>
                <w:szCs w:val="24"/>
                <w:lang w:val="pl-PL"/>
              </w:rPr>
            </w:pPr>
            <w:r w:rsidRPr="004838CC">
              <w:rPr>
                <w:sz w:val="24"/>
                <w:szCs w:val="24"/>
                <w:lang w:val="pl-PL"/>
              </w:rPr>
              <w:t>Sudski troškovi stečajnoga postupka</w:t>
            </w:r>
          </w:p>
        </w:tc>
        <w:tc>
          <w:tcPr>
            <w:tcW w:type="dxa" w:w="2328"/>
          </w:tcPr>
          <w:p w:rsidRDefault="004838CC" w:rsidP="004838CC" w:rsidR="004838CC" w:rsidRPr="004838CC">
            <w:pPr>
              <w:ind w:left="80"/>
              <w:jc w:val="right"/>
              <w:rPr>
                <w:sz w:val="24"/>
                <w:szCs w:val="24"/>
                <w:lang w:val="pl-PL"/>
              </w:rPr>
            </w:pPr>
            <w:r w:rsidRPr="004838CC">
              <w:rPr>
                <w:sz w:val="24"/>
                <w:szCs w:val="24"/>
                <w:lang w:val="pl-PL"/>
              </w:rPr>
              <w:t>0,00</w:t>
            </w:r>
          </w:p>
        </w:tc>
      </w:tr>
      <w:tr w:rsidTr="004838CC" w:rsidR="004838CC" w:rsidRPr="004838CC">
        <w:trPr>
          <w:trHeight w:val="277"/>
        </w:trPr>
        <w:tc>
          <w:tcPr>
            <w:tcW w:type="dxa" w:w="743"/>
          </w:tcPr>
          <w:p w:rsidRDefault="004838CC" w:rsidP="004838CC" w:rsidR="004838CC" w:rsidRPr="004838CC">
            <w:pPr>
              <w:ind w:left="80"/>
              <w:jc w:val="both"/>
              <w:rPr>
                <w:sz w:val="24"/>
                <w:szCs w:val="24"/>
                <w:lang w:val="pl-PL"/>
              </w:rPr>
            </w:pPr>
            <w:r w:rsidRPr="004838CC">
              <w:rPr>
                <w:sz w:val="24"/>
                <w:szCs w:val="24"/>
                <w:lang w:val="pl-PL"/>
              </w:rPr>
              <w:t>2.</w:t>
            </w:r>
          </w:p>
        </w:tc>
        <w:tc>
          <w:tcPr>
            <w:tcW w:type="dxa" w:w="6274"/>
          </w:tcPr>
          <w:p w:rsidRDefault="004838CC" w:rsidP="004838CC" w:rsidR="004838CC" w:rsidRPr="004838CC">
            <w:pPr>
              <w:ind w:left="80"/>
              <w:jc w:val="both"/>
              <w:rPr>
                <w:sz w:val="24"/>
                <w:szCs w:val="24"/>
                <w:lang w:val="pl-PL"/>
              </w:rPr>
            </w:pPr>
            <w:r w:rsidRPr="004838CC">
              <w:rPr>
                <w:sz w:val="24"/>
                <w:szCs w:val="24"/>
                <w:lang w:val="pl-PL"/>
              </w:rPr>
              <w:t>Troškovi s osnova tražbina radnika u smislu odredbi čl. 155. st.2. Stečajnoga zakona (isplaćene razlika plaća za rujan listopad i studeni mjesec 2015. (broj radnika za rujan88; broj radnika za listopad 70;broj radnika za studeni 63)</w:t>
            </w:r>
          </w:p>
        </w:tc>
        <w:tc>
          <w:tcPr>
            <w:tcW w:type="dxa" w:w="2328"/>
          </w:tcPr>
          <w:p w:rsidRDefault="004838CC" w:rsidP="004838CC" w:rsidR="004838CC" w:rsidRPr="004838CC">
            <w:pPr>
              <w:ind w:left="80"/>
              <w:jc w:val="right"/>
              <w:rPr>
                <w:sz w:val="24"/>
                <w:szCs w:val="24"/>
                <w:lang w:val="pl-PL"/>
              </w:rPr>
            </w:pPr>
            <w:r w:rsidRPr="004838CC">
              <w:rPr>
                <w:sz w:val="24"/>
                <w:szCs w:val="24"/>
                <w:lang w:val="pl-PL"/>
              </w:rPr>
              <w:t>439.882,48</w:t>
            </w:r>
          </w:p>
        </w:tc>
      </w:tr>
      <w:tr w:rsidTr="004838CC" w:rsidR="004838CC" w:rsidRPr="004838CC">
        <w:trPr>
          <w:trHeight w:val="180"/>
        </w:trPr>
        <w:tc>
          <w:tcPr>
            <w:tcW w:type="dxa" w:w="743"/>
          </w:tcPr>
          <w:p w:rsidRDefault="004838CC" w:rsidP="004838CC" w:rsidR="004838CC" w:rsidRPr="004838CC">
            <w:pPr>
              <w:ind w:left="80"/>
              <w:jc w:val="both"/>
              <w:rPr>
                <w:sz w:val="24"/>
                <w:szCs w:val="24"/>
                <w:lang w:val="pl-PL"/>
              </w:rPr>
            </w:pPr>
            <w:r w:rsidRPr="004838CC">
              <w:rPr>
                <w:sz w:val="24"/>
                <w:szCs w:val="24"/>
                <w:lang w:val="pl-PL"/>
              </w:rPr>
              <w:t>3.</w:t>
            </w:r>
          </w:p>
        </w:tc>
        <w:tc>
          <w:tcPr>
            <w:tcW w:type="dxa" w:w="6274"/>
          </w:tcPr>
          <w:p w:rsidRDefault="004838CC" w:rsidP="004838CC" w:rsidR="004838CC" w:rsidRPr="004838CC">
            <w:pPr>
              <w:ind w:left="80"/>
              <w:jc w:val="both"/>
              <w:rPr>
                <w:sz w:val="24"/>
                <w:szCs w:val="24"/>
                <w:lang w:val="pl-PL"/>
              </w:rPr>
            </w:pPr>
            <w:r w:rsidRPr="004838CC">
              <w:rPr>
                <w:sz w:val="24"/>
                <w:szCs w:val="24"/>
                <w:lang w:val="pl-PL"/>
              </w:rPr>
              <w:t>Troškovi nagrade i stvarni troškovi stečajnoga uptavitelja</w:t>
            </w:r>
          </w:p>
        </w:tc>
        <w:tc>
          <w:tcPr>
            <w:tcW w:type="dxa" w:w="2328"/>
          </w:tcPr>
          <w:p w:rsidRDefault="004838CC" w:rsidP="004838CC" w:rsidR="004838CC" w:rsidRPr="004838CC">
            <w:pPr>
              <w:ind w:left="80"/>
              <w:jc w:val="right"/>
              <w:rPr>
                <w:sz w:val="24"/>
                <w:szCs w:val="24"/>
                <w:lang w:val="pl-PL"/>
              </w:rPr>
            </w:pPr>
            <w:r w:rsidRPr="004838CC">
              <w:rPr>
                <w:sz w:val="24"/>
                <w:szCs w:val="24"/>
                <w:lang w:val="pl-PL"/>
              </w:rPr>
              <w:t>0,00</w:t>
            </w:r>
          </w:p>
        </w:tc>
      </w:tr>
      <w:tr w:rsidTr="004838CC" w:rsidR="004838CC" w:rsidRPr="004838CC">
        <w:trPr>
          <w:trHeight w:val="180"/>
        </w:trPr>
        <w:tc>
          <w:tcPr>
            <w:tcW w:type="dxa" w:w="743"/>
          </w:tcPr>
          <w:p w:rsidRDefault="004838CC" w:rsidP="004838CC" w:rsidR="004838CC" w:rsidRPr="004838CC">
            <w:pPr>
              <w:ind w:left="80"/>
              <w:jc w:val="both"/>
              <w:rPr>
                <w:sz w:val="24"/>
                <w:szCs w:val="24"/>
                <w:lang w:val="pl-PL"/>
              </w:rPr>
            </w:pPr>
          </w:p>
        </w:tc>
        <w:tc>
          <w:tcPr>
            <w:tcW w:type="dxa" w:w="6274"/>
          </w:tcPr>
          <w:p w:rsidRDefault="004838CC" w:rsidP="004838CC" w:rsidR="004838CC" w:rsidRPr="004838CC">
            <w:pPr>
              <w:ind w:left="80"/>
              <w:jc w:val="both"/>
              <w:rPr>
                <w:b/>
                <w:sz w:val="24"/>
                <w:szCs w:val="24"/>
                <w:lang w:val="pl-PL"/>
              </w:rPr>
            </w:pPr>
            <w:r w:rsidRPr="004838CC">
              <w:rPr>
                <w:b/>
                <w:sz w:val="24"/>
                <w:szCs w:val="24"/>
                <w:lang w:val="pl-PL"/>
              </w:rPr>
              <w:t>UKUPNO:</w:t>
            </w:r>
          </w:p>
        </w:tc>
        <w:tc>
          <w:tcPr>
            <w:tcW w:type="dxa" w:w="2328"/>
          </w:tcPr>
          <w:p w:rsidRDefault="004838CC" w:rsidP="004838CC" w:rsidR="004838CC" w:rsidRPr="004838CC">
            <w:pPr>
              <w:ind w:left="80"/>
              <w:jc w:val="right"/>
              <w:rPr>
                <w:b/>
                <w:sz w:val="24"/>
                <w:szCs w:val="24"/>
                <w:lang w:val="pl-PL"/>
              </w:rPr>
            </w:pPr>
            <w:r w:rsidRPr="004838CC">
              <w:rPr>
                <w:b/>
                <w:sz w:val="24"/>
                <w:szCs w:val="24"/>
                <w:lang w:val="pl-PL"/>
              </w:rPr>
              <w:t>439.882,48</w:t>
            </w:r>
          </w:p>
        </w:tc>
      </w:tr>
      <w:tr w:rsidTr="004838CC" w:rsidR="004838CC" w:rsidRPr="004838CC">
        <w:trPr>
          <w:trHeight w:val="180"/>
        </w:trPr>
        <w:tc>
          <w:tcPr>
            <w:tcW w:type="dxa" w:w="9345"/>
            <w:gridSpan w:val="3"/>
            <w:tcBorders>
              <w:left w:val="nil"/>
              <w:right w:val="nil"/>
            </w:tcBorders>
          </w:tcPr>
          <w:p w:rsidRDefault="004838CC" w:rsidP="004838CC" w:rsidR="004838CC" w:rsidRPr="004838CC">
            <w:pPr>
              <w:pStyle w:val="Odlomakpopisa"/>
              <w:ind w:left="440"/>
              <w:jc w:val="both"/>
              <w:rPr>
                <w:rFonts w:hAnsi="Times New Roman" w:ascii="Times New Roman"/>
                <w:szCs w:val="24"/>
                <w:lang w:val="pl-PL"/>
              </w:rPr>
            </w:pPr>
          </w:p>
          <w:p w:rsidRDefault="004838CC" w:rsidP="004838CC" w:rsidR="004838CC" w:rsidRPr="004838CC">
            <w:pPr>
              <w:pStyle w:val="Odlomakpopisa"/>
              <w:ind w:left="440"/>
              <w:jc w:val="both"/>
              <w:rPr>
                <w:rFonts w:hAnsi="Times New Roman" w:ascii="Times New Roman"/>
                <w:szCs w:val="24"/>
                <w:lang w:val="pl-PL"/>
              </w:rPr>
            </w:pPr>
          </w:p>
          <w:p w:rsidRDefault="004838CC" w:rsidP="004838CC" w:rsidR="004838CC" w:rsidRPr="004838CC">
            <w:pPr>
              <w:pStyle w:val="Odlomakpopisa"/>
              <w:numPr>
                <w:ilvl w:val="0"/>
                <w:numId w:val="17"/>
              </w:numPr>
              <w:spacing w:after="80"/>
              <w:contextualSpacing/>
              <w:jc w:val="both"/>
              <w:rPr>
                <w:rFonts w:hAnsi="Times New Roman" w:ascii="Times New Roman"/>
                <w:szCs w:val="24"/>
                <w:lang w:val="pl-PL"/>
              </w:rPr>
            </w:pPr>
            <w:r w:rsidRPr="004838CC">
              <w:rPr>
                <w:rFonts w:hAnsi="Times New Roman" w:ascii="Times New Roman"/>
                <w:szCs w:val="24"/>
                <w:lang w:val="pl-PL"/>
              </w:rPr>
              <w:t>OSTALE OBVEZE STEČAJNE MASE (čl. 156. Stečajnoga zakona NN 71/15)</w:t>
            </w:r>
          </w:p>
        </w:tc>
      </w:tr>
      <w:tr w:rsidTr="004838CC" w:rsidR="004838CC" w:rsidRPr="004838CC">
        <w:trPr>
          <w:trHeight w:val="146"/>
        </w:trPr>
        <w:tc>
          <w:tcPr>
            <w:tcW w:type="dxa" w:w="743"/>
          </w:tcPr>
          <w:p w:rsidRDefault="004838CC" w:rsidP="004838CC" w:rsidR="004838CC" w:rsidRPr="004838CC">
            <w:pPr>
              <w:ind w:left="80"/>
              <w:jc w:val="both"/>
              <w:rPr>
                <w:sz w:val="24"/>
                <w:szCs w:val="24"/>
                <w:lang w:val="pl-PL"/>
              </w:rPr>
            </w:pPr>
            <w:r w:rsidRPr="004838CC">
              <w:rPr>
                <w:sz w:val="24"/>
                <w:szCs w:val="24"/>
                <w:lang w:val="pl-PL"/>
              </w:rPr>
              <w:t>1.</w:t>
            </w:r>
          </w:p>
        </w:tc>
        <w:tc>
          <w:tcPr>
            <w:tcW w:type="dxa" w:w="6274"/>
          </w:tcPr>
          <w:p w:rsidRDefault="004838CC" w:rsidP="004838CC" w:rsidR="004838CC" w:rsidRPr="004838CC">
            <w:pPr>
              <w:ind w:left="80"/>
              <w:jc w:val="both"/>
              <w:rPr>
                <w:sz w:val="24"/>
                <w:szCs w:val="24"/>
                <w:lang w:val="pl-PL"/>
              </w:rPr>
            </w:pPr>
            <w:r w:rsidRPr="004838CC">
              <w:rPr>
                <w:sz w:val="24"/>
                <w:szCs w:val="24"/>
                <w:lang w:val="pl-PL"/>
              </w:rPr>
              <w:t>Troškovi kancelarijskoga materijala i sitnog inventara</w:t>
            </w:r>
          </w:p>
        </w:tc>
        <w:tc>
          <w:tcPr>
            <w:tcW w:type="dxa" w:w="2328"/>
          </w:tcPr>
          <w:p w:rsidRDefault="004838CC" w:rsidP="004838CC" w:rsidR="004838CC" w:rsidRPr="004838CC">
            <w:pPr>
              <w:ind w:left="80"/>
              <w:jc w:val="right"/>
              <w:rPr>
                <w:sz w:val="24"/>
                <w:szCs w:val="24"/>
                <w:lang w:val="pl-PL"/>
              </w:rPr>
            </w:pPr>
            <w:r w:rsidRPr="004838CC">
              <w:rPr>
                <w:sz w:val="24"/>
                <w:szCs w:val="24"/>
                <w:lang w:val="pl-PL"/>
              </w:rPr>
              <w:t>1.219,84</w:t>
            </w:r>
          </w:p>
        </w:tc>
      </w:tr>
      <w:tr w:rsidTr="004838CC" w:rsidR="004838CC" w:rsidRPr="004838CC">
        <w:trPr>
          <w:trHeight w:val="161"/>
        </w:trPr>
        <w:tc>
          <w:tcPr>
            <w:tcW w:type="dxa" w:w="743"/>
          </w:tcPr>
          <w:p w:rsidRDefault="004838CC" w:rsidP="004838CC" w:rsidR="004838CC" w:rsidRPr="004838CC">
            <w:pPr>
              <w:ind w:left="80"/>
              <w:jc w:val="both"/>
              <w:rPr>
                <w:sz w:val="24"/>
                <w:szCs w:val="24"/>
                <w:lang w:val="pl-PL"/>
              </w:rPr>
            </w:pPr>
            <w:r w:rsidRPr="004838CC">
              <w:rPr>
                <w:sz w:val="24"/>
                <w:szCs w:val="24"/>
                <w:lang w:val="pl-PL"/>
              </w:rPr>
              <w:t>2.</w:t>
            </w:r>
          </w:p>
        </w:tc>
        <w:tc>
          <w:tcPr>
            <w:tcW w:type="dxa" w:w="6274"/>
          </w:tcPr>
          <w:p w:rsidRDefault="004838CC" w:rsidP="004838CC" w:rsidR="004838CC" w:rsidRPr="004838CC">
            <w:pPr>
              <w:ind w:left="80"/>
              <w:jc w:val="both"/>
              <w:rPr>
                <w:sz w:val="24"/>
                <w:szCs w:val="24"/>
                <w:lang w:val="pl-PL"/>
              </w:rPr>
            </w:pPr>
            <w:r w:rsidRPr="004838CC">
              <w:rPr>
                <w:sz w:val="24"/>
                <w:szCs w:val="24"/>
                <w:lang w:val="pl-PL"/>
              </w:rPr>
              <w:t>Troškovi električne energije – ABS d.o.o.</w:t>
            </w:r>
          </w:p>
        </w:tc>
        <w:tc>
          <w:tcPr>
            <w:tcW w:type="dxa" w:w="2328"/>
          </w:tcPr>
          <w:p w:rsidRDefault="004838CC" w:rsidP="004838CC" w:rsidR="004838CC" w:rsidRPr="004838CC">
            <w:pPr>
              <w:ind w:left="80"/>
              <w:jc w:val="right"/>
              <w:rPr>
                <w:sz w:val="24"/>
                <w:szCs w:val="24"/>
                <w:lang w:val="pl-PL"/>
              </w:rPr>
            </w:pPr>
            <w:r w:rsidRPr="004838CC">
              <w:rPr>
                <w:sz w:val="24"/>
                <w:szCs w:val="24"/>
                <w:lang w:val="pl-PL"/>
              </w:rPr>
              <w:t>6.449,17</w:t>
            </w:r>
          </w:p>
        </w:tc>
      </w:tr>
      <w:tr w:rsidTr="004838CC" w:rsidR="004838CC" w:rsidRPr="004838CC">
        <w:trPr>
          <w:trHeight w:val="146"/>
        </w:trPr>
        <w:tc>
          <w:tcPr>
            <w:tcW w:type="dxa" w:w="743"/>
          </w:tcPr>
          <w:p w:rsidRDefault="004838CC" w:rsidP="004838CC" w:rsidR="004838CC" w:rsidRPr="004838CC">
            <w:pPr>
              <w:ind w:left="80"/>
              <w:jc w:val="both"/>
              <w:rPr>
                <w:sz w:val="24"/>
                <w:szCs w:val="24"/>
                <w:lang w:val="pl-PL"/>
              </w:rPr>
            </w:pPr>
            <w:r w:rsidRPr="004838CC">
              <w:rPr>
                <w:sz w:val="24"/>
                <w:szCs w:val="24"/>
                <w:lang w:val="pl-PL"/>
              </w:rPr>
              <w:t>3.</w:t>
            </w:r>
          </w:p>
        </w:tc>
        <w:tc>
          <w:tcPr>
            <w:tcW w:type="dxa" w:w="6274"/>
          </w:tcPr>
          <w:p w:rsidRDefault="004838CC" w:rsidP="004838CC" w:rsidR="004838CC" w:rsidRPr="004838CC">
            <w:pPr>
              <w:ind w:left="80"/>
              <w:jc w:val="both"/>
              <w:rPr>
                <w:sz w:val="24"/>
                <w:szCs w:val="24"/>
                <w:lang w:val="pl-PL"/>
              </w:rPr>
            </w:pPr>
            <w:r w:rsidRPr="004838CC">
              <w:rPr>
                <w:sz w:val="24"/>
                <w:szCs w:val="24"/>
                <w:lang w:val="pl-PL"/>
              </w:rPr>
              <w:t>Troškovi vode – Sisački vodovod d.o.o.</w:t>
            </w:r>
          </w:p>
        </w:tc>
        <w:tc>
          <w:tcPr>
            <w:tcW w:type="dxa" w:w="2328"/>
          </w:tcPr>
          <w:p w:rsidRDefault="004838CC" w:rsidP="004838CC" w:rsidR="004838CC" w:rsidRPr="004838CC">
            <w:pPr>
              <w:ind w:left="80"/>
              <w:jc w:val="right"/>
              <w:rPr>
                <w:sz w:val="24"/>
                <w:szCs w:val="24"/>
                <w:lang w:val="pl-PL"/>
              </w:rPr>
            </w:pPr>
            <w:r w:rsidRPr="004838CC">
              <w:rPr>
                <w:sz w:val="24"/>
                <w:szCs w:val="24"/>
                <w:lang w:val="pl-PL"/>
              </w:rPr>
              <w:t>1.928,65</w:t>
            </w:r>
          </w:p>
        </w:tc>
      </w:tr>
      <w:tr w:rsidTr="004838CC" w:rsidR="004838CC" w:rsidRPr="004838CC">
        <w:trPr>
          <w:trHeight w:val="131"/>
        </w:trPr>
        <w:tc>
          <w:tcPr>
            <w:tcW w:type="dxa" w:w="743"/>
          </w:tcPr>
          <w:p w:rsidRDefault="004838CC" w:rsidP="004838CC" w:rsidR="004838CC" w:rsidRPr="004838CC">
            <w:pPr>
              <w:ind w:left="80"/>
              <w:jc w:val="both"/>
              <w:rPr>
                <w:sz w:val="24"/>
                <w:szCs w:val="24"/>
                <w:lang w:val="pl-PL"/>
              </w:rPr>
            </w:pPr>
            <w:r w:rsidRPr="004838CC">
              <w:rPr>
                <w:sz w:val="24"/>
                <w:szCs w:val="24"/>
                <w:lang w:val="pl-PL"/>
              </w:rPr>
              <w:t>4.</w:t>
            </w:r>
          </w:p>
        </w:tc>
        <w:tc>
          <w:tcPr>
            <w:tcW w:type="dxa" w:w="6274"/>
          </w:tcPr>
          <w:p w:rsidRDefault="004838CC" w:rsidP="004838CC" w:rsidR="004838CC" w:rsidRPr="004838CC">
            <w:pPr>
              <w:ind w:left="80"/>
              <w:jc w:val="both"/>
              <w:rPr>
                <w:sz w:val="24"/>
                <w:szCs w:val="24"/>
                <w:lang w:val="pl-PL"/>
              </w:rPr>
            </w:pPr>
            <w:r w:rsidRPr="004838CC">
              <w:rPr>
                <w:sz w:val="24"/>
                <w:szCs w:val="24"/>
                <w:lang w:val="pl-PL"/>
              </w:rPr>
              <w:t>Troškovi telekomunikaciskih usluga – Optima telekom d.o.o.</w:t>
            </w:r>
          </w:p>
        </w:tc>
        <w:tc>
          <w:tcPr>
            <w:tcW w:type="dxa" w:w="2328"/>
          </w:tcPr>
          <w:p w:rsidRDefault="004838CC" w:rsidP="004838CC" w:rsidR="004838CC" w:rsidRPr="004838CC">
            <w:pPr>
              <w:ind w:left="80"/>
              <w:jc w:val="right"/>
              <w:rPr>
                <w:sz w:val="24"/>
                <w:szCs w:val="24"/>
                <w:lang w:val="pl-PL"/>
              </w:rPr>
            </w:pPr>
            <w:r w:rsidRPr="004838CC">
              <w:rPr>
                <w:sz w:val="24"/>
                <w:szCs w:val="24"/>
                <w:lang w:val="pl-PL"/>
              </w:rPr>
              <w:t>6.502,51</w:t>
            </w:r>
          </w:p>
        </w:tc>
      </w:tr>
      <w:tr w:rsidTr="004838CC" w:rsidR="004838CC" w:rsidRPr="004838CC">
        <w:trPr>
          <w:trHeight w:val="202"/>
        </w:trPr>
        <w:tc>
          <w:tcPr>
            <w:tcW w:type="dxa" w:w="743"/>
          </w:tcPr>
          <w:p w:rsidRDefault="004838CC" w:rsidP="004838CC" w:rsidR="004838CC" w:rsidRPr="004838CC">
            <w:pPr>
              <w:ind w:left="80"/>
              <w:jc w:val="both"/>
              <w:rPr>
                <w:sz w:val="24"/>
                <w:szCs w:val="24"/>
                <w:lang w:val="pl-PL"/>
              </w:rPr>
            </w:pPr>
            <w:r w:rsidRPr="004838CC">
              <w:rPr>
                <w:sz w:val="24"/>
                <w:szCs w:val="24"/>
                <w:lang w:val="pl-PL"/>
              </w:rPr>
              <w:t>5.</w:t>
            </w:r>
          </w:p>
        </w:tc>
        <w:tc>
          <w:tcPr>
            <w:tcW w:type="dxa" w:w="6274"/>
          </w:tcPr>
          <w:p w:rsidRDefault="004838CC" w:rsidP="004838CC" w:rsidR="004838CC" w:rsidRPr="004838CC">
            <w:pPr>
              <w:ind w:left="80"/>
              <w:rPr>
                <w:sz w:val="24"/>
                <w:szCs w:val="24"/>
                <w:lang w:val="pl-PL"/>
              </w:rPr>
            </w:pPr>
            <w:r w:rsidRPr="004838CC">
              <w:rPr>
                <w:sz w:val="24"/>
                <w:szCs w:val="24"/>
                <w:lang w:val="pl-PL"/>
              </w:rPr>
              <w:t>Troškovi komunalne naknade – proizvodni kompleks u Sisku (troškovi koji teret nekretninu neposredno po unovčenju)</w:t>
            </w:r>
          </w:p>
        </w:tc>
        <w:tc>
          <w:tcPr>
            <w:tcW w:type="dxa" w:w="2328"/>
          </w:tcPr>
          <w:p w:rsidRDefault="004838CC" w:rsidP="004838CC" w:rsidR="004838CC" w:rsidRPr="004838CC">
            <w:pPr>
              <w:ind w:left="80"/>
              <w:jc w:val="right"/>
              <w:rPr>
                <w:sz w:val="24"/>
                <w:szCs w:val="24"/>
                <w:lang w:val="pl-PL"/>
              </w:rPr>
            </w:pPr>
            <w:r w:rsidRPr="004838CC">
              <w:rPr>
                <w:sz w:val="24"/>
                <w:szCs w:val="24"/>
                <w:lang w:val="pl-PL"/>
              </w:rPr>
              <w:t>157.999,89</w:t>
            </w:r>
          </w:p>
        </w:tc>
      </w:tr>
      <w:tr w:rsidTr="004838CC" w:rsidR="004838CC" w:rsidRPr="004838CC">
        <w:trPr>
          <w:trHeight w:val="202"/>
        </w:trPr>
        <w:tc>
          <w:tcPr>
            <w:tcW w:type="dxa" w:w="743"/>
          </w:tcPr>
          <w:p w:rsidRDefault="004838CC" w:rsidP="004838CC" w:rsidR="004838CC" w:rsidRPr="004838CC">
            <w:pPr>
              <w:ind w:left="80"/>
              <w:jc w:val="both"/>
              <w:rPr>
                <w:sz w:val="24"/>
                <w:szCs w:val="24"/>
                <w:lang w:val="pl-PL"/>
              </w:rPr>
            </w:pPr>
            <w:r w:rsidRPr="004838CC">
              <w:rPr>
                <w:sz w:val="24"/>
                <w:szCs w:val="24"/>
                <w:lang w:val="pl-PL"/>
              </w:rPr>
              <w:t>6.</w:t>
            </w:r>
          </w:p>
        </w:tc>
        <w:tc>
          <w:tcPr>
            <w:tcW w:type="dxa" w:w="6274"/>
          </w:tcPr>
          <w:p w:rsidRDefault="004838CC" w:rsidP="004838CC" w:rsidR="004838CC" w:rsidRPr="004838CC">
            <w:pPr>
              <w:ind w:left="80"/>
              <w:rPr>
                <w:sz w:val="24"/>
                <w:szCs w:val="24"/>
                <w:lang w:val="pl-PL"/>
              </w:rPr>
            </w:pPr>
            <w:r w:rsidRPr="004838CC">
              <w:rPr>
                <w:sz w:val="24"/>
                <w:szCs w:val="24"/>
                <w:lang w:val="pl-PL"/>
              </w:rPr>
              <w:t>Troškovi komunalne naknade – stan u Zagrebu (troškovi koji teret nekretninu neposredno po unovčenju)</w:t>
            </w:r>
          </w:p>
        </w:tc>
        <w:tc>
          <w:tcPr>
            <w:tcW w:type="dxa" w:w="2328"/>
          </w:tcPr>
          <w:p w:rsidRDefault="004838CC" w:rsidP="004838CC" w:rsidR="004838CC" w:rsidRPr="004838CC">
            <w:pPr>
              <w:ind w:left="80"/>
              <w:jc w:val="right"/>
              <w:rPr>
                <w:sz w:val="24"/>
                <w:szCs w:val="24"/>
                <w:lang w:val="pl-PL"/>
              </w:rPr>
            </w:pPr>
            <w:r w:rsidRPr="004838CC">
              <w:rPr>
                <w:sz w:val="24"/>
                <w:szCs w:val="24"/>
                <w:lang w:val="pl-PL"/>
              </w:rPr>
              <w:t>679,88</w:t>
            </w:r>
          </w:p>
        </w:tc>
      </w:tr>
      <w:tr w:rsidTr="004838CC" w:rsidR="004838CC" w:rsidRPr="004838CC">
        <w:trPr>
          <w:trHeight w:val="232"/>
        </w:trPr>
        <w:tc>
          <w:tcPr>
            <w:tcW w:type="dxa" w:w="743"/>
          </w:tcPr>
          <w:p w:rsidRDefault="004838CC" w:rsidP="004838CC" w:rsidR="004838CC" w:rsidRPr="004838CC">
            <w:pPr>
              <w:ind w:left="80"/>
              <w:jc w:val="both"/>
              <w:rPr>
                <w:sz w:val="24"/>
                <w:szCs w:val="24"/>
                <w:lang w:val="pl-PL"/>
              </w:rPr>
            </w:pPr>
            <w:r w:rsidRPr="004838CC">
              <w:rPr>
                <w:sz w:val="24"/>
                <w:szCs w:val="24"/>
                <w:lang w:val="pl-PL"/>
              </w:rPr>
              <w:t>7.</w:t>
            </w:r>
          </w:p>
        </w:tc>
        <w:tc>
          <w:tcPr>
            <w:tcW w:type="dxa" w:w="6274"/>
          </w:tcPr>
          <w:p w:rsidRDefault="004838CC" w:rsidP="004838CC" w:rsidR="004838CC" w:rsidRPr="004838CC">
            <w:pPr>
              <w:ind w:left="80"/>
              <w:rPr>
                <w:sz w:val="24"/>
                <w:szCs w:val="24"/>
                <w:lang w:val="pl-PL"/>
              </w:rPr>
            </w:pPr>
            <w:r w:rsidRPr="004838CC">
              <w:rPr>
                <w:sz w:val="24"/>
                <w:szCs w:val="24"/>
                <w:lang w:val="pl-PL"/>
              </w:rPr>
              <w:t>Izdaci za rad u stečaju od strane bivši zaposlenika stečajnoga dužnika na poslovima zaštite imovine, popisa imovine, unovčenja imovine, vođenja poslovni knjiga i drugo (ukupno angažirano 9 radnika – neto iznos od 175.500,00 HRK– uvećano za javna davanja u iznosu do 156.181,25 HRK)</w:t>
            </w:r>
          </w:p>
        </w:tc>
        <w:tc>
          <w:tcPr>
            <w:tcW w:type="dxa" w:w="2328"/>
          </w:tcPr>
          <w:p w:rsidRDefault="004838CC" w:rsidP="004838CC" w:rsidR="004838CC" w:rsidRPr="004838CC">
            <w:pPr>
              <w:ind w:left="80"/>
              <w:jc w:val="right"/>
              <w:rPr>
                <w:sz w:val="24"/>
                <w:szCs w:val="24"/>
                <w:lang w:val="pl-PL"/>
              </w:rPr>
            </w:pPr>
            <w:r w:rsidRPr="004838CC">
              <w:rPr>
                <w:sz w:val="24"/>
                <w:szCs w:val="24"/>
                <w:lang w:val="pl-PL"/>
              </w:rPr>
              <w:t>331.681,25</w:t>
            </w:r>
          </w:p>
        </w:tc>
      </w:tr>
      <w:tr w:rsidTr="004838CC" w:rsidR="004838CC" w:rsidRPr="004838CC">
        <w:trPr>
          <w:trHeight w:val="202"/>
        </w:trPr>
        <w:tc>
          <w:tcPr>
            <w:tcW w:type="dxa" w:w="743"/>
          </w:tcPr>
          <w:p w:rsidRDefault="004838CC" w:rsidP="004838CC" w:rsidR="004838CC" w:rsidRPr="004838CC">
            <w:pPr>
              <w:ind w:left="80"/>
              <w:rPr>
                <w:sz w:val="24"/>
                <w:szCs w:val="24"/>
                <w:lang w:val="pl-PL"/>
              </w:rPr>
            </w:pPr>
            <w:r w:rsidRPr="004838CC">
              <w:rPr>
                <w:sz w:val="24"/>
                <w:szCs w:val="24"/>
                <w:lang w:val="pl-PL"/>
              </w:rPr>
              <w:t>8.</w:t>
            </w:r>
          </w:p>
        </w:tc>
        <w:tc>
          <w:tcPr>
            <w:tcW w:type="dxa" w:w="6274"/>
          </w:tcPr>
          <w:p w:rsidRDefault="004838CC" w:rsidP="004838CC" w:rsidR="004838CC" w:rsidRPr="004838CC">
            <w:pPr>
              <w:ind w:left="80"/>
              <w:rPr>
                <w:sz w:val="24"/>
                <w:szCs w:val="24"/>
                <w:lang w:val="pl-PL"/>
              </w:rPr>
            </w:pPr>
            <w:r w:rsidRPr="004838CC">
              <w:rPr>
                <w:sz w:val="24"/>
                <w:szCs w:val="24"/>
                <w:lang w:val="pl-PL"/>
              </w:rPr>
              <w:t>Usluge javnoga bilježnika kod provedbe unovčenja imovine stečajnoga dužnika (provedba po pet objavljenih oglasa) – Javni bilježnik Jasna Žitko Zagreb</w:t>
            </w:r>
          </w:p>
        </w:tc>
        <w:tc>
          <w:tcPr>
            <w:tcW w:type="dxa" w:w="2328"/>
          </w:tcPr>
          <w:p w:rsidRDefault="004838CC" w:rsidP="004838CC" w:rsidR="004838CC" w:rsidRPr="004838CC">
            <w:pPr>
              <w:ind w:left="80"/>
              <w:jc w:val="right"/>
              <w:rPr>
                <w:sz w:val="24"/>
                <w:szCs w:val="24"/>
                <w:lang w:val="pl-PL"/>
              </w:rPr>
            </w:pPr>
            <w:r w:rsidRPr="004838CC">
              <w:rPr>
                <w:sz w:val="24"/>
                <w:szCs w:val="24"/>
                <w:lang w:val="pl-PL"/>
              </w:rPr>
              <w:t>20.800,00</w:t>
            </w:r>
          </w:p>
        </w:tc>
      </w:tr>
      <w:tr w:rsidTr="004838CC" w:rsidR="004838CC" w:rsidRPr="004838CC">
        <w:trPr>
          <w:trHeight w:val="405"/>
        </w:trPr>
        <w:tc>
          <w:tcPr>
            <w:tcW w:type="dxa" w:w="743"/>
          </w:tcPr>
          <w:p w:rsidRDefault="004838CC" w:rsidP="004838CC" w:rsidR="004838CC" w:rsidRPr="004838CC">
            <w:pPr>
              <w:ind w:left="80"/>
              <w:jc w:val="both"/>
              <w:rPr>
                <w:sz w:val="24"/>
                <w:szCs w:val="24"/>
                <w:lang w:val="pl-PL"/>
              </w:rPr>
            </w:pPr>
            <w:r w:rsidRPr="004838CC">
              <w:rPr>
                <w:sz w:val="24"/>
                <w:szCs w:val="24"/>
                <w:lang w:val="pl-PL"/>
              </w:rPr>
              <w:t>9.</w:t>
            </w:r>
          </w:p>
        </w:tc>
        <w:tc>
          <w:tcPr>
            <w:tcW w:type="dxa" w:w="6274"/>
          </w:tcPr>
          <w:p w:rsidRDefault="004838CC" w:rsidP="004838CC" w:rsidR="004838CC" w:rsidRPr="004838CC">
            <w:pPr>
              <w:ind w:left="80"/>
              <w:jc w:val="both"/>
              <w:rPr>
                <w:sz w:val="24"/>
                <w:szCs w:val="24"/>
                <w:lang w:val="pl-PL"/>
              </w:rPr>
            </w:pPr>
            <w:r w:rsidRPr="004838CC">
              <w:rPr>
                <w:sz w:val="24"/>
                <w:szCs w:val="24"/>
                <w:lang w:val="pl-PL"/>
              </w:rPr>
              <w:t>Troškovi komunalne naknade – stan u Zagrebu</w:t>
            </w:r>
          </w:p>
        </w:tc>
        <w:tc>
          <w:tcPr>
            <w:tcW w:type="dxa" w:w="2328"/>
          </w:tcPr>
          <w:p w:rsidRDefault="004838CC" w:rsidP="004838CC" w:rsidR="004838CC" w:rsidRPr="004838CC">
            <w:pPr>
              <w:ind w:left="80"/>
              <w:jc w:val="right"/>
              <w:rPr>
                <w:sz w:val="24"/>
                <w:szCs w:val="24"/>
                <w:lang w:val="pl-PL"/>
              </w:rPr>
            </w:pPr>
            <w:r w:rsidRPr="004838CC">
              <w:rPr>
                <w:sz w:val="24"/>
                <w:szCs w:val="24"/>
                <w:lang w:val="pl-PL"/>
              </w:rPr>
              <w:t>565,00</w:t>
            </w:r>
          </w:p>
        </w:tc>
      </w:tr>
      <w:tr w:rsidTr="004838CC" w:rsidR="004838CC" w:rsidRPr="004838CC">
        <w:trPr>
          <w:trHeight w:val="247"/>
        </w:trPr>
        <w:tc>
          <w:tcPr>
            <w:tcW w:type="dxa" w:w="743"/>
          </w:tcPr>
          <w:p w:rsidRDefault="004838CC" w:rsidP="004838CC" w:rsidR="004838CC" w:rsidRPr="004838CC">
            <w:pPr>
              <w:ind w:left="80"/>
              <w:jc w:val="both"/>
              <w:rPr>
                <w:sz w:val="24"/>
                <w:szCs w:val="24"/>
                <w:lang w:val="pl-PL"/>
              </w:rPr>
            </w:pPr>
            <w:r w:rsidRPr="004838CC">
              <w:rPr>
                <w:sz w:val="24"/>
                <w:szCs w:val="24"/>
                <w:lang w:val="pl-PL"/>
              </w:rPr>
              <w:t>10.</w:t>
            </w:r>
          </w:p>
        </w:tc>
        <w:tc>
          <w:tcPr>
            <w:tcW w:type="dxa" w:w="6274"/>
          </w:tcPr>
          <w:p w:rsidRDefault="004838CC" w:rsidP="004838CC" w:rsidR="004838CC" w:rsidRPr="004838CC">
            <w:pPr>
              <w:ind w:left="80"/>
              <w:rPr>
                <w:sz w:val="24"/>
                <w:szCs w:val="24"/>
                <w:lang w:val="pl-PL"/>
              </w:rPr>
            </w:pPr>
            <w:r w:rsidRPr="004838CC">
              <w:rPr>
                <w:sz w:val="24"/>
                <w:szCs w:val="24"/>
                <w:lang w:val="pl-PL"/>
              </w:rPr>
              <w:t>Troškovi procijene vrijednosti pokretne imovine od strane sudskoga vještaka (četiri grupe imovine) -  Krunoslav Ormuž – O REL d.o.o.</w:t>
            </w:r>
          </w:p>
        </w:tc>
        <w:tc>
          <w:tcPr>
            <w:tcW w:type="dxa" w:w="2328"/>
          </w:tcPr>
          <w:p w:rsidRDefault="004838CC" w:rsidP="004838CC" w:rsidR="004838CC" w:rsidRPr="004838CC">
            <w:pPr>
              <w:ind w:left="80"/>
              <w:jc w:val="right"/>
              <w:rPr>
                <w:sz w:val="24"/>
                <w:szCs w:val="24"/>
                <w:lang w:val="pl-PL"/>
              </w:rPr>
            </w:pPr>
            <w:r w:rsidRPr="004838CC">
              <w:rPr>
                <w:sz w:val="24"/>
                <w:szCs w:val="24"/>
                <w:lang w:val="pl-PL"/>
              </w:rPr>
              <w:t>40.000,00</w:t>
            </w:r>
          </w:p>
        </w:tc>
      </w:tr>
      <w:tr w:rsidTr="004838CC" w:rsidR="004838CC" w:rsidRPr="004838CC">
        <w:trPr>
          <w:trHeight w:val="315"/>
        </w:trPr>
        <w:tc>
          <w:tcPr>
            <w:tcW w:type="dxa" w:w="743"/>
          </w:tcPr>
          <w:p w:rsidRDefault="004838CC" w:rsidP="004838CC" w:rsidR="004838CC" w:rsidRPr="004838CC">
            <w:pPr>
              <w:ind w:left="80"/>
              <w:jc w:val="both"/>
              <w:rPr>
                <w:sz w:val="24"/>
                <w:szCs w:val="24"/>
                <w:lang w:val="pl-PL"/>
              </w:rPr>
            </w:pPr>
            <w:r w:rsidRPr="004838CC">
              <w:rPr>
                <w:sz w:val="24"/>
                <w:szCs w:val="24"/>
                <w:lang w:val="pl-PL"/>
              </w:rPr>
              <w:t>11.</w:t>
            </w:r>
          </w:p>
        </w:tc>
        <w:tc>
          <w:tcPr>
            <w:tcW w:type="dxa" w:w="6274"/>
          </w:tcPr>
          <w:p w:rsidRDefault="004838CC" w:rsidP="004838CC" w:rsidR="004838CC" w:rsidRPr="004838CC">
            <w:pPr>
              <w:ind w:left="80"/>
              <w:rPr>
                <w:sz w:val="24"/>
                <w:szCs w:val="24"/>
                <w:lang w:val="pl-PL"/>
              </w:rPr>
            </w:pPr>
            <w:r w:rsidRPr="004838CC">
              <w:rPr>
                <w:sz w:val="24"/>
                <w:szCs w:val="24"/>
                <w:lang w:val="pl-PL"/>
              </w:rPr>
              <w:t>Troškovi platnoga prometa, fine i drugo</w:t>
            </w:r>
          </w:p>
        </w:tc>
        <w:tc>
          <w:tcPr>
            <w:tcW w:type="dxa" w:w="2328"/>
          </w:tcPr>
          <w:p w:rsidRDefault="004838CC" w:rsidP="004838CC" w:rsidR="004838CC" w:rsidRPr="004838CC">
            <w:pPr>
              <w:ind w:left="80"/>
              <w:jc w:val="right"/>
              <w:rPr>
                <w:sz w:val="24"/>
                <w:szCs w:val="24"/>
                <w:lang w:val="pl-PL"/>
              </w:rPr>
            </w:pPr>
            <w:r w:rsidRPr="004838CC">
              <w:rPr>
                <w:sz w:val="24"/>
                <w:szCs w:val="24"/>
                <w:lang w:val="pl-PL"/>
              </w:rPr>
              <w:t>4.153,70</w:t>
            </w:r>
          </w:p>
        </w:tc>
      </w:tr>
      <w:tr w:rsidTr="004838CC" w:rsidR="004838CC" w:rsidRPr="004838CC">
        <w:trPr>
          <w:trHeight w:val="187"/>
        </w:trPr>
        <w:tc>
          <w:tcPr>
            <w:tcW w:type="dxa" w:w="743"/>
          </w:tcPr>
          <w:p w:rsidRDefault="004838CC" w:rsidP="004838CC" w:rsidR="004838CC" w:rsidRPr="004838CC">
            <w:pPr>
              <w:ind w:left="80"/>
              <w:jc w:val="both"/>
              <w:rPr>
                <w:sz w:val="24"/>
                <w:szCs w:val="24"/>
                <w:lang w:val="pl-PL"/>
              </w:rPr>
            </w:pPr>
            <w:r w:rsidRPr="004838CC">
              <w:rPr>
                <w:sz w:val="24"/>
                <w:szCs w:val="24"/>
                <w:lang w:val="pl-PL"/>
              </w:rPr>
              <w:t>12.</w:t>
            </w:r>
          </w:p>
        </w:tc>
        <w:tc>
          <w:tcPr>
            <w:tcW w:type="dxa" w:w="6274"/>
          </w:tcPr>
          <w:p w:rsidRDefault="004838CC" w:rsidP="004838CC" w:rsidR="004838CC" w:rsidRPr="004838CC">
            <w:pPr>
              <w:ind w:left="80"/>
              <w:rPr>
                <w:sz w:val="24"/>
                <w:szCs w:val="24"/>
                <w:lang w:val="pl-PL"/>
              </w:rPr>
            </w:pPr>
            <w:r w:rsidRPr="004838CC">
              <w:rPr>
                <w:sz w:val="24"/>
                <w:szCs w:val="24"/>
                <w:lang w:val="pl-PL"/>
              </w:rPr>
              <w:t>Troškovi zajedničke pričuve –stan u Zagrebu</w:t>
            </w:r>
          </w:p>
        </w:tc>
        <w:tc>
          <w:tcPr>
            <w:tcW w:type="dxa" w:w="2328"/>
          </w:tcPr>
          <w:p w:rsidRDefault="004838CC" w:rsidP="004838CC" w:rsidR="004838CC" w:rsidRPr="004838CC">
            <w:pPr>
              <w:ind w:left="80"/>
              <w:jc w:val="right"/>
              <w:rPr>
                <w:sz w:val="24"/>
                <w:szCs w:val="24"/>
                <w:lang w:val="pl-PL"/>
              </w:rPr>
            </w:pPr>
            <w:r w:rsidRPr="004838CC">
              <w:rPr>
                <w:sz w:val="24"/>
                <w:szCs w:val="24"/>
                <w:lang w:val="pl-PL"/>
              </w:rPr>
              <w:t>836,28</w:t>
            </w:r>
          </w:p>
        </w:tc>
      </w:tr>
      <w:tr w:rsidTr="004838CC" w:rsidR="004838CC" w:rsidRPr="004838CC">
        <w:trPr>
          <w:trHeight w:val="337"/>
        </w:trPr>
        <w:tc>
          <w:tcPr>
            <w:tcW w:type="dxa" w:w="743"/>
          </w:tcPr>
          <w:p w:rsidRDefault="004838CC" w:rsidP="004838CC" w:rsidR="004838CC" w:rsidRPr="004838CC">
            <w:pPr>
              <w:ind w:left="80"/>
              <w:jc w:val="both"/>
              <w:rPr>
                <w:sz w:val="24"/>
                <w:szCs w:val="24"/>
                <w:lang w:val="pl-PL"/>
              </w:rPr>
            </w:pPr>
            <w:r w:rsidRPr="004838CC">
              <w:rPr>
                <w:sz w:val="24"/>
                <w:szCs w:val="24"/>
                <w:lang w:val="pl-PL"/>
              </w:rPr>
              <w:t>13.</w:t>
            </w:r>
          </w:p>
        </w:tc>
        <w:tc>
          <w:tcPr>
            <w:tcW w:type="dxa" w:w="6274"/>
          </w:tcPr>
          <w:p w:rsidRDefault="004838CC" w:rsidP="004838CC" w:rsidR="004838CC" w:rsidRPr="004838CC">
            <w:pPr>
              <w:ind w:left="80"/>
              <w:rPr>
                <w:sz w:val="24"/>
                <w:szCs w:val="24"/>
                <w:lang w:val="pl-PL"/>
              </w:rPr>
            </w:pPr>
            <w:r w:rsidRPr="004838CC">
              <w:rPr>
                <w:sz w:val="24"/>
                <w:szCs w:val="24"/>
                <w:lang w:val="pl-PL"/>
              </w:rPr>
              <w:t>Troškovi plina-gradska plinara-stan u Zagrebu</w:t>
            </w:r>
          </w:p>
        </w:tc>
        <w:tc>
          <w:tcPr>
            <w:tcW w:type="dxa" w:w="2328"/>
          </w:tcPr>
          <w:p w:rsidRDefault="004838CC" w:rsidP="004838CC" w:rsidR="004838CC" w:rsidRPr="004838CC">
            <w:pPr>
              <w:ind w:left="80"/>
              <w:jc w:val="right"/>
              <w:rPr>
                <w:sz w:val="24"/>
                <w:szCs w:val="24"/>
                <w:lang w:val="pl-PL"/>
              </w:rPr>
            </w:pPr>
            <w:r w:rsidRPr="004838CC">
              <w:rPr>
                <w:sz w:val="24"/>
                <w:szCs w:val="24"/>
                <w:lang w:val="pl-PL"/>
              </w:rPr>
              <w:t>142,56</w:t>
            </w:r>
          </w:p>
        </w:tc>
      </w:tr>
      <w:tr w:rsidTr="004838CC" w:rsidR="004838CC" w:rsidRPr="004838CC">
        <w:trPr>
          <w:trHeight w:val="525"/>
        </w:trPr>
        <w:tc>
          <w:tcPr>
            <w:tcW w:type="dxa" w:w="743"/>
          </w:tcPr>
          <w:p w:rsidRDefault="004838CC" w:rsidP="004838CC" w:rsidR="004838CC" w:rsidRPr="004838CC">
            <w:pPr>
              <w:ind w:left="80"/>
              <w:jc w:val="both"/>
              <w:rPr>
                <w:sz w:val="24"/>
                <w:szCs w:val="24"/>
                <w:lang w:val="pl-PL"/>
              </w:rPr>
            </w:pPr>
            <w:r w:rsidRPr="004838CC">
              <w:rPr>
                <w:sz w:val="24"/>
                <w:szCs w:val="24"/>
                <w:lang w:val="pl-PL"/>
              </w:rPr>
              <w:t>14.</w:t>
            </w:r>
          </w:p>
        </w:tc>
        <w:tc>
          <w:tcPr>
            <w:tcW w:type="dxa" w:w="6274"/>
          </w:tcPr>
          <w:p w:rsidRDefault="004838CC" w:rsidP="004838CC" w:rsidR="004838CC" w:rsidRPr="004838CC">
            <w:pPr>
              <w:ind w:left="80"/>
              <w:rPr>
                <w:sz w:val="24"/>
                <w:szCs w:val="24"/>
                <w:lang w:val="pl-PL"/>
              </w:rPr>
            </w:pPr>
            <w:r w:rsidRPr="004838CC">
              <w:rPr>
                <w:sz w:val="24"/>
                <w:szCs w:val="24"/>
                <w:lang w:val="pl-PL"/>
              </w:rPr>
              <w:t>Troškovi sudskoga vještaka za procijenu nekretnina – Tihomir Begić – FORB Nekretnine d.o.o.</w:t>
            </w:r>
          </w:p>
        </w:tc>
        <w:tc>
          <w:tcPr>
            <w:tcW w:type="dxa" w:w="2328"/>
          </w:tcPr>
          <w:p w:rsidRDefault="004838CC" w:rsidP="004838CC" w:rsidR="004838CC" w:rsidRPr="004838CC">
            <w:pPr>
              <w:ind w:left="80"/>
              <w:jc w:val="right"/>
              <w:rPr>
                <w:sz w:val="24"/>
                <w:szCs w:val="24"/>
                <w:lang w:val="pl-PL"/>
              </w:rPr>
            </w:pPr>
            <w:r w:rsidRPr="004838CC">
              <w:rPr>
                <w:sz w:val="24"/>
                <w:szCs w:val="24"/>
                <w:lang w:val="pl-PL"/>
              </w:rPr>
              <w:t>6.000,00</w:t>
            </w:r>
          </w:p>
        </w:tc>
      </w:tr>
      <w:tr w:rsidTr="004838CC" w:rsidR="004838CC" w:rsidRPr="004838CC">
        <w:trPr>
          <w:trHeight w:val="555"/>
        </w:trPr>
        <w:tc>
          <w:tcPr>
            <w:tcW w:type="dxa" w:w="743"/>
          </w:tcPr>
          <w:p w:rsidRDefault="004838CC" w:rsidP="004838CC" w:rsidR="004838CC" w:rsidRPr="004838CC">
            <w:pPr>
              <w:ind w:left="80"/>
              <w:jc w:val="both"/>
              <w:rPr>
                <w:sz w:val="24"/>
                <w:szCs w:val="24"/>
                <w:lang w:val="pl-PL"/>
              </w:rPr>
            </w:pPr>
            <w:r w:rsidRPr="004838CC">
              <w:rPr>
                <w:sz w:val="24"/>
                <w:szCs w:val="24"/>
                <w:lang w:val="pl-PL"/>
              </w:rPr>
              <w:t>15.</w:t>
            </w:r>
          </w:p>
        </w:tc>
        <w:tc>
          <w:tcPr>
            <w:tcW w:type="dxa" w:w="6274"/>
          </w:tcPr>
          <w:p w:rsidRDefault="004838CC" w:rsidP="004838CC" w:rsidR="004838CC" w:rsidRPr="004838CC">
            <w:pPr>
              <w:ind w:left="80"/>
              <w:rPr>
                <w:sz w:val="24"/>
                <w:szCs w:val="24"/>
                <w:lang w:val="pl-PL"/>
              </w:rPr>
            </w:pPr>
            <w:r w:rsidRPr="004838CC">
              <w:rPr>
                <w:sz w:val="24"/>
                <w:szCs w:val="24"/>
                <w:lang w:val="pl-PL"/>
              </w:rPr>
              <w:t>Troškovi odvjetnika za pokretanje ovršni postupaka  - Stjepan Brčić</w:t>
            </w:r>
          </w:p>
        </w:tc>
        <w:tc>
          <w:tcPr>
            <w:tcW w:type="dxa" w:w="2328"/>
          </w:tcPr>
          <w:p w:rsidRDefault="004838CC" w:rsidP="004838CC" w:rsidR="004838CC" w:rsidRPr="004838CC">
            <w:pPr>
              <w:ind w:left="80"/>
              <w:jc w:val="right"/>
              <w:rPr>
                <w:sz w:val="24"/>
                <w:szCs w:val="24"/>
                <w:lang w:val="pl-PL"/>
              </w:rPr>
            </w:pPr>
            <w:r w:rsidRPr="004838CC">
              <w:rPr>
                <w:sz w:val="24"/>
                <w:szCs w:val="24"/>
                <w:lang w:val="pl-PL"/>
              </w:rPr>
              <w:t>3.125,00</w:t>
            </w:r>
          </w:p>
        </w:tc>
      </w:tr>
      <w:tr w:rsidTr="004838CC" w:rsidR="004838CC" w:rsidRPr="004838CC">
        <w:trPr>
          <w:trHeight w:val="420"/>
        </w:trPr>
        <w:tc>
          <w:tcPr>
            <w:tcW w:type="dxa" w:w="743"/>
          </w:tcPr>
          <w:p w:rsidRDefault="004838CC" w:rsidP="004838CC" w:rsidR="004838CC" w:rsidRPr="004838CC">
            <w:pPr>
              <w:ind w:left="80"/>
              <w:jc w:val="both"/>
              <w:rPr>
                <w:sz w:val="24"/>
                <w:szCs w:val="24"/>
                <w:lang w:val="pl-PL"/>
              </w:rPr>
            </w:pPr>
            <w:r w:rsidRPr="004838CC">
              <w:rPr>
                <w:sz w:val="24"/>
                <w:szCs w:val="24"/>
                <w:lang w:val="pl-PL"/>
              </w:rPr>
              <w:t>16.</w:t>
            </w:r>
          </w:p>
        </w:tc>
        <w:tc>
          <w:tcPr>
            <w:tcW w:type="dxa" w:w="6274"/>
          </w:tcPr>
          <w:p w:rsidRDefault="004838CC" w:rsidP="004838CC" w:rsidR="004838CC" w:rsidRPr="004838CC">
            <w:pPr>
              <w:ind w:left="80"/>
              <w:rPr>
                <w:sz w:val="24"/>
                <w:szCs w:val="24"/>
                <w:lang w:val="pl-PL"/>
              </w:rPr>
            </w:pPr>
            <w:r w:rsidRPr="004838CC">
              <w:rPr>
                <w:sz w:val="24"/>
                <w:szCs w:val="24"/>
                <w:lang w:val="pl-PL"/>
              </w:rPr>
              <w:t>Troškovi održavanja proizvodnoga kopleksa Sisak  - košnja trave po nalogu komunalnoga redara</w:t>
            </w:r>
          </w:p>
        </w:tc>
        <w:tc>
          <w:tcPr>
            <w:tcW w:type="dxa" w:w="2328"/>
          </w:tcPr>
          <w:p w:rsidRDefault="004838CC" w:rsidP="004838CC" w:rsidR="004838CC" w:rsidRPr="004838CC">
            <w:pPr>
              <w:ind w:left="80"/>
              <w:jc w:val="right"/>
              <w:rPr>
                <w:sz w:val="24"/>
                <w:szCs w:val="24"/>
                <w:lang w:val="pl-PL"/>
              </w:rPr>
            </w:pPr>
            <w:r w:rsidRPr="004838CC">
              <w:rPr>
                <w:sz w:val="24"/>
                <w:szCs w:val="24"/>
                <w:lang w:val="pl-PL"/>
              </w:rPr>
              <w:t xml:space="preserve">6.875,00 </w:t>
            </w:r>
          </w:p>
        </w:tc>
      </w:tr>
      <w:tr w:rsidTr="004838CC" w:rsidR="004838CC" w:rsidRPr="004838CC">
        <w:trPr>
          <w:trHeight w:val="420"/>
        </w:trPr>
        <w:tc>
          <w:tcPr>
            <w:tcW w:type="dxa" w:w="743"/>
          </w:tcPr>
          <w:p w:rsidRDefault="004838CC" w:rsidP="004838CC" w:rsidR="004838CC" w:rsidRPr="004838CC">
            <w:pPr>
              <w:ind w:left="80"/>
              <w:jc w:val="both"/>
              <w:rPr>
                <w:sz w:val="24"/>
                <w:szCs w:val="24"/>
                <w:lang w:val="pl-PL"/>
              </w:rPr>
            </w:pPr>
            <w:r w:rsidRPr="004838CC">
              <w:rPr>
                <w:sz w:val="24"/>
                <w:szCs w:val="24"/>
                <w:lang w:val="pl-PL"/>
              </w:rPr>
              <w:t>17.</w:t>
            </w:r>
          </w:p>
        </w:tc>
        <w:tc>
          <w:tcPr>
            <w:tcW w:type="dxa" w:w="6274"/>
          </w:tcPr>
          <w:p w:rsidRDefault="004838CC" w:rsidP="004838CC" w:rsidR="004838CC" w:rsidRPr="004838CC">
            <w:pPr>
              <w:ind w:left="80"/>
              <w:rPr>
                <w:sz w:val="24"/>
                <w:szCs w:val="24"/>
                <w:lang w:val="pl-PL"/>
              </w:rPr>
            </w:pPr>
            <w:r w:rsidRPr="004838CC">
              <w:rPr>
                <w:sz w:val="24"/>
                <w:szCs w:val="24"/>
                <w:lang w:val="pl-PL"/>
              </w:rPr>
              <w:t>Troškovi softvera-Koding d.o.o. Sisak</w:t>
            </w:r>
          </w:p>
        </w:tc>
        <w:tc>
          <w:tcPr>
            <w:tcW w:type="dxa" w:w="2328"/>
          </w:tcPr>
          <w:p w:rsidRDefault="004838CC" w:rsidP="004838CC" w:rsidR="004838CC" w:rsidRPr="004838CC">
            <w:pPr>
              <w:ind w:left="80"/>
              <w:jc w:val="right"/>
              <w:rPr>
                <w:sz w:val="24"/>
                <w:szCs w:val="24"/>
                <w:lang w:val="pl-PL"/>
              </w:rPr>
            </w:pPr>
            <w:r w:rsidRPr="004838CC">
              <w:rPr>
                <w:sz w:val="24"/>
                <w:szCs w:val="24"/>
                <w:lang w:val="pl-PL"/>
              </w:rPr>
              <w:t xml:space="preserve">12.000,00 </w:t>
            </w:r>
          </w:p>
        </w:tc>
      </w:tr>
      <w:tr w:rsidTr="004838CC" w:rsidR="004838CC" w:rsidRPr="004838CC">
        <w:trPr>
          <w:trHeight w:val="420"/>
        </w:trPr>
        <w:tc>
          <w:tcPr>
            <w:tcW w:type="dxa" w:w="743"/>
          </w:tcPr>
          <w:p w:rsidRDefault="004838CC" w:rsidP="004838CC" w:rsidR="004838CC" w:rsidRPr="004838CC">
            <w:pPr>
              <w:ind w:left="80"/>
              <w:jc w:val="both"/>
              <w:rPr>
                <w:sz w:val="24"/>
                <w:szCs w:val="24"/>
                <w:lang w:val="pl-PL"/>
              </w:rPr>
            </w:pPr>
            <w:r w:rsidRPr="004838CC">
              <w:rPr>
                <w:sz w:val="24"/>
                <w:szCs w:val="24"/>
                <w:lang w:val="pl-PL"/>
              </w:rPr>
              <w:t>18.</w:t>
            </w:r>
          </w:p>
        </w:tc>
        <w:tc>
          <w:tcPr>
            <w:tcW w:type="dxa" w:w="6274"/>
          </w:tcPr>
          <w:p w:rsidRDefault="004838CC" w:rsidP="004838CC" w:rsidR="004838CC" w:rsidRPr="004838CC">
            <w:pPr>
              <w:ind w:left="80"/>
              <w:rPr>
                <w:sz w:val="24"/>
                <w:szCs w:val="24"/>
                <w:lang w:val="pl-PL"/>
              </w:rPr>
            </w:pPr>
            <w:r w:rsidRPr="004838CC">
              <w:rPr>
                <w:sz w:val="24"/>
                <w:szCs w:val="24"/>
                <w:lang w:val="pl-PL"/>
              </w:rPr>
              <w:t>Troškovi osiguranja imovine-Euroherc osiguranje d.d.</w:t>
            </w:r>
          </w:p>
        </w:tc>
        <w:tc>
          <w:tcPr>
            <w:tcW w:type="dxa" w:w="2328"/>
          </w:tcPr>
          <w:p w:rsidRDefault="004838CC" w:rsidP="004838CC" w:rsidR="004838CC" w:rsidRPr="004838CC">
            <w:pPr>
              <w:ind w:left="80"/>
              <w:jc w:val="right"/>
              <w:rPr>
                <w:sz w:val="24"/>
                <w:szCs w:val="24"/>
                <w:lang w:val="pl-PL"/>
              </w:rPr>
            </w:pPr>
            <w:r w:rsidRPr="004838CC">
              <w:rPr>
                <w:sz w:val="24"/>
                <w:szCs w:val="24"/>
                <w:lang w:val="pl-PL"/>
              </w:rPr>
              <w:t xml:space="preserve">8.921,88 </w:t>
            </w:r>
          </w:p>
        </w:tc>
      </w:tr>
      <w:tr w:rsidTr="004838CC" w:rsidR="004838CC" w:rsidRPr="004838CC">
        <w:trPr>
          <w:trHeight w:val="420"/>
        </w:trPr>
        <w:tc>
          <w:tcPr>
            <w:tcW w:type="dxa" w:w="743"/>
          </w:tcPr>
          <w:p w:rsidRDefault="004838CC" w:rsidP="004838CC" w:rsidR="004838CC" w:rsidRPr="004838CC">
            <w:pPr>
              <w:ind w:left="80"/>
              <w:jc w:val="both"/>
              <w:rPr>
                <w:sz w:val="24"/>
                <w:szCs w:val="24"/>
                <w:lang w:val="pl-PL"/>
              </w:rPr>
            </w:pPr>
            <w:r w:rsidRPr="004838CC">
              <w:rPr>
                <w:sz w:val="24"/>
                <w:szCs w:val="24"/>
                <w:lang w:val="pl-PL"/>
              </w:rPr>
              <w:t>19.</w:t>
            </w:r>
          </w:p>
        </w:tc>
        <w:tc>
          <w:tcPr>
            <w:tcW w:type="dxa" w:w="6274"/>
          </w:tcPr>
          <w:p w:rsidRDefault="004838CC" w:rsidP="004838CC" w:rsidR="004838CC" w:rsidRPr="004838CC">
            <w:pPr>
              <w:ind w:left="80"/>
              <w:rPr>
                <w:sz w:val="24"/>
                <w:szCs w:val="24"/>
                <w:lang w:val="pl-PL"/>
              </w:rPr>
            </w:pPr>
            <w:r w:rsidRPr="004838CC">
              <w:rPr>
                <w:sz w:val="24"/>
                <w:szCs w:val="24"/>
                <w:lang w:val="pl-PL"/>
              </w:rPr>
              <w:t>Troškove popisa imovine-FBS PROMET d.o.o.</w:t>
            </w:r>
          </w:p>
        </w:tc>
        <w:tc>
          <w:tcPr>
            <w:tcW w:type="dxa" w:w="2328"/>
          </w:tcPr>
          <w:p w:rsidRDefault="004838CC" w:rsidP="004838CC" w:rsidR="004838CC" w:rsidRPr="004838CC">
            <w:pPr>
              <w:ind w:left="80"/>
              <w:jc w:val="right"/>
              <w:rPr>
                <w:sz w:val="24"/>
                <w:szCs w:val="24"/>
                <w:lang w:val="pl-PL"/>
              </w:rPr>
            </w:pPr>
            <w:r w:rsidRPr="004838CC">
              <w:rPr>
                <w:sz w:val="24"/>
                <w:szCs w:val="24"/>
                <w:lang w:val="pl-PL"/>
              </w:rPr>
              <w:t>10.920,00</w:t>
            </w:r>
          </w:p>
        </w:tc>
      </w:tr>
      <w:tr w:rsidTr="004838CC" w:rsidR="004838CC" w:rsidRPr="004838CC">
        <w:trPr>
          <w:trHeight w:val="420"/>
        </w:trPr>
        <w:tc>
          <w:tcPr>
            <w:tcW w:type="dxa" w:w="743"/>
          </w:tcPr>
          <w:p w:rsidRDefault="004838CC" w:rsidP="004838CC" w:rsidR="004838CC" w:rsidRPr="004838CC">
            <w:pPr>
              <w:ind w:left="80"/>
              <w:jc w:val="both"/>
              <w:rPr>
                <w:sz w:val="24"/>
                <w:szCs w:val="24"/>
                <w:lang w:val="pl-PL"/>
              </w:rPr>
            </w:pPr>
            <w:r w:rsidRPr="004838CC">
              <w:rPr>
                <w:sz w:val="24"/>
                <w:szCs w:val="24"/>
                <w:lang w:val="pl-PL"/>
              </w:rPr>
              <w:t>20.</w:t>
            </w:r>
          </w:p>
        </w:tc>
        <w:tc>
          <w:tcPr>
            <w:tcW w:type="dxa" w:w="6274"/>
          </w:tcPr>
          <w:p w:rsidRDefault="004838CC" w:rsidP="004838CC" w:rsidR="004838CC" w:rsidRPr="004838CC">
            <w:pPr>
              <w:ind w:left="80"/>
              <w:rPr>
                <w:sz w:val="24"/>
                <w:szCs w:val="24"/>
                <w:lang w:val="pl-PL"/>
              </w:rPr>
            </w:pPr>
            <w:r w:rsidRPr="004838CC">
              <w:rPr>
                <w:sz w:val="24"/>
                <w:szCs w:val="24"/>
                <w:lang w:val="pl-PL"/>
              </w:rPr>
              <w:t>Troškovi oglasa-OGLASNIK d.o.o.</w:t>
            </w:r>
          </w:p>
        </w:tc>
        <w:tc>
          <w:tcPr>
            <w:tcW w:type="dxa" w:w="2328"/>
          </w:tcPr>
          <w:p w:rsidRDefault="004838CC" w:rsidP="004838CC" w:rsidR="004838CC" w:rsidRPr="004838CC">
            <w:pPr>
              <w:ind w:left="80"/>
              <w:jc w:val="right"/>
              <w:rPr>
                <w:sz w:val="24"/>
                <w:szCs w:val="24"/>
                <w:lang w:val="pl-PL"/>
              </w:rPr>
            </w:pPr>
            <w:r w:rsidRPr="004838CC">
              <w:rPr>
                <w:sz w:val="24"/>
                <w:szCs w:val="24"/>
                <w:lang w:val="pl-PL"/>
              </w:rPr>
              <w:t>1.062,50</w:t>
            </w:r>
          </w:p>
        </w:tc>
      </w:tr>
      <w:tr w:rsidTr="004838CC" w:rsidR="004838CC" w:rsidRPr="004838CC">
        <w:trPr>
          <w:trHeight w:val="420"/>
        </w:trPr>
        <w:tc>
          <w:tcPr>
            <w:tcW w:type="dxa" w:w="743"/>
          </w:tcPr>
          <w:p w:rsidRDefault="004838CC" w:rsidP="004838CC" w:rsidR="004838CC" w:rsidRPr="004838CC">
            <w:pPr>
              <w:ind w:left="80"/>
              <w:jc w:val="both"/>
              <w:rPr>
                <w:sz w:val="24"/>
                <w:szCs w:val="24"/>
                <w:lang w:val="pl-PL"/>
              </w:rPr>
            </w:pPr>
            <w:r w:rsidRPr="004838CC">
              <w:rPr>
                <w:sz w:val="24"/>
                <w:szCs w:val="24"/>
                <w:lang w:val="pl-PL"/>
              </w:rPr>
              <w:t>21.</w:t>
            </w:r>
          </w:p>
        </w:tc>
        <w:tc>
          <w:tcPr>
            <w:tcW w:type="dxa" w:w="6274"/>
          </w:tcPr>
          <w:p w:rsidRDefault="004838CC" w:rsidP="004838CC" w:rsidR="004838CC" w:rsidRPr="004838CC">
            <w:pPr>
              <w:ind w:left="80"/>
              <w:rPr>
                <w:sz w:val="24"/>
                <w:szCs w:val="24"/>
                <w:lang w:val="pl-PL"/>
              </w:rPr>
            </w:pPr>
            <w:r w:rsidRPr="004838CC">
              <w:rPr>
                <w:sz w:val="24"/>
                <w:szCs w:val="24"/>
                <w:lang w:val="pl-PL"/>
              </w:rPr>
              <w:t>Troškovi javnog bilježnika Mandica Popović-ovrha</w:t>
            </w:r>
          </w:p>
        </w:tc>
        <w:tc>
          <w:tcPr>
            <w:tcW w:type="dxa" w:w="2328"/>
          </w:tcPr>
          <w:p w:rsidRDefault="004838CC" w:rsidP="004838CC" w:rsidR="004838CC" w:rsidRPr="004838CC">
            <w:pPr>
              <w:ind w:left="80"/>
              <w:jc w:val="right"/>
              <w:rPr>
                <w:sz w:val="24"/>
                <w:szCs w:val="24"/>
                <w:lang w:val="pl-PL"/>
              </w:rPr>
            </w:pPr>
            <w:r w:rsidRPr="004838CC">
              <w:rPr>
                <w:sz w:val="24"/>
                <w:szCs w:val="24"/>
                <w:lang w:val="pl-PL"/>
              </w:rPr>
              <w:t>229,00</w:t>
            </w:r>
          </w:p>
        </w:tc>
      </w:tr>
      <w:tr w:rsidTr="004838CC" w:rsidR="004838CC" w:rsidRPr="004838CC">
        <w:trPr>
          <w:trHeight w:val="420"/>
        </w:trPr>
        <w:tc>
          <w:tcPr>
            <w:tcW w:type="dxa" w:w="743"/>
          </w:tcPr>
          <w:p w:rsidRDefault="004838CC" w:rsidP="004838CC" w:rsidR="004838CC" w:rsidRPr="004838CC">
            <w:pPr>
              <w:ind w:left="80"/>
              <w:jc w:val="both"/>
              <w:rPr>
                <w:sz w:val="24"/>
                <w:szCs w:val="24"/>
                <w:lang w:val="pl-PL"/>
              </w:rPr>
            </w:pPr>
            <w:r w:rsidRPr="004838CC">
              <w:rPr>
                <w:sz w:val="24"/>
                <w:szCs w:val="24"/>
                <w:lang w:val="pl-PL"/>
              </w:rPr>
              <w:t>22.</w:t>
            </w:r>
          </w:p>
        </w:tc>
        <w:tc>
          <w:tcPr>
            <w:tcW w:type="dxa" w:w="6274"/>
          </w:tcPr>
          <w:p w:rsidRDefault="004838CC" w:rsidP="004838CC" w:rsidR="004838CC" w:rsidRPr="004838CC">
            <w:pPr>
              <w:ind w:left="80"/>
              <w:rPr>
                <w:sz w:val="24"/>
                <w:szCs w:val="24"/>
                <w:lang w:val="pl-PL"/>
              </w:rPr>
            </w:pPr>
            <w:r w:rsidRPr="004838CC">
              <w:rPr>
                <w:sz w:val="24"/>
                <w:szCs w:val="24"/>
                <w:lang w:val="pl-PL"/>
              </w:rPr>
              <w:t>Javni bilježnik Branko Jakić-ovrha</w:t>
            </w:r>
          </w:p>
        </w:tc>
        <w:tc>
          <w:tcPr>
            <w:tcW w:type="dxa" w:w="2328"/>
          </w:tcPr>
          <w:p w:rsidRDefault="004838CC" w:rsidP="004838CC" w:rsidR="004838CC" w:rsidRPr="004838CC">
            <w:pPr>
              <w:ind w:left="80"/>
              <w:jc w:val="right"/>
              <w:rPr>
                <w:sz w:val="24"/>
                <w:szCs w:val="24"/>
                <w:lang w:val="pl-PL"/>
              </w:rPr>
            </w:pPr>
            <w:r w:rsidRPr="004838CC">
              <w:rPr>
                <w:sz w:val="24"/>
                <w:szCs w:val="24"/>
                <w:lang w:val="pl-PL"/>
              </w:rPr>
              <w:t>1.635,31</w:t>
            </w:r>
          </w:p>
        </w:tc>
      </w:tr>
      <w:tr w:rsidTr="004838CC" w:rsidR="004838CC" w:rsidRPr="004838CC">
        <w:trPr>
          <w:trHeight w:val="420"/>
        </w:trPr>
        <w:tc>
          <w:tcPr>
            <w:tcW w:type="dxa" w:w="743"/>
          </w:tcPr>
          <w:p w:rsidRDefault="004838CC" w:rsidP="004838CC" w:rsidR="004838CC" w:rsidRPr="004838CC">
            <w:pPr>
              <w:ind w:left="80"/>
              <w:jc w:val="both"/>
              <w:rPr>
                <w:sz w:val="24"/>
                <w:szCs w:val="24"/>
                <w:lang w:val="pl-PL"/>
              </w:rPr>
            </w:pPr>
            <w:r w:rsidRPr="004838CC">
              <w:rPr>
                <w:sz w:val="24"/>
                <w:szCs w:val="24"/>
                <w:lang w:val="pl-PL"/>
              </w:rPr>
              <w:t>23.</w:t>
            </w:r>
          </w:p>
        </w:tc>
        <w:tc>
          <w:tcPr>
            <w:tcW w:type="dxa" w:w="6274"/>
          </w:tcPr>
          <w:p w:rsidRDefault="004838CC" w:rsidP="004838CC" w:rsidR="004838CC" w:rsidRPr="004838CC">
            <w:pPr>
              <w:ind w:left="80"/>
              <w:rPr>
                <w:sz w:val="24"/>
                <w:szCs w:val="24"/>
                <w:lang w:val="pl-PL"/>
              </w:rPr>
            </w:pPr>
            <w:r w:rsidRPr="004838CC">
              <w:rPr>
                <w:sz w:val="24"/>
                <w:szCs w:val="24"/>
                <w:lang w:val="pl-PL"/>
              </w:rPr>
              <w:t>Troškovi poreza na osobna vozila MF Porezna uprava</w:t>
            </w:r>
          </w:p>
        </w:tc>
        <w:tc>
          <w:tcPr>
            <w:tcW w:type="dxa" w:w="2328"/>
          </w:tcPr>
          <w:p w:rsidRDefault="004838CC" w:rsidP="004838CC" w:rsidR="004838CC" w:rsidRPr="004838CC">
            <w:pPr>
              <w:ind w:left="80"/>
              <w:jc w:val="right"/>
              <w:rPr>
                <w:sz w:val="24"/>
                <w:szCs w:val="24"/>
                <w:lang w:val="pl-PL"/>
              </w:rPr>
            </w:pPr>
            <w:r w:rsidRPr="004838CC">
              <w:rPr>
                <w:sz w:val="24"/>
                <w:szCs w:val="24"/>
                <w:lang w:val="pl-PL"/>
              </w:rPr>
              <w:t>1.000,00</w:t>
            </w:r>
          </w:p>
        </w:tc>
      </w:tr>
      <w:tr w:rsidTr="004838CC" w:rsidR="004838CC" w:rsidRPr="004838CC">
        <w:trPr>
          <w:trHeight w:val="360"/>
        </w:trPr>
        <w:tc>
          <w:tcPr>
            <w:tcW w:type="dxa" w:w="743"/>
          </w:tcPr>
          <w:p w:rsidRDefault="004838CC" w:rsidP="004838CC" w:rsidR="004838CC" w:rsidRPr="004838CC">
            <w:pPr>
              <w:ind w:left="80"/>
              <w:jc w:val="both"/>
              <w:rPr>
                <w:sz w:val="24"/>
                <w:szCs w:val="24"/>
                <w:lang w:val="pl-PL"/>
              </w:rPr>
            </w:pPr>
          </w:p>
        </w:tc>
        <w:tc>
          <w:tcPr>
            <w:tcW w:type="dxa" w:w="6274"/>
          </w:tcPr>
          <w:p w:rsidRDefault="004838CC" w:rsidP="004838CC" w:rsidR="004838CC" w:rsidRPr="004838CC">
            <w:pPr>
              <w:ind w:left="80"/>
              <w:rPr>
                <w:b/>
                <w:sz w:val="24"/>
                <w:szCs w:val="24"/>
                <w:lang w:val="pl-PL"/>
              </w:rPr>
            </w:pPr>
            <w:r w:rsidRPr="004838CC">
              <w:rPr>
                <w:b/>
                <w:sz w:val="24"/>
                <w:szCs w:val="24"/>
                <w:lang w:val="pl-PL"/>
              </w:rPr>
              <w:t>UKUPNO:</w:t>
            </w:r>
          </w:p>
        </w:tc>
        <w:tc>
          <w:tcPr>
            <w:tcW w:type="dxa" w:w="2328"/>
          </w:tcPr>
          <w:p w:rsidRDefault="004838CC" w:rsidP="004838CC" w:rsidR="004838CC" w:rsidRPr="004838CC">
            <w:pPr>
              <w:ind w:left="80"/>
              <w:jc w:val="right"/>
              <w:rPr>
                <w:b/>
                <w:sz w:val="24"/>
                <w:szCs w:val="24"/>
                <w:lang w:val="pl-PL"/>
              </w:rPr>
            </w:pPr>
            <w:r w:rsidRPr="004838CC">
              <w:rPr>
                <w:b/>
                <w:sz w:val="24"/>
                <w:szCs w:val="24"/>
                <w:lang w:val="pl-PL"/>
              </w:rPr>
              <w:t>624.727,42</w:t>
            </w:r>
          </w:p>
        </w:tc>
      </w:tr>
      <w:tr w:rsidTr="004838CC" w:rsidR="004838CC" w:rsidRPr="004838CC">
        <w:trPr>
          <w:trHeight w:val="247"/>
        </w:trPr>
        <w:tc>
          <w:tcPr>
            <w:tcW w:type="dxa" w:w="743"/>
          </w:tcPr>
          <w:p w:rsidRDefault="004838CC" w:rsidP="004838CC" w:rsidR="004838CC" w:rsidRPr="004838CC">
            <w:pPr>
              <w:ind w:left="80"/>
              <w:jc w:val="both"/>
              <w:rPr>
                <w:sz w:val="24"/>
                <w:szCs w:val="24"/>
                <w:lang w:val="pl-PL"/>
              </w:rPr>
            </w:pPr>
            <w:r w:rsidRPr="004838CC">
              <w:rPr>
                <w:sz w:val="24"/>
                <w:szCs w:val="24"/>
                <w:lang w:val="pl-PL"/>
              </w:rPr>
              <w:t>24.</w:t>
            </w:r>
          </w:p>
        </w:tc>
        <w:tc>
          <w:tcPr>
            <w:tcW w:type="dxa" w:w="6274"/>
          </w:tcPr>
          <w:p w:rsidRDefault="004838CC" w:rsidP="004838CC" w:rsidR="004838CC" w:rsidRPr="004838CC">
            <w:pPr>
              <w:ind w:left="80"/>
              <w:rPr>
                <w:sz w:val="24"/>
                <w:szCs w:val="24"/>
                <w:lang w:val="pl-PL"/>
              </w:rPr>
            </w:pPr>
            <w:r w:rsidRPr="004838CC">
              <w:rPr>
                <w:sz w:val="24"/>
                <w:szCs w:val="24"/>
                <w:lang w:val="pl-PL"/>
              </w:rPr>
              <w:t>Namirenje razlučnoga vjerovnika – Splitska banka d.d.</w:t>
            </w:r>
          </w:p>
        </w:tc>
        <w:tc>
          <w:tcPr>
            <w:tcW w:type="dxa" w:w="2328"/>
          </w:tcPr>
          <w:p w:rsidRDefault="004838CC" w:rsidP="004838CC" w:rsidR="004838CC" w:rsidRPr="004838CC">
            <w:pPr>
              <w:ind w:left="80"/>
              <w:jc w:val="right"/>
              <w:rPr>
                <w:sz w:val="24"/>
                <w:szCs w:val="24"/>
                <w:lang w:val="pl-PL"/>
              </w:rPr>
            </w:pPr>
            <w:r w:rsidRPr="004838CC">
              <w:rPr>
                <w:sz w:val="24"/>
                <w:szCs w:val="24"/>
                <w:lang w:val="pl-PL"/>
              </w:rPr>
              <w:t>642.262,80</w:t>
            </w:r>
          </w:p>
        </w:tc>
      </w:tr>
      <w:tr w:rsidTr="004838CC" w:rsidR="004838CC" w:rsidRPr="004838CC">
        <w:trPr>
          <w:trHeight w:val="307"/>
        </w:trPr>
        <w:tc>
          <w:tcPr>
            <w:tcW w:type="dxa" w:w="743"/>
          </w:tcPr>
          <w:p w:rsidRDefault="004838CC" w:rsidP="004838CC" w:rsidR="004838CC" w:rsidRPr="004838CC">
            <w:pPr>
              <w:ind w:left="80"/>
              <w:jc w:val="both"/>
              <w:rPr>
                <w:sz w:val="24"/>
                <w:szCs w:val="24"/>
                <w:lang w:val="pl-PL"/>
              </w:rPr>
            </w:pPr>
            <w:r w:rsidRPr="004838CC">
              <w:rPr>
                <w:sz w:val="24"/>
                <w:szCs w:val="24"/>
                <w:lang w:val="pl-PL"/>
              </w:rPr>
              <w:t>25.</w:t>
            </w:r>
          </w:p>
        </w:tc>
        <w:tc>
          <w:tcPr>
            <w:tcW w:type="dxa" w:w="6274"/>
          </w:tcPr>
          <w:p w:rsidRDefault="004838CC" w:rsidP="004838CC" w:rsidR="004838CC" w:rsidRPr="004838CC">
            <w:pPr>
              <w:ind w:left="80"/>
              <w:rPr>
                <w:sz w:val="24"/>
                <w:szCs w:val="24"/>
                <w:lang w:val="pl-PL"/>
              </w:rPr>
            </w:pPr>
            <w:r w:rsidRPr="004838CC">
              <w:rPr>
                <w:sz w:val="24"/>
                <w:szCs w:val="24"/>
                <w:lang w:val="pl-PL"/>
              </w:rPr>
              <w:t>Plaćene obveze po osnovu mjesečnoga obračuna PDV</w:t>
            </w:r>
          </w:p>
        </w:tc>
        <w:tc>
          <w:tcPr>
            <w:tcW w:type="dxa" w:w="2328"/>
          </w:tcPr>
          <w:p w:rsidRDefault="004838CC" w:rsidP="004838CC" w:rsidR="004838CC" w:rsidRPr="004838CC">
            <w:pPr>
              <w:ind w:left="80"/>
              <w:jc w:val="right"/>
              <w:rPr>
                <w:sz w:val="24"/>
                <w:szCs w:val="24"/>
                <w:lang w:val="pl-PL"/>
              </w:rPr>
            </w:pPr>
            <w:r w:rsidRPr="004838CC">
              <w:rPr>
                <w:sz w:val="24"/>
                <w:szCs w:val="24"/>
                <w:lang w:val="pl-PL"/>
              </w:rPr>
              <w:t>364.545,99</w:t>
            </w:r>
          </w:p>
        </w:tc>
      </w:tr>
      <w:tr w:rsidTr="004838CC" w:rsidR="004838CC" w:rsidRPr="004838CC">
        <w:trPr>
          <w:trHeight w:val="232"/>
        </w:trPr>
        <w:tc>
          <w:tcPr>
            <w:tcW w:type="dxa" w:w="743"/>
          </w:tcPr>
          <w:p w:rsidRDefault="004838CC" w:rsidP="004838CC" w:rsidR="004838CC" w:rsidRPr="004838CC">
            <w:pPr>
              <w:ind w:left="80"/>
              <w:jc w:val="both"/>
              <w:rPr>
                <w:sz w:val="24"/>
                <w:szCs w:val="24"/>
                <w:lang w:val="pl-PL"/>
              </w:rPr>
            </w:pPr>
          </w:p>
        </w:tc>
        <w:tc>
          <w:tcPr>
            <w:tcW w:type="dxa" w:w="6274"/>
          </w:tcPr>
          <w:p w:rsidRDefault="004838CC" w:rsidP="004838CC" w:rsidR="004838CC" w:rsidRPr="004838CC">
            <w:pPr>
              <w:ind w:left="80"/>
              <w:rPr>
                <w:b/>
                <w:sz w:val="24"/>
                <w:szCs w:val="24"/>
                <w:lang w:val="pl-PL"/>
              </w:rPr>
            </w:pPr>
            <w:r w:rsidRPr="004838CC">
              <w:rPr>
                <w:b/>
                <w:sz w:val="24"/>
                <w:szCs w:val="24"/>
                <w:lang w:val="pl-PL"/>
              </w:rPr>
              <w:t>UKUPNO:</w:t>
            </w:r>
          </w:p>
        </w:tc>
        <w:tc>
          <w:tcPr>
            <w:tcW w:type="dxa" w:w="2328"/>
          </w:tcPr>
          <w:p w:rsidRDefault="004838CC" w:rsidP="004838CC" w:rsidR="004838CC" w:rsidRPr="004838CC">
            <w:pPr>
              <w:ind w:left="80"/>
              <w:jc w:val="right"/>
              <w:rPr>
                <w:b/>
                <w:sz w:val="24"/>
                <w:szCs w:val="24"/>
                <w:lang w:val="pl-PL"/>
              </w:rPr>
            </w:pPr>
            <w:r w:rsidRPr="004838CC">
              <w:rPr>
                <w:b/>
                <w:sz w:val="24"/>
                <w:szCs w:val="24"/>
                <w:lang w:val="pl-PL"/>
              </w:rPr>
              <w:t>1.631.536,21</w:t>
            </w:r>
          </w:p>
        </w:tc>
      </w:tr>
      <w:tr w:rsidTr="004838CC" w:rsidR="004838CC" w:rsidRPr="004838CC">
        <w:trPr>
          <w:trHeight w:val="307"/>
        </w:trPr>
        <w:tc>
          <w:tcPr>
            <w:tcW w:type="dxa" w:w="9345"/>
            <w:gridSpan w:val="3"/>
            <w:tcBorders>
              <w:left w:val="nil"/>
              <w:right w:val="nil"/>
            </w:tcBorders>
          </w:tcPr>
          <w:p w:rsidRDefault="004838CC" w:rsidP="004838CC" w:rsidR="004838CC" w:rsidRPr="004838CC">
            <w:pPr>
              <w:ind w:left="80"/>
              <w:rPr>
                <w:sz w:val="24"/>
                <w:szCs w:val="24"/>
                <w:lang w:val="pl-PL"/>
              </w:rPr>
            </w:pPr>
          </w:p>
        </w:tc>
      </w:tr>
      <w:tr w:rsidTr="004838CC" w:rsidR="004838CC" w:rsidRPr="004838CC">
        <w:trPr>
          <w:trHeight w:val="549"/>
        </w:trPr>
        <w:tc>
          <w:tcPr>
            <w:tcW w:type="dxa" w:w="743"/>
          </w:tcPr>
          <w:p w:rsidRDefault="004838CC" w:rsidP="004838CC" w:rsidR="004838CC" w:rsidRPr="004838CC">
            <w:pPr>
              <w:ind w:left="80"/>
              <w:jc w:val="both"/>
              <w:rPr>
                <w:sz w:val="24"/>
                <w:szCs w:val="24"/>
                <w:lang w:val="pl-PL"/>
              </w:rPr>
            </w:pPr>
          </w:p>
        </w:tc>
        <w:tc>
          <w:tcPr>
            <w:tcW w:type="dxa" w:w="6274"/>
          </w:tcPr>
          <w:p w:rsidRDefault="004838CC" w:rsidP="004838CC" w:rsidR="004838CC" w:rsidRPr="004838CC">
            <w:pPr>
              <w:ind w:left="80"/>
              <w:rPr>
                <w:b/>
                <w:sz w:val="24"/>
                <w:szCs w:val="24"/>
                <w:lang w:val="pl-PL"/>
              </w:rPr>
            </w:pPr>
            <w:r w:rsidRPr="004838CC">
              <w:rPr>
                <w:b/>
                <w:sz w:val="24"/>
                <w:szCs w:val="24"/>
                <w:lang w:val="pl-PL"/>
              </w:rPr>
              <w:t>SALDO NOVCA ZA PERIOD 09.12.2015. -02.12.2016. = UKUPNI PRIMICI (A)  – UKUPNI IZDACI (B+C)</w:t>
            </w:r>
          </w:p>
        </w:tc>
        <w:tc>
          <w:tcPr>
            <w:tcW w:type="dxa" w:w="2328"/>
          </w:tcPr>
          <w:p w:rsidRDefault="004838CC" w:rsidP="004838CC" w:rsidR="004838CC" w:rsidRPr="004838CC">
            <w:pPr>
              <w:jc w:val="right"/>
              <w:rPr>
                <w:b/>
                <w:sz w:val="24"/>
                <w:szCs w:val="24"/>
                <w:lang w:val="pl-PL"/>
              </w:rPr>
            </w:pPr>
            <w:r w:rsidRPr="004838CC">
              <w:rPr>
                <w:b/>
                <w:sz w:val="24"/>
                <w:szCs w:val="24"/>
                <w:lang w:val="pl-PL"/>
              </w:rPr>
              <w:t>264.158,83</w:t>
            </w:r>
          </w:p>
        </w:tc>
      </w:tr>
      <w:tr w:rsidTr="004838CC" w:rsidR="004838CC" w:rsidRPr="004838CC">
        <w:trPr>
          <w:trHeight w:val="270"/>
        </w:trPr>
        <w:tc>
          <w:tcPr>
            <w:tcW w:type="dxa" w:w="743"/>
          </w:tcPr>
          <w:p w:rsidRDefault="004838CC" w:rsidP="004838CC" w:rsidR="004838CC" w:rsidRPr="004838CC">
            <w:pPr>
              <w:ind w:left="80"/>
              <w:jc w:val="both"/>
              <w:rPr>
                <w:sz w:val="24"/>
                <w:szCs w:val="24"/>
                <w:lang w:val="pl-PL"/>
              </w:rPr>
            </w:pPr>
          </w:p>
        </w:tc>
        <w:tc>
          <w:tcPr>
            <w:tcW w:type="dxa" w:w="6274"/>
          </w:tcPr>
          <w:p w:rsidRDefault="004838CC" w:rsidP="004838CC" w:rsidR="004838CC" w:rsidRPr="004838CC">
            <w:pPr>
              <w:ind w:left="80"/>
              <w:rPr>
                <w:b/>
                <w:sz w:val="24"/>
                <w:szCs w:val="24"/>
                <w:lang w:val="pl-PL"/>
              </w:rPr>
            </w:pPr>
          </w:p>
        </w:tc>
        <w:tc>
          <w:tcPr>
            <w:tcW w:type="dxa" w:w="2328"/>
          </w:tcPr>
          <w:p w:rsidRDefault="004838CC" w:rsidP="004838CC" w:rsidR="004838CC" w:rsidRPr="004838CC">
            <w:pPr>
              <w:jc w:val="right"/>
              <w:rPr>
                <w:b/>
                <w:sz w:val="24"/>
                <w:szCs w:val="24"/>
                <w:lang w:val="pl-PL"/>
              </w:rPr>
            </w:pPr>
          </w:p>
        </w:tc>
      </w:tr>
      <w:tr w:rsidTr="004838CC" w:rsidR="004838CC" w:rsidRPr="004838CC">
        <w:trPr>
          <w:trHeight w:val="240"/>
        </w:trPr>
        <w:tc>
          <w:tcPr>
            <w:tcW w:type="dxa" w:w="743"/>
          </w:tcPr>
          <w:p w:rsidRDefault="004838CC" w:rsidP="004838CC" w:rsidR="004838CC" w:rsidRPr="004838CC">
            <w:pPr>
              <w:ind w:left="80"/>
              <w:jc w:val="both"/>
              <w:rPr>
                <w:sz w:val="24"/>
                <w:szCs w:val="24"/>
                <w:lang w:val="pl-PL"/>
              </w:rPr>
            </w:pPr>
          </w:p>
        </w:tc>
        <w:tc>
          <w:tcPr>
            <w:tcW w:type="dxa" w:w="6274"/>
          </w:tcPr>
          <w:p w:rsidRDefault="004838CC" w:rsidP="004838CC" w:rsidR="004838CC" w:rsidRPr="004838CC">
            <w:pPr>
              <w:ind w:left="80"/>
              <w:rPr>
                <w:b/>
                <w:sz w:val="24"/>
                <w:szCs w:val="24"/>
                <w:lang w:val="pl-PL"/>
              </w:rPr>
            </w:pPr>
            <w:r w:rsidRPr="004838CC">
              <w:rPr>
                <w:b/>
                <w:sz w:val="24"/>
                <w:szCs w:val="24"/>
                <w:lang w:val="pl-PL"/>
              </w:rPr>
              <w:t>UKUPNI PROMET NOVČANIH SREDSTVA OD OTVRANJA STEČAJNOGA POSTUPKA DO 02.12.2016.</w:t>
            </w:r>
          </w:p>
        </w:tc>
        <w:tc>
          <w:tcPr>
            <w:tcW w:type="dxa" w:w="2328"/>
          </w:tcPr>
          <w:p w:rsidRDefault="004838CC" w:rsidP="004838CC" w:rsidR="004838CC" w:rsidRPr="004838CC">
            <w:pPr>
              <w:jc w:val="right"/>
              <w:rPr>
                <w:b/>
                <w:sz w:val="24"/>
                <w:szCs w:val="24"/>
                <w:lang w:val="pl-PL"/>
              </w:rPr>
            </w:pPr>
          </w:p>
        </w:tc>
      </w:tr>
      <w:tr w:rsidTr="004838CC" w:rsidR="004838CC" w:rsidRPr="004838CC">
        <w:trPr>
          <w:trHeight w:val="131"/>
        </w:trPr>
        <w:tc>
          <w:tcPr>
            <w:tcW w:type="dxa" w:w="743"/>
          </w:tcPr>
          <w:p w:rsidRDefault="004838CC" w:rsidP="004838CC" w:rsidR="004838CC" w:rsidRPr="004838CC">
            <w:pPr>
              <w:ind w:left="80"/>
              <w:jc w:val="both"/>
              <w:rPr>
                <w:sz w:val="24"/>
                <w:szCs w:val="24"/>
                <w:lang w:val="pl-PL"/>
              </w:rPr>
            </w:pPr>
            <w:r w:rsidRPr="004838CC">
              <w:rPr>
                <w:sz w:val="24"/>
                <w:szCs w:val="24"/>
                <w:lang w:val="pl-PL"/>
              </w:rPr>
              <w:t>17.</w:t>
            </w:r>
          </w:p>
        </w:tc>
        <w:tc>
          <w:tcPr>
            <w:tcW w:type="dxa" w:w="6274"/>
          </w:tcPr>
          <w:p w:rsidRDefault="004838CC" w:rsidP="004838CC" w:rsidR="004838CC" w:rsidRPr="004838CC">
            <w:pPr>
              <w:ind w:left="80"/>
              <w:rPr>
                <w:sz w:val="24"/>
                <w:szCs w:val="24"/>
                <w:lang w:val="pl-PL"/>
              </w:rPr>
            </w:pPr>
            <w:r w:rsidRPr="004838CC">
              <w:rPr>
                <w:sz w:val="24"/>
                <w:szCs w:val="24"/>
                <w:lang w:val="pl-PL"/>
              </w:rPr>
              <w:t>UKUPNI PRIMICI</w:t>
            </w:r>
          </w:p>
        </w:tc>
        <w:tc>
          <w:tcPr>
            <w:tcW w:type="dxa" w:w="2328"/>
          </w:tcPr>
          <w:p w:rsidRDefault="004838CC" w:rsidP="004838CC" w:rsidR="004838CC" w:rsidRPr="004838CC">
            <w:pPr>
              <w:jc w:val="right"/>
              <w:rPr>
                <w:b/>
                <w:sz w:val="24"/>
                <w:szCs w:val="24"/>
                <w:lang w:val="pl-PL"/>
              </w:rPr>
            </w:pPr>
            <w:r w:rsidRPr="004838CC">
              <w:rPr>
                <w:b/>
                <w:sz w:val="24"/>
                <w:szCs w:val="24"/>
                <w:lang w:val="pl-PL"/>
              </w:rPr>
              <w:t>2.335.577,52</w:t>
            </w:r>
          </w:p>
        </w:tc>
      </w:tr>
      <w:tr w:rsidTr="004838CC" w:rsidR="004838CC" w:rsidRPr="004838CC">
        <w:trPr>
          <w:trHeight w:val="195"/>
        </w:trPr>
        <w:tc>
          <w:tcPr>
            <w:tcW w:type="dxa" w:w="743"/>
          </w:tcPr>
          <w:p w:rsidRDefault="004838CC" w:rsidP="004838CC" w:rsidR="004838CC" w:rsidRPr="004838CC">
            <w:pPr>
              <w:ind w:left="80"/>
              <w:jc w:val="both"/>
              <w:rPr>
                <w:sz w:val="24"/>
                <w:szCs w:val="24"/>
                <w:lang w:val="pl-PL"/>
              </w:rPr>
            </w:pPr>
            <w:r w:rsidRPr="004838CC">
              <w:rPr>
                <w:sz w:val="24"/>
                <w:szCs w:val="24"/>
                <w:lang w:val="pl-PL"/>
              </w:rPr>
              <w:t>18.</w:t>
            </w:r>
          </w:p>
        </w:tc>
        <w:tc>
          <w:tcPr>
            <w:tcW w:type="dxa" w:w="6274"/>
          </w:tcPr>
          <w:p w:rsidRDefault="004838CC" w:rsidP="004838CC" w:rsidR="004838CC" w:rsidRPr="004838CC">
            <w:pPr>
              <w:ind w:left="80"/>
              <w:rPr>
                <w:sz w:val="24"/>
                <w:szCs w:val="24"/>
                <w:lang w:val="pl-PL"/>
              </w:rPr>
            </w:pPr>
            <w:r w:rsidRPr="004838CC">
              <w:rPr>
                <w:sz w:val="24"/>
                <w:szCs w:val="24"/>
                <w:lang w:val="pl-PL"/>
              </w:rPr>
              <w:t>UKUPNI IZDACI</w:t>
            </w:r>
          </w:p>
        </w:tc>
        <w:tc>
          <w:tcPr>
            <w:tcW w:type="dxa" w:w="2328"/>
          </w:tcPr>
          <w:p w:rsidRDefault="004838CC" w:rsidP="004838CC" w:rsidR="004838CC" w:rsidRPr="004838CC">
            <w:pPr>
              <w:jc w:val="right"/>
              <w:rPr>
                <w:b/>
                <w:sz w:val="24"/>
                <w:szCs w:val="24"/>
                <w:lang w:val="pl-PL"/>
              </w:rPr>
            </w:pPr>
            <w:r w:rsidRPr="004838CC">
              <w:rPr>
                <w:b/>
                <w:sz w:val="24"/>
                <w:szCs w:val="24"/>
                <w:lang w:val="pl-PL"/>
              </w:rPr>
              <w:t>2.071.418,69</w:t>
            </w:r>
          </w:p>
        </w:tc>
      </w:tr>
      <w:tr w:rsidTr="004838CC" w:rsidR="004838CC" w:rsidRPr="004838CC">
        <w:trPr>
          <w:trHeight w:val="146"/>
        </w:trPr>
        <w:tc>
          <w:tcPr>
            <w:tcW w:type="dxa" w:w="743"/>
          </w:tcPr>
          <w:p w:rsidRDefault="004838CC" w:rsidP="004838CC" w:rsidR="004838CC" w:rsidRPr="004838CC">
            <w:pPr>
              <w:ind w:left="80"/>
              <w:jc w:val="both"/>
              <w:rPr>
                <w:sz w:val="24"/>
                <w:szCs w:val="24"/>
                <w:lang w:val="pl-PL"/>
              </w:rPr>
            </w:pPr>
            <w:r w:rsidRPr="004838CC">
              <w:rPr>
                <w:sz w:val="24"/>
                <w:szCs w:val="24"/>
                <w:lang w:val="pl-PL"/>
              </w:rPr>
              <w:t>19.</w:t>
            </w:r>
          </w:p>
        </w:tc>
        <w:tc>
          <w:tcPr>
            <w:tcW w:type="dxa" w:w="6274"/>
          </w:tcPr>
          <w:p w:rsidRDefault="004838CC" w:rsidP="004838CC" w:rsidR="004838CC" w:rsidRPr="004838CC">
            <w:pPr>
              <w:ind w:left="80"/>
              <w:rPr>
                <w:sz w:val="24"/>
                <w:szCs w:val="24"/>
                <w:lang w:val="pl-PL"/>
              </w:rPr>
            </w:pPr>
            <w:r w:rsidRPr="004838CC">
              <w:rPr>
                <w:sz w:val="24"/>
                <w:szCs w:val="24"/>
                <w:lang w:val="pl-PL"/>
              </w:rPr>
              <w:t>SALDO NOVCA 02.12.2016.</w:t>
            </w:r>
          </w:p>
        </w:tc>
        <w:tc>
          <w:tcPr>
            <w:tcW w:type="dxa" w:w="2328"/>
          </w:tcPr>
          <w:p w:rsidRDefault="004838CC" w:rsidP="004838CC" w:rsidR="004838CC" w:rsidRPr="004838CC">
            <w:pPr>
              <w:tabs>
                <w:tab w:pos="1056" w:val="center"/>
                <w:tab w:pos="2112" w:val="right"/>
              </w:tabs>
              <w:jc w:val="right"/>
              <w:rPr>
                <w:b/>
                <w:sz w:val="24"/>
                <w:szCs w:val="24"/>
                <w:lang w:val="pl-PL"/>
              </w:rPr>
            </w:pPr>
            <w:r w:rsidRPr="004838CC">
              <w:rPr>
                <w:b/>
                <w:sz w:val="24"/>
                <w:szCs w:val="24"/>
                <w:lang w:val="pl-PL"/>
              </w:rPr>
              <w:t>264.158,83</w:t>
            </w:r>
          </w:p>
        </w:tc>
      </w:tr>
    </w:tbl>
    <w:p w:rsidRDefault="004838CC" w:rsidP="004838CC" w:rsidR="004838CC" w:rsidRPr="004838CC">
      <w:pPr>
        <w:rPr>
          <w:sz w:val="24"/>
          <w:szCs w:val="24"/>
          <w:lang w:val="pl-PL"/>
        </w:rPr>
      </w:pPr>
    </w:p>
    <w:p w:rsidRDefault="004838CC" w:rsidP="004838CC" w:rsidR="004838CC" w:rsidRPr="004838CC">
      <w:pPr>
        <w:rPr>
          <w:sz w:val="24"/>
          <w:szCs w:val="24"/>
          <w:lang w:val="pl-PL"/>
        </w:rPr>
      </w:pPr>
      <w:r w:rsidRPr="004838CC">
        <w:rPr>
          <w:sz w:val="24"/>
          <w:szCs w:val="24"/>
          <w:lang w:val="pl-PL"/>
        </w:rPr>
        <w:t>*) izvod 124</w:t>
      </w:r>
    </w:p>
    <w:p w:rsidRDefault="004838CC" w:rsidP="004838CC" w:rsidR="004838CC" w:rsidRPr="004838CC">
      <w:pPr>
        <w:spacing w:after="120" w:before="120"/>
        <w:contextualSpacing/>
        <w:rPr>
          <w:caps/>
          <w:sz w:val="24"/>
          <w:szCs w:val="24"/>
          <w:lang w:eastAsia="en-US"/>
        </w:rPr>
      </w:pPr>
    </w:p>
    <w:p w:rsidRDefault="004838CC" w:rsidP="004838CC" w:rsidR="004838CC" w:rsidRPr="004838CC">
      <w:pPr>
        <w:numPr>
          <w:ilvl w:val="0"/>
          <w:numId w:val="16"/>
        </w:numPr>
        <w:overflowPunct/>
        <w:autoSpaceDE/>
        <w:autoSpaceDN/>
        <w:adjustRightInd/>
        <w:spacing w:after="120" w:before="120"/>
        <w:ind w:right="-57"/>
        <w:jc w:val="both"/>
        <w:textAlignment w:val="auto"/>
        <w:rPr>
          <w:sz w:val="24"/>
          <w:szCs w:val="24"/>
          <w:lang w:eastAsia="en-US"/>
        </w:rPr>
      </w:pPr>
      <w:r w:rsidRPr="004838CC">
        <w:rPr>
          <w:sz w:val="24"/>
          <w:szCs w:val="24"/>
          <w:lang w:eastAsia="en-US"/>
        </w:rPr>
        <w:t>Preostala neunovčena imovina za koju će se oglasiti prodaja putem četvrtoga oglasa sve prema reviziji elaborat sudskoga vještaka</w:t>
      </w:r>
    </w:p>
    <w:tbl>
      <w:tblPr>
        <w:tblW w:type="dxa" w:w="10080"/>
        <w:tblInd w:type="dxa" w:w="93"/>
        <w:tblLook w:val="0000" w:noVBand="0" w:noHBand="0" w:lastColumn="0" w:firstColumn="0" w:lastRow="0" w:firstRow="0"/>
      </w:tblPr>
      <w:tblGrid>
        <w:gridCol w:w="760"/>
        <w:gridCol w:w="6201"/>
        <w:gridCol w:w="3119"/>
      </w:tblGrid>
      <w:tr w:rsidTr="004838CC" w:rsidR="004838CC" w:rsidRPr="004838CC">
        <w:trPr>
          <w:trHeight w:val="375"/>
        </w:trPr>
        <w:tc>
          <w:tcPr>
            <w:tcW w:type="dxa" w:w="760"/>
            <w:tcBorders>
              <w:top w:val="nil"/>
              <w:left w:val="nil"/>
              <w:bottom w:val="nil"/>
              <w:right w:val="nil"/>
            </w:tcBorders>
            <w:shd w:fill="auto" w:color="auto" w:val="clear"/>
            <w:noWrap/>
          </w:tcPr>
          <w:p w:rsidRDefault="004838CC" w:rsidP="004838CC" w:rsidR="004838CC" w:rsidRPr="004838CC">
            <w:pPr>
              <w:spacing w:after="120" w:before="120"/>
              <w:jc w:val="center"/>
              <w:rPr>
                <w:sz w:val="24"/>
                <w:szCs w:val="24"/>
                <w:lang w:eastAsia="en-US"/>
              </w:rPr>
            </w:pPr>
            <w:r w:rsidRPr="004838CC">
              <w:rPr>
                <w:sz w:val="24"/>
                <w:szCs w:val="24"/>
                <w:lang w:eastAsia="en-US"/>
              </w:rPr>
              <w:t xml:space="preserve"> A)</w:t>
            </w:r>
          </w:p>
        </w:tc>
        <w:tc>
          <w:tcPr>
            <w:tcW w:type="dxa" w:w="6201"/>
            <w:tcBorders>
              <w:top w:val="nil"/>
              <w:left w:val="nil"/>
              <w:bottom w:val="nil"/>
              <w:right w:val="nil"/>
            </w:tcBorders>
            <w:shd w:fill="auto" w:color="auto" w:val="clear"/>
            <w:noWrap/>
          </w:tcPr>
          <w:p w:rsidRDefault="004838CC" w:rsidP="004838CC" w:rsidR="004838CC" w:rsidRPr="004838CC">
            <w:pPr>
              <w:spacing w:after="120" w:before="120"/>
              <w:rPr>
                <w:sz w:val="24"/>
                <w:szCs w:val="24"/>
                <w:lang w:eastAsia="en-US"/>
              </w:rPr>
            </w:pPr>
            <w:r w:rsidRPr="004838CC">
              <w:rPr>
                <w:sz w:val="24"/>
                <w:szCs w:val="24"/>
                <w:lang w:eastAsia="en-US"/>
              </w:rPr>
              <w:t>Strojevi i uređaji za obradu odvajanjem čestica</w:t>
            </w:r>
          </w:p>
        </w:tc>
        <w:tc>
          <w:tcPr>
            <w:tcW w:type="dxa" w:w="3119"/>
            <w:tcBorders>
              <w:top w:val="nil"/>
              <w:left w:val="nil"/>
              <w:bottom w:val="nil"/>
              <w:right w:val="nil"/>
            </w:tcBorders>
            <w:shd w:fill="auto" w:color="auto" w:val="clear"/>
            <w:noWrap/>
          </w:tcPr>
          <w:p w:rsidRDefault="004838CC" w:rsidP="004838CC" w:rsidR="004838CC" w:rsidRPr="004838CC">
            <w:pPr>
              <w:spacing w:after="120" w:before="120"/>
              <w:jc w:val="right"/>
              <w:rPr>
                <w:sz w:val="24"/>
                <w:szCs w:val="24"/>
                <w:lang w:eastAsia="en-US"/>
              </w:rPr>
            </w:pPr>
            <w:r w:rsidRPr="004838CC">
              <w:rPr>
                <w:sz w:val="24"/>
                <w:szCs w:val="24"/>
                <w:lang w:eastAsia="en-US"/>
              </w:rPr>
              <w:t>77.000,00 kn + PDV</w:t>
            </w:r>
          </w:p>
        </w:tc>
      </w:tr>
      <w:tr w:rsidTr="004838CC" w:rsidR="004838CC" w:rsidRPr="004838CC">
        <w:trPr>
          <w:trHeight w:val="319"/>
        </w:trPr>
        <w:tc>
          <w:tcPr>
            <w:tcW w:type="dxa" w:w="760"/>
            <w:tcBorders>
              <w:top w:val="nil"/>
              <w:left w:val="nil"/>
              <w:bottom w:val="nil"/>
              <w:right w:val="nil"/>
            </w:tcBorders>
            <w:shd w:fill="auto" w:color="auto" w:val="clear"/>
            <w:noWrap/>
          </w:tcPr>
          <w:p w:rsidRDefault="004838CC" w:rsidP="004838CC" w:rsidR="004838CC" w:rsidRPr="004838CC">
            <w:pPr>
              <w:spacing w:after="120" w:before="120"/>
              <w:jc w:val="center"/>
              <w:rPr>
                <w:sz w:val="24"/>
                <w:szCs w:val="24"/>
                <w:lang w:eastAsia="en-US"/>
              </w:rPr>
            </w:pPr>
            <w:r w:rsidRPr="004838CC">
              <w:rPr>
                <w:sz w:val="24"/>
                <w:szCs w:val="24"/>
                <w:lang w:eastAsia="en-US"/>
              </w:rPr>
              <w:t>B)</w:t>
            </w:r>
          </w:p>
        </w:tc>
        <w:tc>
          <w:tcPr>
            <w:tcW w:type="dxa" w:w="6201"/>
            <w:tcBorders>
              <w:top w:val="nil"/>
              <w:left w:val="nil"/>
              <w:bottom w:val="nil"/>
              <w:right w:val="nil"/>
            </w:tcBorders>
            <w:shd w:fill="auto" w:color="auto" w:val="clear"/>
            <w:noWrap/>
          </w:tcPr>
          <w:p w:rsidRDefault="004838CC" w:rsidP="004838CC" w:rsidR="004838CC" w:rsidRPr="004838CC">
            <w:pPr>
              <w:spacing w:after="120" w:before="120"/>
              <w:rPr>
                <w:sz w:val="24"/>
                <w:szCs w:val="24"/>
                <w:lang w:eastAsia="en-US"/>
              </w:rPr>
            </w:pPr>
            <w:r w:rsidRPr="004838CC">
              <w:rPr>
                <w:sz w:val="24"/>
                <w:szCs w:val="24"/>
                <w:lang w:eastAsia="en-US"/>
              </w:rPr>
              <w:t>Strojevi i uređaji za obradu deformiranjem čestica</w:t>
            </w:r>
          </w:p>
        </w:tc>
        <w:tc>
          <w:tcPr>
            <w:tcW w:type="dxa" w:w="3119"/>
            <w:tcBorders>
              <w:top w:val="nil"/>
              <w:left w:val="nil"/>
              <w:bottom w:val="nil"/>
              <w:right w:val="nil"/>
            </w:tcBorders>
            <w:shd w:fill="auto" w:color="auto" w:val="clear"/>
            <w:noWrap/>
          </w:tcPr>
          <w:p w:rsidRDefault="004838CC" w:rsidP="004838CC" w:rsidR="004838CC" w:rsidRPr="004838CC">
            <w:pPr>
              <w:spacing w:after="120" w:before="120"/>
              <w:jc w:val="right"/>
              <w:rPr>
                <w:sz w:val="24"/>
                <w:szCs w:val="24"/>
                <w:lang w:eastAsia="en-US"/>
              </w:rPr>
            </w:pPr>
            <w:r w:rsidRPr="004838CC">
              <w:rPr>
                <w:sz w:val="24"/>
                <w:szCs w:val="24"/>
                <w:lang w:eastAsia="en-US"/>
              </w:rPr>
              <w:t>90.000,00 kn + PDV</w:t>
            </w:r>
          </w:p>
        </w:tc>
      </w:tr>
      <w:tr w:rsidTr="004838CC" w:rsidR="004838CC" w:rsidRPr="004838CC">
        <w:trPr>
          <w:trHeight w:val="375"/>
        </w:trPr>
        <w:tc>
          <w:tcPr>
            <w:tcW w:type="dxa" w:w="760"/>
            <w:tcBorders>
              <w:top w:val="nil"/>
              <w:left w:val="nil"/>
              <w:bottom w:val="nil"/>
              <w:right w:val="nil"/>
            </w:tcBorders>
            <w:shd w:fill="auto" w:color="auto" w:val="clear"/>
            <w:noWrap/>
          </w:tcPr>
          <w:p w:rsidRDefault="004838CC" w:rsidP="004838CC" w:rsidR="004838CC" w:rsidRPr="004838CC">
            <w:pPr>
              <w:spacing w:after="120" w:before="120"/>
              <w:jc w:val="center"/>
              <w:rPr>
                <w:sz w:val="24"/>
                <w:szCs w:val="24"/>
                <w:lang w:eastAsia="en-US"/>
              </w:rPr>
            </w:pPr>
            <w:r w:rsidRPr="004838CC">
              <w:rPr>
                <w:sz w:val="24"/>
                <w:szCs w:val="24"/>
                <w:lang w:eastAsia="en-US"/>
              </w:rPr>
              <w:t>C)</w:t>
            </w:r>
          </w:p>
        </w:tc>
        <w:tc>
          <w:tcPr>
            <w:tcW w:type="dxa" w:w="6201"/>
            <w:tcBorders>
              <w:top w:val="nil"/>
              <w:left w:val="nil"/>
              <w:bottom w:val="nil"/>
              <w:right w:val="nil"/>
            </w:tcBorders>
            <w:shd w:fill="auto" w:color="auto" w:val="clear"/>
            <w:noWrap/>
          </w:tcPr>
          <w:p w:rsidRDefault="004838CC" w:rsidP="004838CC" w:rsidR="004838CC" w:rsidRPr="004838CC">
            <w:pPr>
              <w:spacing w:after="120" w:before="120"/>
              <w:rPr>
                <w:sz w:val="24"/>
                <w:szCs w:val="24"/>
                <w:lang w:eastAsia="en-US"/>
              </w:rPr>
            </w:pPr>
            <w:r w:rsidRPr="004838CC">
              <w:rPr>
                <w:sz w:val="24"/>
                <w:szCs w:val="24"/>
                <w:lang w:eastAsia="en-US"/>
              </w:rPr>
              <w:t>Unutarnja transportna tehnika</w:t>
            </w:r>
          </w:p>
        </w:tc>
        <w:tc>
          <w:tcPr>
            <w:tcW w:type="dxa" w:w="3119"/>
            <w:tcBorders>
              <w:top w:val="nil"/>
              <w:left w:val="nil"/>
              <w:bottom w:val="nil"/>
              <w:right w:val="nil"/>
            </w:tcBorders>
            <w:shd w:fill="auto" w:color="auto" w:val="clear"/>
            <w:noWrap/>
          </w:tcPr>
          <w:p w:rsidRDefault="004838CC" w:rsidP="004838CC" w:rsidR="004838CC" w:rsidRPr="004838CC">
            <w:pPr>
              <w:spacing w:after="120" w:before="120"/>
              <w:jc w:val="right"/>
              <w:rPr>
                <w:sz w:val="24"/>
                <w:szCs w:val="24"/>
                <w:lang w:eastAsia="en-US"/>
              </w:rPr>
            </w:pPr>
            <w:r w:rsidRPr="004838CC">
              <w:rPr>
                <w:sz w:val="24"/>
                <w:szCs w:val="24"/>
                <w:lang w:eastAsia="en-US"/>
              </w:rPr>
              <w:t>101.000,00 kn + PDV</w:t>
            </w:r>
          </w:p>
        </w:tc>
      </w:tr>
      <w:tr w:rsidTr="004838CC" w:rsidR="004838CC" w:rsidRPr="004838CC">
        <w:trPr>
          <w:trHeight w:val="375"/>
        </w:trPr>
        <w:tc>
          <w:tcPr>
            <w:tcW w:type="dxa" w:w="760"/>
            <w:tcBorders>
              <w:top w:val="nil"/>
              <w:left w:val="nil"/>
              <w:bottom w:val="nil"/>
              <w:right w:val="nil"/>
            </w:tcBorders>
            <w:shd w:fill="auto" w:color="auto" w:val="clear"/>
            <w:noWrap/>
          </w:tcPr>
          <w:p w:rsidRDefault="004838CC" w:rsidP="004838CC" w:rsidR="004838CC" w:rsidRPr="004838CC">
            <w:pPr>
              <w:spacing w:after="120" w:before="120"/>
              <w:jc w:val="center"/>
              <w:rPr>
                <w:sz w:val="24"/>
                <w:szCs w:val="24"/>
                <w:lang w:eastAsia="en-US"/>
              </w:rPr>
            </w:pPr>
            <w:r w:rsidRPr="004838CC">
              <w:rPr>
                <w:sz w:val="24"/>
                <w:szCs w:val="24"/>
                <w:lang w:eastAsia="en-US"/>
              </w:rPr>
              <w:t>D)</w:t>
            </w:r>
          </w:p>
        </w:tc>
        <w:tc>
          <w:tcPr>
            <w:tcW w:type="dxa" w:w="6201"/>
            <w:tcBorders>
              <w:top w:val="nil"/>
              <w:left w:val="nil"/>
              <w:bottom w:val="nil"/>
              <w:right w:val="nil"/>
            </w:tcBorders>
            <w:shd w:fill="auto" w:color="auto" w:val="clear"/>
            <w:noWrap/>
          </w:tcPr>
          <w:p w:rsidRDefault="004838CC" w:rsidP="004838CC" w:rsidR="004838CC" w:rsidRPr="004838CC">
            <w:pPr>
              <w:spacing w:after="120" w:before="120"/>
              <w:rPr>
                <w:sz w:val="24"/>
                <w:szCs w:val="24"/>
                <w:lang w:eastAsia="en-US"/>
              </w:rPr>
            </w:pPr>
            <w:r w:rsidRPr="004838CC">
              <w:rPr>
                <w:sz w:val="24"/>
                <w:szCs w:val="24"/>
                <w:lang w:eastAsia="en-US"/>
              </w:rPr>
              <w:t>Ostali uređaji i oprema</w:t>
            </w:r>
          </w:p>
        </w:tc>
        <w:tc>
          <w:tcPr>
            <w:tcW w:type="dxa" w:w="3119"/>
            <w:tcBorders>
              <w:top w:val="nil"/>
              <w:left w:val="nil"/>
              <w:bottom w:val="nil"/>
              <w:right w:val="nil"/>
            </w:tcBorders>
            <w:shd w:fill="auto" w:color="auto" w:val="clear"/>
            <w:noWrap/>
          </w:tcPr>
          <w:p w:rsidRDefault="004838CC" w:rsidP="004838CC" w:rsidR="004838CC" w:rsidRPr="004838CC">
            <w:pPr>
              <w:spacing w:after="120" w:before="120"/>
              <w:jc w:val="right"/>
              <w:rPr>
                <w:sz w:val="24"/>
                <w:szCs w:val="24"/>
                <w:lang w:eastAsia="en-US"/>
              </w:rPr>
            </w:pPr>
            <w:r w:rsidRPr="004838CC">
              <w:rPr>
                <w:sz w:val="24"/>
                <w:szCs w:val="24"/>
                <w:lang w:eastAsia="en-US"/>
              </w:rPr>
              <w:t>34.000,00 kn + PDV</w:t>
            </w:r>
          </w:p>
        </w:tc>
      </w:tr>
      <w:tr w:rsidTr="004838CC" w:rsidR="004838CC" w:rsidRPr="004838CC">
        <w:trPr>
          <w:trHeight w:val="375"/>
        </w:trPr>
        <w:tc>
          <w:tcPr>
            <w:tcW w:type="dxa" w:w="760"/>
            <w:tcBorders>
              <w:top w:val="nil"/>
              <w:left w:val="nil"/>
              <w:right w:val="nil"/>
            </w:tcBorders>
            <w:shd w:fill="auto" w:color="auto" w:val="clear"/>
            <w:noWrap/>
          </w:tcPr>
          <w:p w:rsidRDefault="004838CC" w:rsidP="004838CC" w:rsidR="004838CC" w:rsidRPr="004838CC">
            <w:pPr>
              <w:spacing w:after="120" w:before="120"/>
              <w:jc w:val="center"/>
              <w:rPr>
                <w:sz w:val="24"/>
                <w:szCs w:val="24"/>
                <w:lang w:eastAsia="en-US"/>
              </w:rPr>
            </w:pPr>
            <w:r w:rsidRPr="004838CC">
              <w:rPr>
                <w:sz w:val="24"/>
                <w:szCs w:val="24"/>
                <w:lang w:eastAsia="en-US"/>
              </w:rPr>
              <w:t>E)</w:t>
            </w:r>
          </w:p>
        </w:tc>
        <w:tc>
          <w:tcPr>
            <w:tcW w:type="dxa" w:w="6201"/>
            <w:tcBorders>
              <w:top w:val="nil"/>
              <w:left w:val="nil"/>
              <w:right w:val="nil"/>
            </w:tcBorders>
            <w:shd w:fill="auto" w:color="auto" w:val="clear"/>
            <w:noWrap/>
          </w:tcPr>
          <w:p w:rsidRDefault="004838CC" w:rsidP="004838CC" w:rsidR="004838CC" w:rsidRPr="004838CC">
            <w:pPr>
              <w:spacing w:after="120" w:before="120"/>
              <w:rPr>
                <w:sz w:val="24"/>
                <w:szCs w:val="24"/>
                <w:lang w:eastAsia="en-US"/>
              </w:rPr>
            </w:pPr>
            <w:r w:rsidRPr="004838CC">
              <w:rPr>
                <w:sz w:val="24"/>
                <w:szCs w:val="24"/>
                <w:lang w:eastAsia="en-US"/>
              </w:rPr>
              <w:t>Aparati za zavarivanje</w:t>
            </w:r>
          </w:p>
        </w:tc>
        <w:tc>
          <w:tcPr>
            <w:tcW w:type="dxa" w:w="3119"/>
            <w:tcBorders>
              <w:top w:val="nil"/>
              <w:left w:val="nil"/>
              <w:right w:val="nil"/>
            </w:tcBorders>
            <w:shd w:fill="auto" w:color="auto" w:val="clear"/>
            <w:noWrap/>
          </w:tcPr>
          <w:p w:rsidRDefault="004838CC" w:rsidP="004838CC" w:rsidR="004838CC" w:rsidRPr="004838CC">
            <w:pPr>
              <w:spacing w:after="120" w:before="120"/>
              <w:jc w:val="right"/>
              <w:rPr>
                <w:sz w:val="24"/>
                <w:szCs w:val="24"/>
                <w:lang w:eastAsia="en-US"/>
              </w:rPr>
            </w:pPr>
            <w:r w:rsidRPr="004838CC">
              <w:rPr>
                <w:sz w:val="24"/>
                <w:szCs w:val="24"/>
                <w:lang w:eastAsia="en-US"/>
              </w:rPr>
              <w:t>39.600,00 kn + PDV</w:t>
            </w:r>
          </w:p>
        </w:tc>
      </w:tr>
      <w:tr w:rsidTr="004838CC" w:rsidR="004838CC" w:rsidRPr="004838CC">
        <w:trPr>
          <w:trHeight w:val="750"/>
        </w:trPr>
        <w:tc>
          <w:tcPr>
            <w:tcW w:type="dxa" w:w="760"/>
            <w:tcBorders>
              <w:left w:val="nil"/>
              <w:bottom w:val="nil"/>
              <w:right w:val="nil"/>
            </w:tcBorders>
            <w:shd w:fill="auto" w:color="auto" w:val="clear"/>
            <w:noWrap/>
          </w:tcPr>
          <w:p w:rsidRDefault="004838CC" w:rsidP="004838CC" w:rsidR="004838CC" w:rsidRPr="004838CC">
            <w:pPr>
              <w:spacing w:after="120" w:before="120"/>
              <w:jc w:val="center"/>
              <w:rPr>
                <w:sz w:val="24"/>
                <w:szCs w:val="24"/>
                <w:lang w:eastAsia="en-US"/>
              </w:rPr>
            </w:pPr>
            <w:r w:rsidRPr="004838CC">
              <w:rPr>
                <w:sz w:val="24"/>
                <w:szCs w:val="24"/>
                <w:lang w:eastAsia="en-US"/>
              </w:rPr>
              <w:t>F)</w:t>
            </w:r>
          </w:p>
        </w:tc>
        <w:tc>
          <w:tcPr>
            <w:tcW w:type="dxa" w:w="6201"/>
            <w:tcBorders>
              <w:left w:val="nil"/>
              <w:bottom w:val="nil"/>
              <w:right w:val="nil"/>
            </w:tcBorders>
            <w:shd w:fill="auto" w:color="auto" w:val="clear"/>
            <w:noWrap/>
          </w:tcPr>
          <w:p w:rsidRDefault="004838CC" w:rsidP="004838CC" w:rsidR="004838CC" w:rsidRPr="004838CC">
            <w:pPr>
              <w:spacing w:after="120" w:before="120"/>
              <w:rPr>
                <w:sz w:val="24"/>
                <w:szCs w:val="24"/>
                <w:lang w:eastAsia="en-US"/>
              </w:rPr>
            </w:pPr>
            <w:r w:rsidRPr="004838CC">
              <w:rPr>
                <w:sz w:val="24"/>
                <w:szCs w:val="24"/>
                <w:lang w:eastAsia="en-US"/>
              </w:rPr>
              <w:t xml:space="preserve">Mjerni uređaji i alati razni </w:t>
            </w:r>
          </w:p>
        </w:tc>
        <w:tc>
          <w:tcPr>
            <w:tcW w:type="dxa" w:w="3119"/>
            <w:tcBorders>
              <w:left w:val="nil"/>
              <w:bottom w:val="nil"/>
              <w:right w:val="nil"/>
            </w:tcBorders>
            <w:shd w:fill="auto" w:color="auto" w:val="clear"/>
            <w:noWrap/>
          </w:tcPr>
          <w:p w:rsidRDefault="004838CC" w:rsidP="004838CC" w:rsidR="004838CC" w:rsidRPr="004838CC">
            <w:pPr>
              <w:spacing w:after="120" w:before="120"/>
              <w:jc w:val="right"/>
              <w:rPr>
                <w:sz w:val="24"/>
                <w:szCs w:val="24"/>
                <w:lang w:eastAsia="en-US"/>
              </w:rPr>
            </w:pPr>
            <w:r w:rsidRPr="004838CC">
              <w:rPr>
                <w:sz w:val="24"/>
                <w:szCs w:val="24"/>
                <w:lang w:eastAsia="en-US"/>
              </w:rPr>
              <w:t>72.320,00 kn + PDV</w:t>
            </w:r>
          </w:p>
        </w:tc>
      </w:tr>
      <w:tr w:rsidTr="004838CC" w:rsidR="004838CC" w:rsidRPr="004838CC">
        <w:trPr>
          <w:trHeight w:val="375"/>
        </w:trPr>
        <w:tc>
          <w:tcPr>
            <w:tcW w:type="dxa" w:w="760"/>
            <w:tcBorders>
              <w:top w:val="nil"/>
              <w:left w:val="nil"/>
              <w:bottom w:val="nil"/>
              <w:right w:val="nil"/>
            </w:tcBorders>
            <w:shd w:fill="auto" w:color="auto" w:val="clear"/>
            <w:noWrap/>
          </w:tcPr>
          <w:p w:rsidRDefault="004838CC" w:rsidP="004838CC" w:rsidR="004838CC" w:rsidRPr="004838CC">
            <w:pPr>
              <w:spacing w:after="120" w:before="120"/>
              <w:jc w:val="center"/>
              <w:rPr>
                <w:sz w:val="24"/>
                <w:szCs w:val="24"/>
                <w:lang w:eastAsia="en-US"/>
              </w:rPr>
            </w:pPr>
            <w:r w:rsidRPr="004838CC">
              <w:rPr>
                <w:sz w:val="24"/>
                <w:szCs w:val="24"/>
                <w:lang w:eastAsia="en-US"/>
              </w:rPr>
              <w:t>G)</w:t>
            </w:r>
          </w:p>
        </w:tc>
        <w:tc>
          <w:tcPr>
            <w:tcW w:type="dxa" w:w="6201"/>
            <w:tcBorders>
              <w:top w:val="nil"/>
              <w:left w:val="nil"/>
              <w:bottom w:val="nil"/>
              <w:right w:val="nil"/>
            </w:tcBorders>
            <w:shd w:fill="auto" w:color="auto" w:val="clear"/>
            <w:noWrap/>
          </w:tcPr>
          <w:p w:rsidRDefault="004838CC" w:rsidP="004838CC" w:rsidR="004838CC" w:rsidRPr="004838CC">
            <w:pPr>
              <w:spacing w:after="120" w:before="120"/>
              <w:rPr>
                <w:sz w:val="24"/>
                <w:szCs w:val="24"/>
                <w:lang w:eastAsia="en-US"/>
              </w:rPr>
            </w:pPr>
            <w:r w:rsidRPr="004838CC">
              <w:rPr>
                <w:sz w:val="24"/>
                <w:szCs w:val="24"/>
                <w:lang w:eastAsia="en-US"/>
              </w:rPr>
              <w:t xml:space="preserve">Materijali razni, rezervni dijelovi  </w:t>
            </w:r>
          </w:p>
        </w:tc>
        <w:tc>
          <w:tcPr>
            <w:tcW w:type="dxa" w:w="3119"/>
            <w:tcBorders>
              <w:top w:val="nil"/>
              <w:left w:val="nil"/>
              <w:bottom w:val="nil"/>
              <w:right w:val="nil"/>
            </w:tcBorders>
            <w:shd w:fill="auto" w:color="auto" w:val="clear"/>
            <w:noWrap/>
          </w:tcPr>
          <w:p w:rsidRDefault="004838CC" w:rsidP="004838CC" w:rsidR="004838CC" w:rsidRPr="004838CC">
            <w:pPr>
              <w:spacing w:after="120" w:before="120"/>
              <w:jc w:val="right"/>
              <w:rPr>
                <w:sz w:val="24"/>
                <w:szCs w:val="24"/>
                <w:lang w:eastAsia="en-US"/>
              </w:rPr>
            </w:pPr>
            <w:r w:rsidRPr="004838CC">
              <w:rPr>
                <w:sz w:val="24"/>
                <w:szCs w:val="24"/>
                <w:lang w:eastAsia="en-US"/>
              </w:rPr>
              <w:t>153.400,00 kn + PDV</w:t>
            </w:r>
          </w:p>
        </w:tc>
      </w:tr>
      <w:tr w:rsidTr="004838CC" w:rsidR="004838CC" w:rsidRPr="004838CC">
        <w:trPr>
          <w:trHeight w:val="375"/>
        </w:trPr>
        <w:tc>
          <w:tcPr>
            <w:tcW w:type="dxa" w:w="760"/>
            <w:tcBorders>
              <w:top w:val="nil"/>
              <w:left w:val="nil"/>
              <w:bottom w:val="nil"/>
              <w:right w:val="nil"/>
            </w:tcBorders>
            <w:shd w:fill="auto" w:color="auto" w:val="clear"/>
            <w:noWrap/>
          </w:tcPr>
          <w:p w:rsidRDefault="004838CC" w:rsidP="004838CC" w:rsidR="004838CC" w:rsidRPr="004838CC">
            <w:pPr>
              <w:spacing w:after="120" w:before="120"/>
              <w:jc w:val="center"/>
              <w:rPr>
                <w:sz w:val="24"/>
                <w:szCs w:val="24"/>
                <w:lang w:eastAsia="en-US"/>
              </w:rPr>
            </w:pPr>
            <w:r w:rsidRPr="004838CC">
              <w:rPr>
                <w:sz w:val="24"/>
                <w:szCs w:val="24"/>
                <w:lang w:eastAsia="en-US"/>
              </w:rPr>
              <w:t>H)</w:t>
            </w:r>
          </w:p>
        </w:tc>
        <w:tc>
          <w:tcPr>
            <w:tcW w:type="dxa" w:w="6201"/>
            <w:tcBorders>
              <w:top w:val="nil"/>
              <w:left w:val="nil"/>
              <w:bottom w:val="nil"/>
              <w:right w:val="nil"/>
            </w:tcBorders>
            <w:shd w:fill="auto" w:color="auto" w:val="clear"/>
            <w:noWrap/>
          </w:tcPr>
          <w:p w:rsidRDefault="004838CC" w:rsidP="004838CC" w:rsidR="004838CC" w:rsidRPr="004838CC">
            <w:pPr>
              <w:spacing w:after="120" w:before="120"/>
              <w:rPr>
                <w:sz w:val="24"/>
                <w:szCs w:val="24"/>
                <w:lang w:eastAsia="en-US"/>
              </w:rPr>
            </w:pPr>
            <w:r w:rsidRPr="004838CC">
              <w:rPr>
                <w:sz w:val="24"/>
                <w:szCs w:val="24"/>
                <w:lang w:eastAsia="en-US"/>
              </w:rPr>
              <w:t>Oprema za izradu spojnica</w:t>
            </w:r>
          </w:p>
        </w:tc>
        <w:tc>
          <w:tcPr>
            <w:tcW w:type="dxa" w:w="3119"/>
            <w:tcBorders>
              <w:top w:val="nil"/>
              <w:left w:val="nil"/>
              <w:bottom w:val="nil"/>
              <w:right w:val="nil"/>
            </w:tcBorders>
            <w:shd w:fill="auto" w:color="auto" w:val="clear"/>
            <w:noWrap/>
          </w:tcPr>
          <w:p w:rsidRDefault="004838CC" w:rsidP="004838CC" w:rsidR="004838CC" w:rsidRPr="004838CC">
            <w:pPr>
              <w:spacing w:after="120" w:before="120"/>
              <w:jc w:val="right"/>
              <w:rPr>
                <w:sz w:val="24"/>
                <w:szCs w:val="24"/>
                <w:lang w:eastAsia="en-US"/>
              </w:rPr>
            </w:pPr>
            <w:r w:rsidRPr="004838CC">
              <w:rPr>
                <w:sz w:val="24"/>
                <w:szCs w:val="24"/>
                <w:lang w:eastAsia="en-US"/>
              </w:rPr>
              <w:t>25.000,00 kn + PDV</w:t>
            </w:r>
          </w:p>
        </w:tc>
      </w:tr>
      <w:tr w:rsidTr="004838CC" w:rsidR="004838CC" w:rsidRPr="004838CC">
        <w:trPr>
          <w:trHeight w:val="670"/>
        </w:trPr>
        <w:tc>
          <w:tcPr>
            <w:tcW w:type="dxa" w:w="760"/>
            <w:tcBorders>
              <w:top w:val="nil"/>
              <w:left w:val="nil"/>
              <w:bottom w:space="0" w:sz="4" w:color="auto" w:val="single"/>
              <w:right w:val="nil"/>
            </w:tcBorders>
            <w:shd w:fill="auto" w:color="auto" w:val="clear"/>
            <w:noWrap/>
          </w:tcPr>
          <w:p w:rsidRDefault="004838CC" w:rsidP="004838CC" w:rsidR="004838CC" w:rsidRPr="004838CC">
            <w:pPr>
              <w:spacing w:after="120" w:before="120"/>
              <w:jc w:val="center"/>
              <w:rPr>
                <w:sz w:val="24"/>
                <w:szCs w:val="24"/>
                <w:lang w:eastAsia="en-US"/>
              </w:rPr>
            </w:pPr>
            <w:r w:rsidRPr="004838CC">
              <w:rPr>
                <w:sz w:val="24"/>
                <w:szCs w:val="24"/>
                <w:lang w:eastAsia="en-US"/>
              </w:rPr>
              <w:t>I)</w:t>
            </w:r>
          </w:p>
        </w:tc>
        <w:tc>
          <w:tcPr>
            <w:tcW w:type="dxa" w:w="6201"/>
            <w:tcBorders>
              <w:top w:val="nil"/>
              <w:left w:val="nil"/>
              <w:bottom w:space="0" w:sz="4" w:color="auto" w:val="single"/>
              <w:right w:val="nil"/>
            </w:tcBorders>
            <w:shd w:fill="auto" w:color="auto" w:val="clear"/>
            <w:noWrap/>
          </w:tcPr>
          <w:p w:rsidRDefault="004838CC" w:rsidP="004838CC" w:rsidR="004838CC" w:rsidRPr="004838CC">
            <w:pPr>
              <w:spacing w:after="120" w:before="120"/>
              <w:rPr>
                <w:sz w:val="24"/>
                <w:szCs w:val="24"/>
                <w:lang w:eastAsia="en-US"/>
              </w:rPr>
            </w:pPr>
            <w:r w:rsidRPr="004838CC">
              <w:rPr>
                <w:sz w:val="24"/>
                <w:szCs w:val="24"/>
                <w:lang w:eastAsia="en-US"/>
              </w:rPr>
              <w:t>Boje</w:t>
            </w:r>
          </w:p>
        </w:tc>
        <w:tc>
          <w:tcPr>
            <w:tcW w:type="dxa" w:w="3119"/>
            <w:tcBorders>
              <w:top w:val="nil"/>
              <w:left w:val="nil"/>
              <w:bottom w:space="0" w:sz="4" w:color="auto" w:val="single"/>
              <w:right w:val="nil"/>
            </w:tcBorders>
            <w:shd w:fill="auto" w:color="auto" w:val="clear"/>
            <w:noWrap/>
            <w:vAlign w:val="bottom"/>
          </w:tcPr>
          <w:p w:rsidRDefault="004838CC" w:rsidP="004838CC" w:rsidR="004838CC" w:rsidRPr="004838CC">
            <w:pPr>
              <w:spacing w:after="120" w:before="120"/>
              <w:jc w:val="right"/>
              <w:rPr>
                <w:sz w:val="24"/>
                <w:szCs w:val="24"/>
              </w:rPr>
            </w:pPr>
            <w:r w:rsidRPr="004838CC">
              <w:rPr>
                <w:sz w:val="24"/>
                <w:szCs w:val="24"/>
              </w:rPr>
              <w:t>20.000,00 kn + PDV</w:t>
            </w:r>
          </w:p>
        </w:tc>
      </w:tr>
      <w:tr w:rsidTr="004838CC" w:rsidR="004838CC" w:rsidRPr="004838CC">
        <w:trPr>
          <w:trHeight w:val="438"/>
        </w:trPr>
        <w:tc>
          <w:tcPr>
            <w:tcW w:type="dxa" w:w="760"/>
            <w:tcBorders>
              <w:top w:space="0" w:sz="4" w:color="auto" w:val="single"/>
              <w:left w:val="nil"/>
              <w:bottom w:space="0" w:sz="4" w:color="auto" w:val="single"/>
              <w:right w:val="nil"/>
            </w:tcBorders>
            <w:shd w:fill="auto" w:color="auto" w:val="clear"/>
            <w:noWrap/>
          </w:tcPr>
          <w:p w:rsidRDefault="004838CC" w:rsidP="004838CC" w:rsidR="004838CC" w:rsidRPr="004838CC">
            <w:pPr>
              <w:spacing w:after="120" w:before="120"/>
              <w:jc w:val="center"/>
              <w:rPr>
                <w:sz w:val="24"/>
                <w:szCs w:val="24"/>
                <w:lang w:eastAsia="en-US"/>
              </w:rPr>
            </w:pPr>
            <w:r w:rsidRPr="004838CC">
              <w:rPr>
                <w:sz w:val="24"/>
                <w:szCs w:val="24"/>
                <w:lang w:eastAsia="en-US"/>
              </w:rPr>
              <w:t>J)</w:t>
            </w:r>
          </w:p>
        </w:tc>
        <w:tc>
          <w:tcPr>
            <w:tcW w:type="dxa" w:w="6201"/>
            <w:tcBorders>
              <w:top w:space="0" w:sz="4" w:color="auto" w:val="single"/>
              <w:left w:val="nil"/>
              <w:bottom w:space="0" w:sz="4" w:color="auto" w:val="single"/>
              <w:right w:val="nil"/>
            </w:tcBorders>
            <w:shd w:fill="auto" w:color="auto" w:val="clear"/>
            <w:noWrap/>
          </w:tcPr>
          <w:p w:rsidRDefault="004838CC" w:rsidP="004838CC" w:rsidR="004838CC" w:rsidRPr="004838CC">
            <w:pPr>
              <w:spacing w:after="120" w:before="120"/>
              <w:rPr>
                <w:sz w:val="24"/>
                <w:szCs w:val="24"/>
                <w:lang w:eastAsia="en-US"/>
              </w:rPr>
            </w:pPr>
            <w:r w:rsidRPr="004838CC">
              <w:rPr>
                <w:sz w:val="24"/>
                <w:szCs w:val="24"/>
                <w:lang w:eastAsia="en-US"/>
              </w:rPr>
              <w:t>Motorna vozila i priključci ( prikolica Marke  KOGEL F. X. SN 24 P)</w:t>
            </w:r>
          </w:p>
        </w:tc>
        <w:tc>
          <w:tcPr>
            <w:tcW w:type="dxa" w:w="3119"/>
            <w:tcBorders>
              <w:top w:space="0" w:sz="4" w:color="auto" w:val="single"/>
              <w:left w:val="nil"/>
              <w:bottom w:space="0" w:sz="4" w:color="auto" w:val="single"/>
              <w:right w:val="nil"/>
            </w:tcBorders>
            <w:shd w:fill="auto" w:color="auto" w:val="clear"/>
            <w:noWrap/>
            <w:vAlign w:val="bottom"/>
          </w:tcPr>
          <w:p w:rsidRDefault="004838CC" w:rsidP="004838CC" w:rsidR="004838CC" w:rsidRPr="004838CC">
            <w:pPr>
              <w:spacing w:after="120" w:before="120"/>
              <w:jc w:val="right"/>
              <w:rPr>
                <w:sz w:val="24"/>
                <w:szCs w:val="24"/>
              </w:rPr>
            </w:pPr>
            <w:r w:rsidRPr="004838CC">
              <w:rPr>
                <w:sz w:val="24"/>
                <w:szCs w:val="24"/>
              </w:rPr>
              <w:t>8.000,00 kn + PDV</w:t>
            </w:r>
          </w:p>
        </w:tc>
      </w:tr>
      <w:tr w:rsidTr="004838CC" w:rsidR="004838CC" w:rsidRPr="004838CC">
        <w:trPr>
          <w:trHeight w:val="375"/>
        </w:trPr>
        <w:tc>
          <w:tcPr>
            <w:tcW w:type="dxa" w:w="760"/>
            <w:tcBorders>
              <w:top w:space="0" w:sz="4" w:color="auto" w:val="single"/>
              <w:left w:val="nil"/>
              <w:bottom w:val="nil"/>
              <w:right w:val="nil"/>
            </w:tcBorders>
            <w:shd w:fill="auto" w:color="auto" w:val="clear"/>
            <w:noWrap/>
          </w:tcPr>
          <w:p w:rsidRDefault="004838CC" w:rsidP="004838CC" w:rsidR="004838CC" w:rsidRPr="004838CC">
            <w:pPr>
              <w:spacing w:after="120" w:before="120"/>
              <w:rPr>
                <w:b/>
                <w:bCs/>
                <w:sz w:val="24"/>
                <w:szCs w:val="24"/>
                <w:lang w:eastAsia="en-US"/>
              </w:rPr>
            </w:pPr>
          </w:p>
        </w:tc>
        <w:tc>
          <w:tcPr>
            <w:tcW w:type="dxa" w:w="6201"/>
            <w:tcBorders>
              <w:top w:space="0" w:sz="4" w:color="auto" w:val="single"/>
              <w:left w:val="nil"/>
              <w:bottom w:val="nil"/>
              <w:right w:val="nil"/>
            </w:tcBorders>
            <w:shd w:fill="auto" w:color="auto" w:val="clear"/>
            <w:noWrap/>
          </w:tcPr>
          <w:p w:rsidRDefault="004838CC" w:rsidP="009B33A7" w:rsidR="004838CC" w:rsidRPr="004838CC">
            <w:pPr>
              <w:spacing w:after="120" w:before="120"/>
              <w:jc w:val="right"/>
              <w:rPr>
                <w:b/>
                <w:bCs/>
                <w:sz w:val="24"/>
                <w:szCs w:val="24"/>
                <w:lang w:eastAsia="en-US"/>
              </w:rPr>
            </w:pPr>
            <w:r w:rsidRPr="004838CC">
              <w:rPr>
                <w:b/>
                <w:bCs/>
                <w:sz w:val="24"/>
                <w:szCs w:val="24"/>
                <w:lang w:eastAsia="en-US"/>
              </w:rPr>
              <w:t>SVEUKUPNO REVID</w:t>
            </w:r>
            <w:r w:rsidR="009B33A7">
              <w:rPr>
                <w:b/>
                <w:bCs/>
                <w:sz w:val="24"/>
                <w:szCs w:val="24"/>
                <w:lang w:eastAsia="en-US"/>
              </w:rPr>
              <w:t>I</w:t>
            </w:r>
            <w:r w:rsidRPr="004838CC">
              <w:rPr>
                <w:b/>
                <w:bCs/>
                <w:sz w:val="24"/>
                <w:szCs w:val="24"/>
                <w:lang w:eastAsia="en-US"/>
              </w:rPr>
              <w:t>RANA VRIJEDNOST:</w:t>
            </w:r>
          </w:p>
        </w:tc>
        <w:tc>
          <w:tcPr>
            <w:tcW w:type="dxa" w:w="3119"/>
            <w:tcBorders>
              <w:top w:space="0" w:sz="4" w:color="auto" w:val="single"/>
              <w:left w:val="nil"/>
              <w:bottom w:val="nil"/>
              <w:right w:val="nil"/>
            </w:tcBorders>
            <w:shd w:fill="auto" w:color="auto" w:val="clear"/>
            <w:noWrap/>
          </w:tcPr>
          <w:p w:rsidRDefault="004838CC" w:rsidP="004838CC" w:rsidR="004838CC" w:rsidRPr="004838CC">
            <w:pPr>
              <w:spacing w:after="120" w:before="120"/>
              <w:jc w:val="right"/>
              <w:rPr>
                <w:b/>
                <w:bCs/>
                <w:sz w:val="24"/>
                <w:szCs w:val="24"/>
                <w:lang w:eastAsia="en-US"/>
              </w:rPr>
            </w:pPr>
            <w:r w:rsidRPr="004838CC">
              <w:rPr>
                <w:b/>
                <w:bCs/>
                <w:sz w:val="24"/>
                <w:szCs w:val="24"/>
                <w:lang w:eastAsia="en-US"/>
              </w:rPr>
              <w:t>620.320,00 kn + PDV</w:t>
            </w:r>
          </w:p>
        </w:tc>
      </w:tr>
    </w:tbl>
    <w:p w:rsidRDefault="004838CC" w:rsidP="004838CC" w:rsidR="004838CC" w:rsidRPr="004838CC">
      <w:pPr>
        <w:suppressAutoHyphens/>
        <w:rPr>
          <w:b/>
          <w:sz w:val="24"/>
          <w:szCs w:val="24"/>
          <w:lang w:eastAsia="ar-SA"/>
        </w:rPr>
      </w:pPr>
    </w:p>
    <w:p w:rsidRDefault="004838CC" w:rsidP="004838CC" w:rsidR="004838CC" w:rsidRPr="004838CC">
      <w:pPr>
        <w:rPr>
          <w:sz w:val="24"/>
          <w:szCs w:val="24"/>
        </w:rPr>
      </w:pPr>
    </w:p>
    <w:p w:rsidRDefault="004838CC" w:rsidP="004838CC" w:rsidR="004838CC" w:rsidRPr="004838CC">
      <w:pPr>
        <w:numPr>
          <w:ilvl w:val="0"/>
          <w:numId w:val="16"/>
        </w:numPr>
        <w:overflowPunct/>
        <w:autoSpaceDE/>
        <w:autoSpaceDN/>
        <w:adjustRightInd/>
        <w:textAlignment w:val="auto"/>
        <w:rPr>
          <w:sz w:val="24"/>
          <w:szCs w:val="24"/>
        </w:rPr>
      </w:pPr>
      <w:r w:rsidRPr="004838CC">
        <w:rPr>
          <w:sz w:val="24"/>
          <w:szCs w:val="24"/>
        </w:rPr>
        <w:t>Prijedlozi stečajnoga upravitelja</w:t>
      </w:r>
    </w:p>
    <w:p w:rsidRDefault="004838CC" w:rsidP="004838CC" w:rsidR="004838CC">
      <w:pPr>
        <w:ind w:left="360"/>
        <w:rPr>
          <w:sz w:val="24"/>
          <w:szCs w:val="24"/>
        </w:rPr>
      </w:pPr>
    </w:p>
    <w:p w:rsidRDefault="00156399" w:rsidP="004838CC" w:rsidR="00156399">
      <w:pPr>
        <w:ind w:left="360"/>
        <w:rPr>
          <w:sz w:val="24"/>
          <w:szCs w:val="24"/>
        </w:rPr>
      </w:pPr>
    </w:p>
    <w:p w:rsidRDefault="00156399" w:rsidP="004838CC" w:rsidR="00156399">
      <w:pPr>
        <w:ind w:left="360"/>
        <w:rPr>
          <w:sz w:val="24"/>
          <w:szCs w:val="24"/>
        </w:rPr>
      </w:pPr>
    </w:p>
    <w:p w:rsidRDefault="00156399" w:rsidP="004838CC" w:rsidR="00156399">
      <w:pPr>
        <w:ind w:left="360"/>
        <w:rPr>
          <w:sz w:val="24"/>
          <w:szCs w:val="24"/>
        </w:rPr>
      </w:pPr>
    </w:p>
    <w:p w:rsidRDefault="00156399" w:rsidP="004838CC" w:rsidR="00156399">
      <w:pPr>
        <w:ind w:left="360"/>
        <w:rPr>
          <w:sz w:val="24"/>
          <w:szCs w:val="24"/>
        </w:rPr>
      </w:pPr>
    </w:p>
    <w:p w:rsidRDefault="00156399" w:rsidP="004838CC" w:rsidR="00156399" w:rsidRPr="004838CC">
      <w:pPr>
        <w:ind w:left="360"/>
        <w:rPr>
          <w:sz w:val="24"/>
          <w:szCs w:val="24"/>
        </w:rPr>
      </w:pPr>
    </w:p>
    <w:p w:rsidRDefault="004838CC" w:rsidP="004838CC" w:rsidR="004838CC" w:rsidRPr="004838CC">
      <w:pPr>
        <w:rPr>
          <w:sz w:val="24"/>
          <w:szCs w:val="24"/>
        </w:rPr>
      </w:pPr>
      <w:r w:rsidRPr="004838CC">
        <w:rPr>
          <w:sz w:val="24"/>
          <w:szCs w:val="24"/>
        </w:rPr>
        <w:lastRenderedPageBreak/>
        <w:t xml:space="preserve">Shodno iznesenom stečajni upravitelj </w:t>
      </w:r>
    </w:p>
    <w:p w:rsidRDefault="004838CC" w:rsidP="004838CC" w:rsidR="004838CC" w:rsidRPr="004838CC">
      <w:pPr>
        <w:jc w:val="center"/>
        <w:rPr>
          <w:b/>
          <w:sz w:val="24"/>
          <w:szCs w:val="24"/>
        </w:rPr>
      </w:pPr>
    </w:p>
    <w:p w:rsidRDefault="004838CC" w:rsidP="004838CC" w:rsidR="004838CC" w:rsidRPr="009B33A7">
      <w:pPr>
        <w:jc w:val="center"/>
        <w:rPr>
          <w:sz w:val="24"/>
          <w:szCs w:val="24"/>
        </w:rPr>
      </w:pPr>
      <w:r w:rsidRPr="009B33A7">
        <w:rPr>
          <w:sz w:val="24"/>
          <w:szCs w:val="24"/>
        </w:rPr>
        <w:t>predlaže</w:t>
      </w:r>
    </w:p>
    <w:p w:rsidRDefault="004838CC" w:rsidP="004838CC" w:rsidR="004838CC" w:rsidRPr="004838CC">
      <w:pPr>
        <w:rPr>
          <w:sz w:val="24"/>
          <w:szCs w:val="24"/>
        </w:rPr>
      </w:pPr>
    </w:p>
    <w:p w:rsidRDefault="004838CC" w:rsidP="004838CC" w:rsidR="004838CC" w:rsidRPr="004838CC">
      <w:pPr>
        <w:numPr>
          <w:ilvl w:val="0"/>
          <w:numId w:val="14"/>
        </w:numPr>
        <w:overflowPunct/>
        <w:autoSpaceDE/>
        <w:autoSpaceDN/>
        <w:adjustRightInd/>
        <w:jc w:val="both"/>
        <w:textAlignment w:val="auto"/>
        <w:rPr>
          <w:sz w:val="24"/>
          <w:szCs w:val="24"/>
        </w:rPr>
      </w:pPr>
      <w:r w:rsidRPr="004838CC">
        <w:rPr>
          <w:sz w:val="24"/>
          <w:szCs w:val="24"/>
        </w:rPr>
        <w:t>prihvaća se izvješće stečajnog upravitelja, u odnosu na poduzete  radnje u cilju unovčenja stečajne mase koje je učinio stečajni upravitelj   u dosadašnjem tijeku stečajnog postupka,</w:t>
      </w:r>
    </w:p>
    <w:p w:rsidRDefault="004838CC" w:rsidP="004838CC" w:rsidR="004838CC" w:rsidRPr="004838CC">
      <w:pPr>
        <w:numPr>
          <w:ilvl w:val="0"/>
          <w:numId w:val="14"/>
        </w:numPr>
        <w:overflowPunct/>
        <w:autoSpaceDE/>
        <w:autoSpaceDN/>
        <w:adjustRightInd/>
        <w:jc w:val="both"/>
        <w:textAlignment w:val="auto"/>
        <w:rPr>
          <w:sz w:val="24"/>
          <w:szCs w:val="24"/>
        </w:rPr>
      </w:pPr>
      <w:r w:rsidRPr="004838CC">
        <w:rPr>
          <w:sz w:val="24"/>
          <w:szCs w:val="24"/>
        </w:rPr>
        <w:t>prihvaća se financijsko izviješće stečajnoga upravitelja u odnosu na protekli vremenski period od otvaranja stečajnoga  do pisanja ovoga izviješća,</w:t>
      </w:r>
    </w:p>
    <w:p w:rsidRDefault="004838CC" w:rsidP="004838CC" w:rsidR="004838CC" w:rsidRPr="004838CC">
      <w:pPr>
        <w:numPr>
          <w:ilvl w:val="0"/>
          <w:numId w:val="14"/>
        </w:numPr>
        <w:overflowPunct/>
        <w:autoSpaceDE/>
        <w:autoSpaceDN/>
        <w:adjustRightInd/>
        <w:jc w:val="both"/>
        <w:textAlignment w:val="auto"/>
        <w:rPr>
          <w:sz w:val="24"/>
          <w:szCs w:val="24"/>
        </w:rPr>
      </w:pPr>
      <w:r w:rsidRPr="004838CC">
        <w:rPr>
          <w:sz w:val="24"/>
          <w:szCs w:val="24"/>
        </w:rPr>
        <w:t>ovlašćuje se stečajni upravitelj da pristupi unovčenju pokretnina  - slobodna imovina od tereta (opisane u točki  2. ovoga izviješća  po grupama od A. do J.), čija vrijednost prema reviziji sudskoga vještaka iznos 620.320,00 kn,  sukladno odredbama čl. 229. Stečajnog zakona (NN 71/15), objavom četvrtoga oglasa o prodaji na web stranicama  VTS RH (sudačke mreže) i stranicama Hrvatske gospodarske komore organizirajući prodaju  po principu javnoga nadmetanja na lokaciji Sisak, Božidara Adžije 2 za pojedine  imovinski stavku prema elaboratu sudskoga vještaka ,  (npr. grupa A. red. br. 1- Glodalica, oznake GL02 za početnu cijenu 3.000,00 kn + PDV),</w:t>
      </w:r>
    </w:p>
    <w:p w:rsidRDefault="004838CC" w:rsidP="004838CC" w:rsidR="004838CC" w:rsidRPr="004838CC">
      <w:pPr>
        <w:numPr>
          <w:ilvl w:val="0"/>
          <w:numId w:val="14"/>
        </w:numPr>
        <w:overflowPunct/>
        <w:autoSpaceDE/>
        <w:autoSpaceDN/>
        <w:adjustRightInd/>
        <w:jc w:val="both"/>
        <w:textAlignment w:val="auto"/>
        <w:rPr>
          <w:sz w:val="24"/>
          <w:szCs w:val="24"/>
        </w:rPr>
      </w:pPr>
      <w:r w:rsidRPr="004838CC">
        <w:rPr>
          <w:sz w:val="24"/>
          <w:szCs w:val="24"/>
        </w:rPr>
        <w:t>ovlašćuje se stečajni upravitelj da za preostalu eventualno ne unovčenu stečajnu masu nakon provedenoga javnoga nadmetanja sudionicima nadmetanja ponudi za kupnju neposrednom pogodbom najboljem ponuditelju, koja može biti niža od procijene vrijednosti za pojedinu stavku iz revizije elaborat sudskoga vještaka</w:t>
      </w:r>
    </w:p>
    <w:p w:rsidRDefault="004838CC" w:rsidP="004838CC" w:rsidR="004838CC" w:rsidRPr="004838CC">
      <w:pPr>
        <w:numPr>
          <w:ilvl w:val="0"/>
          <w:numId w:val="14"/>
        </w:numPr>
        <w:overflowPunct/>
        <w:autoSpaceDE/>
        <w:autoSpaceDN/>
        <w:adjustRightInd/>
        <w:textAlignment w:val="auto"/>
        <w:rPr>
          <w:sz w:val="24"/>
          <w:szCs w:val="24"/>
        </w:rPr>
      </w:pPr>
      <w:r w:rsidRPr="004838CC">
        <w:rPr>
          <w:sz w:val="24"/>
          <w:szCs w:val="24"/>
        </w:rPr>
        <w:t>ovlašćuje se stečajni upravitelja da za imovinu koja se ne bi unovčila na gore opisna dva prijedloga u točki 3. i 4., knjigovodstveno otpiše i  zbrine kao otpad,</w:t>
      </w:r>
    </w:p>
    <w:p w:rsidRDefault="004838CC" w:rsidP="004838CC" w:rsidR="004838CC" w:rsidRPr="004838CC">
      <w:pPr>
        <w:numPr>
          <w:ilvl w:val="0"/>
          <w:numId w:val="14"/>
        </w:numPr>
        <w:overflowPunct/>
        <w:autoSpaceDE/>
        <w:autoSpaceDN/>
        <w:adjustRightInd/>
        <w:textAlignment w:val="auto"/>
        <w:rPr>
          <w:sz w:val="24"/>
          <w:szCs w:val="24"/>
        </w:rPr>
      </w:pPr>
      <w:r w:rsidRPr="004838CC">
        <w:rPr>
          <w:sz w:val="24"/>
          <w:szCs w:val="24"/>
        </w:rPr>
        <w:t>ovlašćuje se stečajni upravitelj da za postupak provedbe javnoga nadmetanja angažira javnoga bilježnika koji će svojom nazočnošću posvjedočiti o provedenim radnjama unovčenja stečajne mase na gore opisani način.</w:t>
      </w:r>
    </w:p>
    <w:p w:rsidRDefault="004838CC" w:rsidP="007B0292" w:rsidR="004838CC" w:rsidRPr="004838CC">
      <w:pPr>
        <w:numPr>
          <w:ilvl w:val="12"/>
          <w:numId w:val="0"/>
        </w:numPr>
        <w:ind w:firstLine="720"/>
        <w:jc w:val="both"/>
        <w:rPr>
          <w:bCs/>
          <w:sz w:val="24"/>
          <w:szCs w:val="24"/>
        </w:rPr>
      </w:pPr>
    </w:p>
    <w:p w:rsidRDefault="00905268" w:rsidP="007B0292" w:rsidR="00905268" w:rsidRPr="004838CC">
      <w:pPr>
        <w:numPr>
          <w:ilvl w:val="12"/>
          <w:numId w:val="0"/>
        </w:numPr>
        <w:ind w:firstLine="720"/>
        <w:jc w:val="both"/>
        <w:rPr>
          <w:bCs/>
          <w:sz w:val="24"/>
          <w:szCs w:val="24"/>
        </w:rPr>
      </w:pPr>
      <w:r w:rsidRPr="004838CC">
        <w:rPr>
          <w:bCs/>
          <w:sz w:val="24"/>
          <w:szCs w:val="24"/>
        </w:rPr>
        <w:t xml:space="preserve">Stečajni sudac upoznaje nazočne da prema čl. </w:t>
      </w:r>
      <w:smartTag w:element="metricconverter" w:uri="urn:schemas-microsoft-com:office:smarttags">
        <w:smartTagPr>
          <w:attr w:val="38 a" w:name="ProductID"/>
        </w:smartTagPr>
        <w:r w:rsidRPr="004838CC">
          <w:rPr>
            <w:bCs/>
            <w:sz w:val="24"/>
            <w:szCs w:val="24"/>
          </w:rPr>
          <w:t>38 a</w:t>
        </w:r>
      </w:smartTag>
      <w:r w:rsidRPr="004838CC">
        <w:rPr>
          <w:bCs/>
          <w:sz w:val="24"/>
          <w:szCs w:val="24"/>
        </w:rPr>
        <w:t>. Stečajnog zakona pravo sudjelovanja imaju svi vjerovnici s pravom odvojenog namirenja, svi stečajni vjerovnici, stečajni upravitelj.</w:t>
      </w:r>
    </w:p>
    <w:p w:rsidRDefault="00905268" w:rsidP="007B0292" w:rsidR="00905268" w:rsidRPr="004838CC">
      <w:pPr>
        <w:numPr>
          <w:ilvl w:val="12"/>
          <w:numId w:val="0"/>
        </w:numPr>
        <w:ind w:firstLine="720"/>
        <w:jc w:val="both"/>
        <w:rPr>
          <w:bCs/>
          <w:sz w:val="24"/>
          <w:szCs w:val="24"/>
        </w:rPr>
      </w:pPr>
      <w:r w:rsidRPr="004838CC">
        <w:rPr>
          <w:bCs/>
          <w:sz w:val="24"/>
          <w:szCs w:val="24"/>
        </w:rPr>
        <w:t xml:space="preserve"> Temeljem čl. 38 c. Stečajnog zakona, smatra se da je na ročištu vjerovnika odluka donesena ako zbroj iznosa tražbina stečajnih vjerovnika koji su glasovali "za" neku odluku iznosi više od broja glasova koji su glasovali "protiv". </w:t>
      </w:r>
    </w:p>
    <w:p w:rsidRDefault="00905268" w:rsidP="007B0292" w:rsidR="00905268" w:rsidRPr="004838CC">
      <w:pPr>
        <w:numPr>
          <w:ilvl w:val="12"/>
          <w:numId w:val="0"/>
        </w:numPr>
        <w:ind w:firstLine="360"/>
        <w:jc w:val="both"/>
        <w:rPr>
          <w:b/>
          <w:bCs/>
          <w:sz w:val="24"/>
          <w:szCs w:val="24"/>
        </w:rPr>
      </w:pPr>
      <w:r w:rsidRPr="004838CC">
        <w:rPr>
          <w:bCs/>
          <w:sz w:val="24"/>
          <w:szCs w:val="24"/>
        </w:rPr>
        <w:t xml:space="preserve">Stečajni sudac utvrđuje da je na ročištu nazočno </w:t>
      </w:r>
      <w:r w:rsidR="00607580" w:rsidRPr="004838CC">
        <w:rPr>
          <w:bCs/>
          <w:sz w:val="24"/>
          <w:szCs w:val="24"/>
        </w:rPr>
        <w:t>dvoje</w:t>
      </w:r>
      <w:r w:rsidRPr="004838CC">
        <w:rPr>
          <w:bCs/>
          <w:sz w:val="24"/>
          <w:szCs w:val="24"/>
        </w:rPr>
        <w:t xml:space="preserve"> stečajn</w:t>
      </w:r>
      <w:r w:rsidR="007B0292" w:rsidRPr="004838CC">
        <w:rPr>
          <w:bCs/>
          <w:sz w:val="24"/>
          <w:szCs w:val="24"/>
        </w:rPr>
        <w:t>ih</w:t>
      </w:r>
      <w:r w:rsidRPr="004838CC">
        <w:rPr>
          <w:bCs/>
          <w:sz w:val="24"/>
          <w:szCs w:val="24"/>
        </w:rPr>
        <w:t xml:space="preserve"> vjerovnika čije su tražbine utvrđene i koji mogu glasov</w:t>
      </w:r>
      <w:r w:rsidR="00CA09D8" w:rsidRPr="004838CC">
        <w:rPr>
          <w:bCs/>
          <w:sz w:val="24"/>
          <w:szCs w:val="24"/>
        </w:rPr>
        <w:t>ati te donositi odluke  i to sl</w:t>
      </w:r>
      <w:r w:rsidRPr="004838CC">
        <w:rPr>
          <w:bCs/>
          <w:sz w:val="24"/>
          <w:szCs w:val="24"/>
        </w:rPr>
        <w:t>jedeći vjerovnici</w:t>
      </w:r>
      <w:r w:rsidRPr="004838CC">
        <w:rPr>
          <w:b/>
          <w:bCs/>
          <w:sz w:val="24"/>
          <w:szCs w:val="24"/>
        </w:rPr>
        <w:t>:</w:t>
      </w:r>
    </w:p>
    <w:p w:rsidRDefault="00156399" w:rsidP="00156399" w:rsidR="00156399" w:rsidRPr="00193EE3">
      <w:pPr>
        <w:numPr>
          <w:ilvl w:val="0"/>
          <w:numId w:val="3"/>
        </w:numPr>
        <w:jc w:val="both"/>
        <w:rPr>
          <w:bCs/>
          <w:sz w:val="24"/>
          <w:szCs w:val="24"/>
        </w:rPr>
      </w:pPr>
      <w:r w:rsidRPr="00193EE3">
        <w:rPr>
          <w:bCs/>
          <w:sz w:val="24"/>
          <w:szCs w:val="24"/>
        </w:rPr>
        <w:t>za RH, MINISTARSTVO FINANCIJA, POREZNA UPRAVA - Goranka Benceković, zamjenica ŽDO u Sisku</w:t>
      </w:r>
    </w:p>
    <w:p w:rsidRDefault="00156399" w:rsidP="00156399" w:rsidR="00156399" w:rsidRPr="00193EE3">
      <w:pPr>
        <w:numPr>
          <w:ilvl w:val="0"/>
          <w:numId w:val="3"/>
        </w:numPr>
        <w:jc w:val="both"/>
        <w:rPr>
          <w:bCs/>
          <w:sz w:val="24"/>
          <w:szCs w:val="24"/>
        </w:rPr>
      </w:pPr>
      <w:r w:rsidRPr="00193EE3">
        <w:rPr>
          <w:bCs/>
          <w:sz w:val="24"/>
          <w:szCs w:val="24"/>
        </w:rPr>
        <w:t>za STROJOPROMET-ZAGREB d.o.o. – Ivana Binički Ložnjak, odvjetnica</w:t>
      </w:r>
    </w:p>
    <w:p w:rsidRDefault="00156399" w:rsidP="00156399" w:rsidR="00156399" w:rsidRPr="00193EE3">
      <w:pPr>
        <w:numPr>
          <w:ilvl w:val="0"/>
          <w:numId w:val="3"/>
        </w:numPr>
        <w:jc w:val="both"/>
        <w:rPr>
          <w:bCs/>
          <w:sz w:val="24"/>
          <w:szCs w:val="24"/>
        </w:rPr>
      </w:pPr>
      <w:r w:rsidRPr="00193EE3">
        <w:rPr>
          <w:bCs/>
          <w:sz w:val="24"/>
          <w:szCs w:val="24"/>
        </w:rPr>
        <w:t>za HRVATSKE ŠUME d.o.o. – Josipa Iveković, odvjetnička vježbenica u OD Klišanin i partneri, Su-50/11</w:t>
      </w:r>
    </w:p>
    <w:p w:rsidRDefault="00156399" w:rsidP="00156399" w:rsidR="00156399" w:rsidRPr="00193EE3">
      <w:pPr>
        <w:numPr>
          <w:ilvl w:val="0"/>
          <w:numId w:val="3"/>
        </w:numPr>
        <w:jc w:val="both"/>
        <w:rPr>
          <w:bCs/>
          <w:sz w:val="24"/>
          <w:szCs w:val="24"/>
        </w:rPr>
      </w:pPr>
      <w:r w:rsidRPr="00193EE3">
        <w:rPr>
          <w:bCs/>
          <w:sz w:val="24"/>
          <w:szCs w:val="24"/>
        </w:rPr>
        <w:t>za SISAČKI VODOVOD d.o.o. – Tamara Brborović, odvjetnička vježbenica u OD Krajinović i partneri, temeljem punomoći u spisu</w:t>
      </w:r>
    </w:p>
    <w:p w:rsidRDefault="00156399" w:rsidP="00156399" w:rsidR="00156399" w:rsidRPr="00193EE3">
      <w:pPr>
        <w:numPr>
          <w:ilvl w:val="0"/>
          <w:numId w:val="3"/>
        </w:numPr>
        <w:jc w:val="both"/>
        <w:rPr>
          <w:bCs/>
          <w:sz w:val="24"/>
          <w:szCs w:val="24"/>
        </w:rPr>
      </w:pPr>
      <w:r w:rsidRPr="00193EE3">
        <w:rPr>
          <w:bCs/>
          <w:sz w:val="24"/>
          <w:szCs w:val="24"/>
        </w:rPr>
        <w:t>za SPLITSKA BANKA - Ema Kalogjera Juranić, odvjetnica</w:t>
      </w:r>
      <w:r>
        <w:rPr>
          <w:bCs/>
          <w:sz w:val="24"/>
          <w:szCs w:val="24"/>
        </w:rPr>
        <w:t>.</w:t>
      </w:r>
    </w:p>
    <w:p w:rsidRDefault="00D87FD4" w:rsidP="009B3F1A" w:rsidR="00D87FD4">
      <w:pPr>
        <w:numPr>
          <w:ilvl w:val="12"/>
          <w:numId w:val="0"/>
        </w:numPr>
        <w:jc w:val="both"/>
        <w:rPr>
          <w:bCs/>
          <w:sz w:val="24"/>
          <w:szCs w:val="24"/>
        </w:rPr>
      </w:pPr>
    </w:p>
    <w:p w:rsidRDefault="009B33A7" w:rsidP="009B3F1A" w:rsidR="009B33A7">
      <w:pPr>
        <w:numPr>
          <w:ilvl w:val="12"/>
          <w:numId w:val="0"/>
        </w:numPr>
        <w:jc w:val="both"/>
        <w:rPr>
          <w:bCs/>
          <w:sz w:val="24"/>
          <w:szCs w:val="24"/>
        </w:rPr>
      </w:pPr>
    </w:p>
    <w:p w:rsidRDefault="009B33A7" w:rsidP="009B3F1A" w:rsidR="009B33A7">
      <w:pPr>
        <w:numPr>
          <w:ilvl w:val="12"/>
          <w:numId w:val="0"/>
        </w:numPr>
        <w:jc w:val="both"/>
        <w:rPr>
          <w:bCs/>
          <w:sz w:val="24"/>
          <w:szCs w:val="24"/>
        </w:rPr>
      </w:pPr>
    </w:p>
    <w:p w:rsidRDefault="009B33A7" w:rsidP="009B3F1A" w:rsidR="009B33A7">
      <w:pPr>
        <w:numPr>
          <w:ilvl w:val="12"/>
          <w:numId w:val="0"/>
        </w:numPr>
        <w:jc w:val="both"/>
        <w:rPr>
          <w:bCs/>
          <w:sz w:val="24"/>
          <w:szCs w:val="24"/>
        </w:rPr>
      </w:pPr>
    </w:p>
    <w:p w:rsidRDefault="00905268" w:rsidP="007B0292" w:rsidR="00905268" w:rsidRPr="004838CC">
      <w:pPr>
        <w:ind w:firstLine="360"/>
        <w:jc w:val="both"/>
        <w:rPr>
          <w:bCs/>
          <w:sz w:val="24"/>
          <w:szCs w:val="24"/>
        </w:rPr>
      </w:pPr>
      <w:r w:rsidRPr="004838CC">
        <w:rPr>
          <w:bCs/>
          <w:sz w:val="24"/>
          <w:szCs w:val="24"/>
        </w:rPr>
        <w:lastRenderedPageBreak/>
        <w:t>Stečajni sudac iznosi da će se glasovanje vršiti dizanjem ruke. Nakon glasovanja stečajni sudac objaviti će rezultate glasovanja.</w:t>
      </w:r>
    </w:p>
    <w:p w:rsidRDefault="006677BD" w:rsidP="007B0292" w:rsidR="006677BD" w:rsidRPr="004838CC">
      <w:pPr>
        <w:ind w:firstLine="360"/>
        <w:jc w:val="both"/>
        <w:rPr>
          <w:bCs/>
          <w:sz w:val="24"/>
          <w:szCs w:val="24"/>
        </w:rPr>
      </w:pPr>
    </w:p>
    <w:p w:rsidRDefault="00905268" w:rsidP="007B0292" w:rsidR="00905268" w:rsidRPr="004838CC">
      <w:pPr>
        <w:ind w:firstLine="360"/>
        <w:jc w:val="both"/>
        <w:rPr>
          <w:bCs/>
          <w:sz w:val="24"/>
          <w:szCs w:val="24"/>
        </w:rPr>
      </w:pPr>
      <w:r w:rsidRPr="004838CC">
        <w:rPr>
          <w:bCs/>
          <w:sz w:val="24"/>
          <w:szCs w:val="24"/>
        </w:rPr>
        <w:t xml:space="preserve">Temeljem čl. 38. e. i čl. 159 SZ-a vjerovnici jednoglasno donose sljedeće </w:t>
      </w:r>
    </w:p>
    <w:p w:rsidRDefault="00905268" w:rsidP="00905268" w:rsidR="00905268" w:rsidRPr="004838CC">
      <w:pPr>
        <w:jc w:val="both"/>
        <w:rPr>
          <w:bCs/>
          <w:sz w:val="24"/>
          <w:szCs w:val="24"/>
        </w:rPr>
      </w:pPr>
    </w:p>
    <w:p w:rsidRDefault="00905268" w:rsidP="00905268" w:rsidR="00905268" w:rsidRPr="004838CC">
      <w:pPr>
        <w:jc w:val="center"/>
        <w:rPr>
          <w:bCs/>
          <w:sz w:val="24"/>
          <w:szCs w:val="24"/>
        </w:rPr>
      </w:pPr>
      <w:r w:rsidRPr="004838CC">
        <w:rPr>
          <w:bCs/>
          <w:sz w:val="24"/>
          <w:szCs w:val="24"/>
        </w:rPr>
        <w:t xml:space="preserve">O D L U K E </w:t>
      </w:r>
    </w:p>
    <w:p w:rsidRDefault="00905268" w:rsidP="00905268" w:rsidR="00905268" w:rsidRPr="004838CC">
      <w:pPr>
        <w:jc w:val="center"/>
        <w:rPr>
          <w:bCs/>
          <w:sz w:val="24"/>
          <w:szCs w:val="24"/>
        </w:rPr>
      </w:pPr>
    </w:p>
    <w:p w:rsidRDefault="009B33A7" w:rsidP="009B33A7" w:rsidR="009B33A7" w:rsidRPr="004838CC">
      <w:pPr>
        <w:numPr>
          <w:ilvl w:val="0"/>
          <w:numId w:val="19"/>
        </w:numPr>
        <w:overflowPunct/>
        <w:autoSpaceDE/>
        <w:autoSpaceDN/>
        <w:adjustRightInd/>
        <w:jc w:val="both"/>
        <w:textAlignment w:val="auto"/>
        <w:rPr>
          <w:sz w:val="24"/>
          <w:szCs w:val="24"/>
        </w:rPr>
      </w:pPr>
      <w:r>
        <w:rPr>
          <w:sz w:val="24"/>
          <w:szCs w:val="24"/>
        </w:rPr>
        <w:t>P</w:t>
      </w:r>
      <w:r w:rsidRPr="004838CC">
        <w:rPr>
          <w:sz w:val="24"/>
          <w:szCs w:val="24"/>
        </w:rPr>
        <w:t>rihvaća se izvješće stečajnog upravitelja, u odnosu na poduzete  radnje u cilju unovčenja stečajne mase koje je učinio stečajni upravitelj</w:t>
      </w:r>
      <w:r>
        <w:rPr>
          <w:sz w:val="24"/>
          <w:szCs w:val="24"/>
        </w:rPr>
        <w:t xml:space="preserve"> </w:t>
      </w:r>
      <w:r w:rsidRPr="004838CC">
        <w:rPr>
          <w:sz w:val="24"/>
          <w:szCs w:val="24"/>
        </w:rPr>
        <w:t>u dosada</w:t>
      </w:r>
      <w:r>
        <w:rPr>
          <w:sz w:val="24"/>
          <w:szCs w:val="24"/>
        </w:rPr>
        <w:t>šnjem tijeku stečajnog postupka.</w:t>
      </w:r>
    </w:p>
    <w:p w:rsidRDefault="009B33A7" w:rsidP="009B33A7" w:rsidR="009B33A7" w:rsidRPr="004838CC">
      <w:pPr>
        <w:numPr>
          <w:ilvl w:val="0"/>
          <w:numId w:val="19"/>
        </w:numPr>
        <w:overflowPunct/>
        <w:autoSpaceDE/>
        <w:autoSpaceDN/>
        <w:adjustRightInd/>
        <w:jc w:val="both"/>
        <w:textAlignment w:val="auto"/>
        <w:rPr>
          <w:sz w:val="24"/>
          <w:szCs w:val="24"/>
        </w:rPr>
      </w:pPr>
      <w:r>
        <w:rPr>
          <w:sz w:val="24"/>
          <w:szCs w:val="24"/>
        </w:rPr>
        <w:t>P</w:t>
      </w:r>
      <w:r w:rsidRPr="004838CC">
        <w:rPr>
          <w:sz w:val="24"/>
          <w:szCs w:val="24"/>
        </w:rPr>
        <w:t>rihvaća se financijsko izviješće stečajnoga upravitelja u odnosu na protekli vremenski period od otvaranja stečajn</w:t>
      </w:r>
      <w:r>
        <w:rPr>
          <w:sz w:val="24"/>
          <w:szCs w:val="24"/>
        </w:rPr>
        <w:t>oga  do pisanja ovoga izviješća.</w:t>
      </w:r>
    </w:p>
    <w:p w:rsidRDefault="009B33A7" w:rsidP="009B33A7" w:rsidR="009B33A7" w:rsidRPr="009B33A7">
      <w:pPr>
        <w:numPr>
          <w:ilvl w:val="0"/>
          <w:numId w:val="19"/>
        </w:numPr>
        <w:overflowPunct/>
        <w:autoSpaceDE/>
        <w:autoSpaceDN/>
        <w:adjustRightInd/>
        <w:jc w:val="both"/>
        <w:textAlignment w:val="auto"/>
        <w:rPr>
          <w:sz w:val="24"/>
          <w:szCs w:val="24"/>
        </w:rPr>
      </w:pPr>
      <w:r w:rsidRPr="009B33A7">
        <w:rPr>
          <w:sz w:val="24"/>
          <w:szCs w:val="24"/>
        </w:rPr>
        <w:t>Ovlašćuje se stečajni upravitelj da pristupi unovčenju pokretnina  - slobodna imovina od tereta (opisane u točki  2. ovoga izviješća  po grupama od A. do J.), čija vrijednost prema reviziji sudskoga vještaka iznos 620.320,00 kn,  sukladno odredbama čl. 229. Stečajnog zakona (NN 71/15), objavom četvrtoga oglasa o prodaji na web stranicama  VTS RH (sudačke mreže) i stranicama Hrvatske gospodarske komore organizirajući prodaju  po principu javnoga nadmetanja na lokaciji Sisak, Božidara Adžije 2 za pojedine imovinsk</w:t>
      </w:r>
      <w:r w:rsidR="00156399">
        <w:rPr>
          <w:sz w:val="24"/>
          <w:szCs w:val="24"/>
        </w:rPr>
        <w:t>e</w:t>
      </w:r>
      <w:r w:rsidRPr="009B33A7">
        <w:rPr>
          <w:sz w:val="24"/>
          <w:szCs w:val="24"/>
        </w:rPr>
        <w:t xml:space="preserve"> stavk</w:t>
      </w:r>
      <w:r w:rsidR="00156399">
        <w:rPr>
          <w:sz w:val="24"/>
          <w:szCs w:val="24"/>
        </w:rPr>
        <w:t>e</w:t>
      </w:r>
      <w:r w:rsidRPr="009B33A7">
        <w:rPr>
          <w:sz w:val="24"/>
          <w:szCs w:val="24"/>
        </w:rPr>
        <w:t xml:space="preserve"> prema elaboratu sudskoga vještaka ,  (npr. grupa A. red. br. 1- Glodalica, oznake GL02 za početnu cijenu 3.000,00 kn + PDV).</w:t>
      </w:r>
    </w:p>
    <w:p w:rsidRDefault="009B33A7" w:rsidP="009B33A7" w:rsidR="009B33A7" w:rsidRPr="004838CC">
      <w:pPr>
        <w:numPr>
          <w:ilvl w:val="0"/>
          <w:numId w:val="19"/>
        </w:numPr>
        <w:overflowPunct/>
        <w:autoSpaceDE/>
        <w:autoSpaceDN/>
        <w:adjustRightInd/>
        <w:jc w:val="both"/>
        <w:textAlignment w:val="auto"/>
        <w:rPr>
          <w:sz w:val="24"/>
          <w:szCs w:val="24"/>
        </w:rPr>
      </w:pPr>
      <w:r>
        <w:rPr>
          <w:sz w:val="24"/>
          <w:szCs w:val="24"/>
        </w:rPr>
        <w:t>O</w:t>
      </w:r>
      <w:r w:rsidRPr="004838CC">
        <w:rPr>
          <w:sz w:val="24"/>
          <w:szCs w:val="24"/>
        </w:rPr>
        <w:t>vlašćuje se stečajni upravitelj da za preostalu eventualno ne unovčenu stečajnu masu nakon provedenoga javnoga nadmetanja sudionicima nadmetanja ponudi za kupnju neposrednom pogodbom najboljem ponuditelju, koja može biti niža od procijene vrijednosti za pojedinu stavku iz revizije elaborat</w:t>
      </w:r>
      <w:r w:rsidR="00156399">
        <w:rPr>
          <w:sz w:val="24"/>
          <w:szCs w:val="24"/>
        </w:rPr>
        <w:t>a</w:t>
      </w:r>
      <w:r w:rsidRPr="004838CC">
        <w:rPr>
          <w:sz w:val="24"/>
          <w:szCs w:val="24"/>
        </w:rPr>
        <w:t xml:space="preserve"> sudskoga vještaka</w:t>
      </w:r>
      <w:r>
        <w:rPr>
          <w:sz w:val="24"/>
          <w:szCs w:val="24"/>
        </w:rPr>
        <w:t>.</w:t>
      </w:r>
    </w:p>
    <w:p w:rsidRDefault="009B33A7" w:rsidP="00AF561C" w:rsidR="009B33A7" w:rsidRPr="004838CC">
      <w:pPr>
        <w:numPr>
          <w:ilvl w:val="0"/>
          <w:numId w:val="19"/>
        </w:numPr>
        <w:overflowPunct/>
        <w:autoSpaceDE/>
        <w:autoSpaceDN/>
        <w:adjustRightInd/>
        <w:jc w:val="both"/>
        <w:textAlignment w:val="auto"/>
        <w:rPr>
          <w:sz w:val="24"/>
          <w:szCs w:val="24"/>
        </w:rPr>
      </w:pPr>
      <w:r>
        <w:rPr>
          <w:sz w:val="24"/>
          <w:szCs w:val="24"/>
        </w:rPr>
        <w:t>O</w:t>
      </w:r>
      <w:r w:rsidRPr="004838CC">
        <w:rPr>
          <w:sz w:val="24"/>
          <w:szCs w:val="24"/>
        </w:rPr>
        <w:t>vlašćuje se stečajni upravitelj da za imovinu koja se ne bi unovčila na gore opisna dva prijedloga u točki 3. i 4., knjigovodst</w:t>
      </w:r>
      <w:r>
        <w:rPr>
          <w:sz w:val="24"/>
          <w:szCs w:val="24"/>
        </w:rPr>
        <w:t>veno otpiše i  zbrine kao otpad.</w:t>
      </w:r>
    </w:p>
    <w:p w:rsidRDefault="009B33A7" w:rsidP="009B33A7" w:rsidR="009B33A7" w:rsidRPr="004838CC">
      <w:pPr>
        <w:numPr>
          <w:ilvl w:val="0"/>
          <w:numId w:val="19"/>
        </w:numPr>
        <w:overflowPunct/>
        <w:autoSpaceDE/>
        <w:autoSpaceDN/>
        <w:adjustRightInd/>
        <w:jc w:val="both"/>
        <w:textAlignment w:val="auto"/>
        <w:rPr>
          <w:sz w:val="24"/>
          <w:szCs w:val="24"/>
        </w:rPr>
      </w:pPr>
      <w:r>
        <w:rPr>
          <w:sz w:val="24"/>
          <w:szCs w:val="24"/>
        </w:rPr>
        <w:t>O</w:t>
      </w:r>
      <w:r w:rsidRPr="004838CC">
        <w:rPr>
          <w:sz w:val="24"/>
          <w:szCs w:val="24"/>
        </w:rPr>
        <w:t>vlašćuje se stečajni upravitelj da za postupak provedbe javnoga nadmetanja angažira javnoga bilježnika koji će svojom nazočnošću posvjedočiti o provedenim radnjama unovčenja stečajne mase na gore opisani način.</w:t>
      </w:r>
    </w:p>
    <w:p w:rsidRDefault="0060500D" w:rsidP="0060500D" w:rsidR="0060500D">
      <w:pPr>
        <w:jc w:val="both"/>
        <w:rPr>
          <w:bCs/>
          <w:i/>
          <w:sz w:val="24"/>
          <w:szCs w:val="24"/>
        </w:rPr>
      </w:pPr>
    </w:p>
    <w:p w:rsidRDefault="005F4818" w:rsidP="0060500D" w:rsidR="005F4818">
      <w:pPr>
        <w:jc w:val="both"/>
        <w:rPr>
          <w:bCs/>
          <w:sz w:val="24"/>
          <w:szCs w:val="24"/>
        </w:rPr>
      </w:pPr>
      <w:r>
        <w:rPr>
          <w:bCs/>
          <w:sz w:val="24"/>
          <w:szCs w:val="24"/>
        </w:rPr>
        <w:tab/>
        <w:t>Dostava zapisnika putem e-oglasne ploče.</w:t>
      </w:r>
    </w:p>
    <w:p w:rsidRDefault="005F4818" w:rsidP="0060500D" w:rsidR="005F4818" w:rsidRPr="005F4818">
      <w:pPr>
        <w:jc w:val="both"/>
        <w:rPr>
          <w:bCs/>
          <w:sz w:val="24"/>
          <w:szCs w:val="24"/>
        </w:rPr>
      </w:pPr>
    </w:p>
    <w:p w:rsidRDefault="00484CED" w:rsidP="00484CED" w:rsidR="00484CED" w:rsidRPr="004838CC">
      <w:pPr>
        <w:jc w:val="center"/>
        <w:rPr>
          <w:bCs/>
          <w:sz w:val="24"/>
          <w:szCs w:val="24"/>
        </w:rPr>
      </w:pPr>
      <w:r w:rsidRPr="004838CC">
        <w:rPr>
          <w:bCs/>
          <w:sz w:val="24"/>
          <w:szCs w:val="24"/>
        </w:rPr>
        <w:t xml:space="preserve">Dovršeno u </w:t>
      </w:r>
      <w:r w:rsidR="00AF561C">
        <w:rPr>
          <w:bCs/>
          <w:sz w:val="24"/>
          <w:szCs w:val="24"/>
        </w:rPr>
        <w:t>11,35</w:t>
      </w:r>
      <w:r w:rsidRPr="004838CC">
        <w:rPr>
          <w:bCs/>
          <w:sz w:val="24"/>
          <w:szCs w:val="24"/>
        </w:rPr>
        <w:t xml:space="preserve"> sati.</w:t>
      </w:r>
    </w:p>
    <w:p w:rsidRDefault="00484CED" w:rsidP="00484CED" w:rsidR="00484CED" w:rsidRPr="004838CC">
      <w:pPr>
        <w:jc w:val="both"/>
        <w:rPr>
          <w:bCs/>
          <w:sz w:val="24"/>
          <w:szCs w:val="24"/>
        </w:rPr>
      </w:pPr>
    </w:p>
    <w:p w:rsidRDefault="00484CED" w:rsidP="00484CED" w:rsidR="00484CED" w:rsidRPr="004838CC">
      <w:pPr>
        <w:jc w:val="center"/>
        <w:rPr>
          <w:bCs/>
          <w:sz w:val="24"/>
          <w:szCs w:val="24"/>
        </w:rPr>
      </w:pPr>
      <w:r w:rsidRPr="004838CC">
        <w:rPr>
          <w:bCs/>
          <w:sz w:val="24"/>
          <w:szCs w:val="24"/>
        </w:rPr>
        <w:t>stečajni sudac</w:t>
      </w:r>
    </w:p>
    <w:p w:rsidRDefault="00484CED" w:rsidP="00484CED" w:rsidR="00484CED" w:rsidRPr="004838CC">
      <w:pPr>
        <w:jc w:val="center"/>
        <w:rPr>
          <w:bCs/>
          <w:sz w:val="24"/>
          <w:szCs w:val="24"/>
        </w:rPr>
      </w:pPr>
    </w:p>
    <w:p w:rsidRDefault="00484CED" w:rsidP="00484CED" w:rsidR="00484CED" w:rsidRPr="004838CC">
      <w:pPr>
        <w:jc w:val="center"/>
        <w:rPr>
          <w:bCs/>
          <w:sz w:val="24"/>
          <w:szCs w:val="24"/>
        </w:rPr>
      </w:pPr>
    </w:p>
    <w:p w:rsidRDefault="00484CED" w:rsidP="00484CED" w:rsidR="00484CED">
      <w:pPr>
        <w:jc w:val="center"/>
        <w:rPr>
          <w:bCs/>
          <w:sz w:val="24"/>
          <w:szCs w:val="24"/>
        </w:rPr>
      </w:pPr>
      <w:r w:rsidRPr="004838CC">
        <w:rPr>
          <w:bCs/>
          <w:sz w:val="24"/>
          <w:szCs w:val="24"/>
        </w:rPr>
        <w:t>Zapisničar</w:t>
      </w:r>
    </w:p>
    <w:p w:rsidRDefault="009B33A7" w:rsidP="00484CED" w:rsidR="009B33A7" w:rsidRPr="004838CC">
      <w:pPr>
        <w:jc w:val="center"/>
        <w:rPr>
          <w:bCs/>
          <w:sz w:val="24"/>
          <w:szCs w:val="24"/>
        </w:rPr>
      </w:pPr>
    </w:p>
    <w:p w:rsidRDefault="00484CED" w:rsidP="00484CED" w:rsidR="00484CED" w:rsidRPr="004838CC">
      <w:pPr>
        <w:jc w:val="both"/>
        <w:rPr>
          <w:bCs/>
          <w:sz w:val="24"/>
          <w:szCs w:val="24"/>
        </w:rPr>
      </w:pPr>
      <w:r w:rsidRPr="004838CC">
        <w:rPr>
          <w:bCs/>
          <w:sz w:val="24"/>
          <w:szCs w:val="24"/>
        </w:rPr>
        <w:t>Stečajni upravitelj</w:t>
      </w:r>
      <w:r w:rsidRPr="004838CC">
        <w:rPr>
          <w:bCs/>
          <w:sz w:val="24"/>
          <w:szCs w:val="24"/>
        </w:rPr>
        <w:tab/>
      </w:r>
      <w:r w:rsidRPr="004838CC">
        <w:rPr>
          <w:bCs/>
          <w:sz w:val="24"/>
          <w:szCs w:val="24"/>
        </w:rPr>
        <w:tab/>
      </w:r>
      <w:r w:rsidRPr="004838CC">
        <w:rPr>
          <w:bCs/>
          <w:sz w:val="24"/>
          <w:szCs w:val="24"/>
        </w:rPr>
        <w:tab/>
      </w:r>
      <w:r w:rsidRPr="004838CC">
        <w:rPr>
          <w:bCs/>
          <w:sz w:val="24"/>
          <w:szCs w:val="24"/>
        </w:rPr>
        <w:tab/>
      </w:r>
      <w:r w:rsidRPr="004838CC">
        <w:rPr>
          <w:bCs/>
          <w:sz w:val="24"/>
          <w:szCs w:val="24"/>
        </w:rPr>
        <w:tab/>
      </w:r>
      <w:r w:rsidRPr="004838CC">
        <w:rPr>
          <w:bCs/>
          <w:sz w:val="24"/>
          <w:szCs w:val="24"/>
        </w:rPr>
        <w:tab/>
      </w:r>
      <w:r w:rsidRPr="004838CC">
        <w:rPr>
          <w:bCs/>
          <w:sz w:val="24"/>
          <w:szCs w:val="24"/>
        </w:rPr>
        <w:tab/>
        <w:t>Stečajni vjerovnici</w:t>
      </w:r>
    </w:p>
    <w:p w:rsidRDefault="00484CED" w:rsidP="00484CED" w:rsidR="00484CED" w:rsidRPr="004838CC">
      <w:pPr>
        <w:ind w:left="720"/>
        <w:rPr>
          <w:bCs/>
          <w:sz w:val="24"/>
          <w:szCs w:val="24"/>
        </w:rPr>
      </w:pPr>
    </w:p>
    <w:p w:rsidRDefault="002937FE" w:rsidP="00484CED" w:rsidR="002937FE" w:rsidRPr="004838CC">
      <w:pPr>
        <w:jc w:val="both"/>
        <w:rPr>
          <w:bCs/>
          <w:sz w:val="24"/>
          <w:szCs w:val="24"/>
        </w:rPr>
      </w:pPr>
    </w:p>
    <w:sectPr w:rsidSect="002D465D" w:rsidR="002937FE" w:rsidRPr="004838CC">
      <w:headerReference w:type="even" r:id="rId10"/>
      <w:headerReference w:type="default" r:id="rId11"/>
      <w:pgSz w:h="15840" w:w="12240"/>
      <w:pgMar w:gutter="0" w:footer="708" w:header="708" w:left="1800" w:bottom="899" w:right="1800"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6399" w:rsidR="00156399">
      <w:r>
        <w:separator/>
      </w:r>
    </w:p>
  </w:endnote>
  <w:endnote w:id="0" w:type="continuationSeparator">
    <w:p w:rsidRDefault="00156399" w:rsidR="001563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Amerigo">
    <w:altName w:val="Times New Roman"/>
    <w:charset w:val="00"/>
    <w:family w:val="auto"/>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6399" w:rsidR="00156399">
      <w:r>
        <w:separator/>
      </w:r>
    </w:p>
  </w:footnote>
  <w:footnote w:id="0" w:type="continuationSeparator">
    <w:p w:rsidRDefault="00156399" w:rsidR="001563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6399" w:rsidP="009200D8" w:rsidR="001563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6399" w:rsidR="001563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6399" w:rsidP="009200D8" w:rsidR="001563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2133">
      <w:rPr>
        <w:rStyle w:val="Brojstranice"/>
        <w:noProof/>
      </w:rPr>
      <w:t>10</w:t>
    </w:r>
    <w:r>
      <w:rPr>
        <w:rStyle w:val="Brojstranice"/>
      </w:rPr>
      <w:fldChar w:fldCharType="end"/>
    </w:r>
  </w:p>
  <w:p w:rsidRDefault="00156399" w:rsidP="00B01808" w:rsidR="00156399" w:rsidRPr="0095162B">
    <w:pPr>
      <w:ind w:firstLine="720" w:left="6480"/>
      <w:rPr>
        <w:bCs/>
        <w:sz w:val="24"/>
        <w:szCs w:val="24"/>
      </w:rPr>
    </w:pPr>
    <w:r w:rsidRPr="0095162B">
      <w:rPr>
        <w:bCs/>
        <w:sz w:val="24"/>
        <w:szCs w:val="24"/>
      </w:rPr>
      <w:t>St-</w:t>
    </w:r>
    <w:r>
      <w:rPr>
        <w:bCs/>
        <w:sz w:val="24"/>
        <w:szCs w:val="24"/>
      </w:rPr>
      <w:t>1572/15</w:t>
    </w:r>
  </w:p>
  <w:p w:rsidRDefault="00156399" w:rsidP="00B01808" w:rsidR="001563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B0410"/>
    <w:multiLevelType w:val="hybridMultilevel"/>
    <w:tmpl w:val="000AF6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1566F5"/>
    <w:multiLevelType w:val="hybridMultilevel"/>
    <w:tmpl w:val="A19C5626"/>
    <w:lvl w:tplc="CB8C63A8" w:ilvl="0">
      <w:start w:val="3"/>
      <w:numFmt w:val="decimal"/>
      <w:lvlText w:val="%1."/>
      <w:lvlJc w:val="left"/>
      <w:pPr>
        <w:ind w:hanging="360" w:left="1080"/>
      </w:pPr>
      <w:rPr>
        <w:rFonts w:hint="default"/>
        <w:b w:val="false"/>
        <w:color w:val="auto"/>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1CC45F7"/>
    <w:multiLevelType w:val="hybridMultilevel"/>
    <w:tmpl w:val="BD1A1AF4"/>
    <w:lvl w:tplc="C26AFD9A" w:ilvl="0">
      <w:start w:val="1"/>
      <w:numFmt w:val="upperLetter"/>
      <w:lvlText w:val="%1."/>
      <w:lvlJc w:val="left"/>
      <w:pPr>
        <w:ind w:hanging="360" w:left="440"/>
      </w:pPr>
      <w:rPr>
        <w:rFonts w:hint="default"/>
      </w:rPr>
    </w:lvl>
    <w:lvl w:tentative="true" w:tplc="041A0019" w:ilvl="1">
      <w:start w:val="1"/>
      <w:numFmt w:val="lowerLetter"/>
      <w:lvlText w:val="%2."/>
      <w:lvlJc w:val="left"/>
      <w:pPr>
        <w:ind w:hanging="360" w:left="1160"/>
      </w:pPr>
    </w:lvl>
    <w:lvl w:tentative="true" w:tplc="041A001B" w:ilvl="2">
      <w:start w:val="1"/>
      <w:numFmt w:val="lowerRoman"/>
      <w:lvlText w:val="%3."/>
      <w:lvlJc w:val="right"/>
      <w:pPr>
        <w:ind w:hanging="180" w:left="1880"/>
      </w:pPr>
    </w:lvl>
    <w:lvl w:tentative="true" w:tplc="041A000F" w:ilvl="3">
      <w:start w:val="1"/>
      <w:numFmt w:val="decimal"/>
      <w:lvlText w:val="%4."/>
      <w:lvlJc w:val="left"/>
      <w:pPr>
        <w:ind w:hanging="360" w:left="2600"/>
      </w:pPr>
    </w:lvl>
    <w:lvl w:tentative="true" w:tplc="041A0019" w:ilvl="4">
      <w:start w:val="1"/>
      <w:numFmt w:val="lowerLetter"/>
      <w:lvlText w:val="%5."/>
      <w:lvlJc w:val="left"/>
      <w:pPr>
        <w:ind w:hanging="360" w:left="3320"/>
      </w:pPr>
    </w:lvl>
    <w:lvl w:tentative="true" w:tplc="041A001B" w:ilvl="5">
      <w:start w:val="1"/>
      <w:numFmt w:val="lowerRoman"/>
      <w:lvlText w:val="%6."/>
      <w:lvlJc w:val="right"/>
      <w:pPr>
        <w:ind w:hanging="180" w:left="4040"/>
      </w:pPr>
    </w:lvl>
    <w:lvl w:tentative="true" w:tplc="041A000F" w:ilvl="6">
      <w:start w:val="1"/>
      <w:numFmt w:val="decimal"/>
      <w:lvlText w:val="%7."/>
      <w:lvlJc w:val="left"/>
      <w:pPr>
        <w:ind w:hanging="360" w:left="4760"/>
      </w:pPr>
    </w:lvl>
    <w:lvl w:tentative="true" w:tplc="041A0019" w:ilvl="7">
      <w:start w:val="1"/>
      <w:numFmt w:val="lowerLetter"/>
      <w:lvlText w:val="%8."/>
      <w:lvlJc w:val="left"/>
      <w:pPr>
        <w:ind w:hanging="360" w:left="5480"/>
      </w:pPr>
    </w:lvl>
    <w:lvl w:tentative="true" w:tplc="041A001B" w:ilvl="8">
      <w:start w:val="1"/>
      <w:numFmt w:val="lowerRoman"/>
      <w:lvlText w:val="%9."/>
      <w:lvlJc w:val="right"/>
      <w:pPr>
        <w:ind w:hanging="180" w:left="6200"/>
      </w:pPr>
    </w:lvl>
  </w:abstractNum>
  <w:abstractNum w:abstractNumId="3">
    <w:nsid w:val="2D334916"/>
    <w:multiLevelType w:val="hybridMultilevel"/>
    <w:tmpl w:val="74A089D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707373D"/>
    <w:multiLevelType w:val="hybridMultilevel"/>
    <w:tmpl w:val="C97E956E"/>
    <w:lvl w:tplc="FDF2F5E4"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3AF87449"/>
    <w:multiLevelType w:val="hybridMultilevel"/>
    <w:tmpl w:val="A7A601A6"/>
    <w:lvl w:tplc="8286EFF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3BAE34C0"/>
    <w:multiLevelType w:val="multilevel"/>
    <w:tmpl w:val="D4C07460"/>
    <w:lvl w:ilvl="0">
      <w:start w:val="1"/>
      <w:numFmt w:val="decimal"/>
      <w:lvlText w:val="%1."/>
      <w:lvlJc w:val="left"/>
      <w:pPr>
        <w:ind w:hanging="360" w:left="360"/>
      </w:pPr>
      <w:rPr>
        <w:rFonts w:hint="default"/>
      </w:rPr>
    </w:lvl>
    <w:lvl w:ilvl="1">
      <w:start w:val="1"/>
      <w:numFmt w:val="decimal"/>
      <w:isLgl/>
      <w:lvlText w:val="%1.%2."/>
      <w:lvlJc w:val="left"/>
      <w:pPr>
        <w:ind w:hanging="720" w:left="720"/>
      </w:pPr>
      <w:rPr>
        <w:rFonts w:hint="default"/>
      </w:rPr>
    </w:lvl>
    <w:lvl w:ilvl="2">
      <w:start w:val="1"/>
      <w:numFmt w:val="decimal"/>
      <w:isLgl/>
      <w:lvlText w:val="%1.%2.%3."/>
      <w:lvlJc w:val="left"/>
      <w:pPr>
        <w:ind w:hanging="720" w:left="720"/>
      </w:pPr>
      <w:rPr>
        <w:rFonts w:hint="default"/>
      </w:rPr>
    </w:lvl>
    <w:lvl w:ilvl="3">
      <w:start w:val="1"/>
      <w:numFmt w:val="decimal"/>
      <w:isLgl/>
      <w:lvlText w:val="%1.%2.%3.%4."/>
      <w:lvlJc w:val="left"/>
      <w:pPr>
        <w:ind w:hanging="1080" w:left="1080"/>
      </w:pPr>
      <w:rPr>
        <w:rFonts w:hint="default"/>
      </w:rPr>
    </w:lvl>
    <w:lvl w:ilvl="4">
      <w:start w:val="1"/>
      <w:numFmt w:val="decimal"/>
      <w:isLgl/>
      <w:lvlText w:val="%1.%2.%3.%4.%5."/>
      <w:lvlJc w:val="left"/>
      <w:pPr>
        <w:ind w:hanging="1080" w:left="1080"/>
      </w:pPr>
      <w:rPr>
        <w:rFonts w:hint="default"/>
      </w:rPr>
    </w:lvl>
    <w:lvl w:ilvl="5">
      <w:start w:val="1"/>
      <w:numFmt w:val="decimal"/>
      <w:isLgl/>
      <w:lvlText w:val="%1.%2.%3.%4.%5.%6."/>
      <w:lvlJc w:val="left"/>
      <w:pPr>
        <w:ind w:hanging="1440" w:left="1440"/>
      </w:pPr>
      <w:rPr>
        <w:rFonts w:hint="default"/>
      </w:rPr>
    </w:lvl>
    <w:lvl w:ilvl="6">
      <w:start w:val="1"/>
      <w:numFmt w:val="decimal"/>
      <w:isLgl/>
      <w:lvlText w:val="%1.%2.%3.%4.%5.%6.%7."/>
      <w:lvlJc w:val="left"/>
      <w:pPr>
        <w:ind w:hanging="1440" w:left="1440"/>
      </w:pPr>
      <w:rPr>
        <w:rFonts w:hint="default"/>
      </w:rPr>
    </w:lvl>
    <w:lvl w:ilvl="7">
      <w:start w:val="1"/>
      <w:numFmt w:val="decimal"/>
      <w:isLgl/>
      <w:lvlText w:val="%1.%2.%3.%4.%5.%6.%7.%8."/>
      <w:lvlJc w:val="left"/>
      <w:pPr>
        <w:ind w:hanging="1800" w:left="1800"/>
      </w:pPr>
      <w:rPr>
        <w:rFonts w:hint="default"/>
      </w:rPr>
    </w:lvl>
    <w:lvl w:ilvl="8">
      <w:start w:val="1"/>
      <w:numFmt w:val="decimal"/>
      <w:isLgl/>
      <w:lvlText w:val="%1.%2.%3.%4.%5.%6.%7.%8.%9."/>
      <w:lvlJc w:val="left"/>
      <w:pPr>
        <w:ind w:hanging="1800" w:left="1800"/>
      </w:pPr>
      <w:rPr>
        <w:rFonts w:hint="default"/>
      </w:rPr>
    </w:lvl>
  </w:abstractNum>
  <w:abstractNum w:abstractNumId="7">
    <w:nsid w:val="3E1B55DB"/>
    <w:multiLevelType w:val="hybridMultilevel"/>
    <w:tmpl w:val="2746252C"/>
    <w:lvl w:tplc="4D4CB952" w:ilvl="0">
      <w:start w:val="1"/>
      <w:numFmt w:val="bullet"/>
      <w:lvlText w:val="-"/>
      <w:lvlJc w:val="left"/>
      <w:pPr>
        <w:ind w:hanging="360" w:left="1080"/>
      </w:pPr>
      <w:rPr>
        <w:rFonts w:cs="Times New Roman" w:eastAsia="Times New Roman" w:hAnsi="Bookman Old Style" w:ascii="Bookman Old Style"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8">
    <w:nsid w:val="48007D22"/>
    <w:multiLevelType w:val="hybridMultilevel"/>
    <w:tmpl w:val="C97E956E"/>
    <w:lvl w:tplc="FDF2F5E4"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4EAE3AB4"/>
    <w:multiLevelType w:val="hybridMultilevel"/>
    <w:tmpl w:val="A7A601A6"/>
    <w:lvl w:tplc="8286EFF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0B86474"/>
    <w:multiLevelType w:val="hybridMultilevel"/>
    <w:tmpl w:val="34D8D2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5CD6835"/>
    <w:multiLevelType w:val="multilevel"/>
    <w:tmpl w:val="4C282CAA"/>
    <w:styleLink w:val="WW8Num1"/>
    <w:lvl w:ilvl="0">
      <w:numFmt w:val="bullet"/>
      <w:lvlText w:val="-"/>
      <w:lvlJc w:val="left"/>
      <w:pPr>
        <w:ind w:hanging="360" w:left="1440"/>
      </w:pPr>
      <w:rPr>
        <w:rFonts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2">
    <w:nsid w:val="5EC91808"/>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663E1EED"/>
    <w:multiLevelType w:val="hybridMultilevel"/>
    <w:tmpl w:val="524EE7A0"/>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6">
    <w:nsid w:val="6E1B4028"/>
    <w:multiLevelType w:val="hybridMultilevel"/>
    <w:tmpl w:val="12024AB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15"/>
  </w:num>
  <w:num w:numId="3">
    <w:abstractNumId w:val="1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
  </w:num>
  <w:num w:numId="9">
    <w:abstractNumId w:val="10"/>
  </w:num>
  <w:num w:numId="10">
    <w:abstractNumId w:val="0"/>
  </w:num>
  <w:num w:numId="11">
    <w:abstractNumId w:val="1"/>
  </w:num>
  <w:num w:numId="12">
    <w:abstractNumId w:val="5"/>
  </w:num>
  <w:num w:numId="13">
    <w:abstractNumId w:val="9"/>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6"/>
  </w:num>
  <w:num w:numId="17">
    <w:abstractNumId w:val="2"/>
  </w:num>
  <w:num w:numId="18">
    <w:abstractNumId w:val="13"/>
  </w:num>
  <w:num w:numId="19">
    <w:abstractNumId w:val="12"/>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02394"/>
    <w:rsid w:val="00002F1C"/>
    <w:rsid w:val="000111F5"/>
    <w:rsid w:val="00015336"/>
    <w:rsid w:val="000160F6"/>
    <w:rsid w:val="000167A2"/>
    <w:rsid w:val="00020ACF"/>
    <w:rsid w:val="000306AD"/>
    <w:rsid w:val="0003240A"/>
    <w:rsid w:val="0004671A"/>
    <w:rsid w:val="000547D7"/>
    <w:rsid w:val="00065174"/>
    <w:rsid w:val="000676C2"/>
    <w:rsid w:val="00073C8F"/>
    <w:rsid w:val="0007592C"/>
    <w:rsid w:val="0008232C"/>
    <w:rsid w:val="00091C34"/>
    <w:rsid w:val="00095F94"/>
    <w:rsid w:val="00097C81"/>
    <w:rsid w:val="00097EB9"/>
    <w:rsid w:val="000B74F5"/>
    <w:rsid w:val="000B7E17"/>
    <w:rsid w:val="000D3600"/>
    <w:rsid w:val="000F0823"/>
    <w:rsid w:val="00103533"/>
    <w:rsid w:val="001334E6"/>
    <w:rsid w:val="0013391C"/>
    <w:rsid w:val="00136E20"/>
    <w:rsid w:val="00142491"/>
    <w:rsid w:val="00156399"/>
    <w:rsid w:val="00182FF9"/>
    <w:rsid w:val="00191726"/>
    <w:rsid w:val="00193EE3"/>
    <w:rsid w:val="00197076"/>
    <w:rsid w:val="00197B32"/>
    <w:rsid w:val="001A2BBA"/>
    <w:rsid w:val="001B2A4C"/>
    <w:rsid w:val="001B3FBA"/>
    <w:rsid w:val="001E50F8"/>
    <w:rsid w:val="001F44A9"/>
    <w:rsid w:val="00204C9E"/>
    <w:rsid w:val="002110AD"/>
    <w:rsid w:val="00223A37"/>
    <w:rsid w:val="0023108E"/>
    <w:rsid w:val="00252B9B"/>
    <w:rsid w:val="002622FD"/>
    <w:rsid w:val="0027434E"/>
    <w:rsid w:val="002821D6"/>
    <w:rsid w:val="00291852"/>
    <w:rsid w:val="002937FE"/>
    <w:rsid w:val="002B1DE2"/>
    <w:rsid w:val="002C04EC"/>
    <w:rsid w:val="002C070D"/>
    <w:rsid w:val="002D25B3"/>
    <w:rsid w:val="002D465D"/>
    <w:rsid w:val="002E75AA"/>
    <w:rsid w:val="002F30FF"/>
    <w:rsid w:val="00314110"/>
    <w:rsid w:val="00344F54"/>
    <w:rsid w:val="00347B89"/>
    <w:rsid w:val="003635C6"/>
    <w:rsid w:val="00373D86"/>
    <w:rsid w:val="00397918"/>
    <w:rsid w:val="00397FA6"/>
    <w:rsid w:val="003A1D75"/>
    <w:rsid w:val="003C4C54"/>
    <w:rsid w:val="003D60B3"/>
    <w:rsid w:val="003E72CD"/>
    <w:rsid w:val="003F5C8E"/>
    <w:rsid w:val="003F7C0A"/>
    <w:rsid w:val="00401116"/>
    <w:rsid w:val="00402133"/>
    <w:rsid w:val="00410DD9"/>
    <w:rsid w:val="00412576"/>
    <w:rsid w:val="00415067"/>
    <w:rsid w:val="00433AE1"/>
    <w:rsid w:val="004351BA"/>
    <w:rsid w:val="00442E1B"/>
    <w:rsid w:val="0044649F"/>
    <w:rsid w:val="00464484"/>
    <w:rsid w:val="00467AB2"/>
    <w:rsid w:val="0047013F"/>
    <w:rsid w:val="00471D02"/>
    <w:rsid w:val="004753F2"/>
    <w:rsid w:val="00481581"/>
    <w:rsid w:val="004838CC"/>
    <w:rsid w:val="00484CED"/>
    <w:rsid w:val="004864B8"/>
    <w:rsid w:val="00491571"/>
    <w:rsid w:val="00496BF7"/>
    <w:rsid w:val="00497F51"/>
    <w:rsid w:val="004B6D4B"/>
    <w:rsid w:val="004C71F5"/>
    <w:rsid w:val="004E3AE9"/>
    <w:rsid w:val="004E5469"/>
    <w:rsid w:val="004F022B"/>
    <w:rsid w:val="004F0B91"/>
    <w:rsid w:val="004F2BF6"/>
    <w:rsid w:val="004F5DCB"/>
    <w:rsid w:val="004F65F5"/>
    <w:rsid w:val="00501DAA"/>
    <w:rsid w:val="00504AA8"/>
    <w:rsid w:val="00505A93"/>
    <w:rsid w:val="00510FBF"/>
    <w:rsid w:val="00524933"/>
    <w:rsid w:val="00524FE6"/>
    <w:rsid w:val="00540A0E"/>
    <w:rsid w:val="00542D60"/>
    <w:rsid w:val="00550D10"/>
    <w:rsid w:val="0056109D"/>
    <w:rsid w:val="00562A2B"/>
    <w:rsid w:val="00572B1A"/>
    <w:rsid w:val="00582540"/>
    <w:rsid w:val="00584C48"/>
    <w:rsid w:val="005957F2"/>
    <w:rsid w:val="00596E47"/>
    <w:rsid w:val="00597BF4"/>
    <w:rsid w:val="005A2B0A"/>
    <w:rsid w:val="005B3224"/>
    <w:rsid w:val="005B7927"/>
    <w:rsid w:val="005C2024"/>
    <w:rsid w:val="005E1064"/>
    <w:rsid w:val="005E37B5"/>
    <w:rsid w:val="005F4818"/>
    <w:rsid w:val="0060500D"/>
    <w:rsid w:val="00607580"/>
    <w:rsid w:val="006122D7"/>
    <w:rsid w:val="0063383A"/>
    <w:rsid w:val="00640AB5"/>
    <w:rsid w:val="00643E16"/>
    <w:rsid w:val="00655150"/>
    <w:rsid w:val="0066184C"/>
    <w:rsid w:val="006677BD"/>
    <w:rsid w:val="00674AF0"/>
    <w:rsid w:val="00680A51"/>
    <w:rsid w:val="006A364C"/>
    <w:rsid w:val="006A74B9"/>
    <w:rsid w:val="006B2490"/>
    <w:rsid w:val="006B57EE"/>
    <w:rsid w:val="006C5A61"/>
    <w:rsid w:val="006C78C0"/>
    <w:rsid w:val="006C7B58"/>
    <w:rsid w:val="006D2270"/>
    <w:rsid w:val="006E6669"/>
    <w:rsid w:val="007317F6"/>
    <w:rsid w:val="00734775"/>
    <w:rsid w:val="007549D3"/>
    <w:rsid w:val="0076717F"/>
    <w:rsid w:val="007671CA"/>
    <w:rsid w:val="00774ADC"/>
    <w:rsid w:val="00782F0A"/>
    <w:rsid w:val="00787D9D"/>
    <w:rsid w:val="00791066"/>
    <w:rsid w:val="007961AF"/>
    <w:rsid w:val="007A5767"/>
    <w:rsid w:val="007A583A"/>
    <w:rsid w:val="007A6843"/>
    <w:rsid w:val="007A68E4"/>
    <w:rsid w:val="007B0292"/>
    <w:rsid w:val="007B13A0"/>
    <w:rsid w:val="007B3F07"/>
    <w:rsid w:val="007C0F02"/>
    <w:rsid w:val="007D1570"/>
    <w:rsid w:val="007D2F24"/>
    <w:rsid w:val="007E1966"/>
    <w:rsid w:val="007E5CBE"/>
    <w:rsid w:val="007E75F7"/>
    <w:rsid w:val="00802743"/>
    <w:rsid w:val="008247E9"/>
    <w:rsid w:val="008302D7"/>
    <w:rsid w:val="0084264C"/>
    <w:rsid w:val="008437D3"/>
    <w:rsid w:val="00847F80"/>
    <w:rsid w:val="008543F9"/>
    <w:rsid w:val="00857C0B"/>
    <w:rsid w:val="008766A7"/>
    <w:rsid w:val="008807FF"/>
    <w:rsid w:val="00880F59"/>
    <w:rsid w:val="00893798"/>
    <w:rsid w:val="008A7285"/>
    <w:rsid w:val="008A7881"/>
    <w:rsid w:val="008B05F8"/>
    <w:rsid w:val="008B4269"/>
    <w:rsid w:val="008C264F"/>
    <w:rsid w:val="008C2F1C"/>
    <w:rsid w:val="008C39A0"/>
    <w:rsid w:val="008C3F1A"/>
    <w:rsid w:val="008C4025"/>
    <w:rsid w:val="008C5727"/>
    <w:rsid w:val="008C7A5D"/>
    <w:rsid w:val="008D626F"/>
    <w:rsid w:val="008E0C6B"/>
    <w:rsid w:val="00905268"/>
    <w:rsid w:val="0091218E"/>
    <w:rsid w:val="009124B9"/>
    <w:rsid w:val="009138EA"/>
    <w:rsid w:val="0091590F"/>
    <w:rsid w:val="009200D8"/>
    <w:rsid w:val="009249A4"/>
    <w:rsid w:val="00931957"/>
    <w:rsid w:val="00942FFB"/>
    <w:rsid w:val="00943C24"/>
    <w:rsid w:val="0095162B"/>
    <w:rsid w:val="00962D98"/>
    <w:rsid w:val="00964C3C"/>
    <w:rsid w:val="00967B24"/>
    <w:rsid w:val="00970965"/>
    <w:rsid w:val="009816C6"/>
    <w:rsid w:val="00985B17"/>
    <w:rsid w:val="009973CE"/>
    <w:rsid w:val="009A5B68"/>
    <w:rsid w:val="009A62F0"/>
    <w:rsid w:val="009B33A7"/>
    <w:rsid w:val="009B3F1A"/>
    <w:rsid w:val="009C3819"/>
    <w:rsid w:val="009C6DC2"/>
    <w:rsid w:val="009D0BA5"/>
    <w:rsid w:val="009F095D"/>
    <w:rsid w:val="009F1D27"/>
    <w:rsid w:val="009F7CD4"/>
    <w:rsid w:val="00A00EE6"/>
    <w:rsid w:val="00A177C6"/>
    <w:rsid w:val="00A23BC8"/>
    <w:rsid w:val="00A24BF7"/>
    <w:rsid w:val="00A347FE"/>
    <w:rsid w:val="00A50EDA"/>
    <w:rsid w:val="00A533E2"/>
    <w:rsid w:val="00A6090C"/>
    <w:rsid w:val="00A707F1"/>
    <w:rsid w:val="00A71553"/>
    <w:rsid w:val="00A75E2B"/>
    <w:rsid w:val="00A8307A"/>
    <w:rsid w:val="00A945C4"/>
    <w:rsid w:val="00A95BEF"/>
    <w:rsid w:val="00AA0E7B"/>
    <w:rsid w:val="00AA1605"/>
    <w:rsid w:val="00AA1DC9"/>
    <w:rsid w:val="00AA2EF5"/>
    <w:rsid w:val="00AA5D18"/>
    <w:rsid w:val="00AC4988"/>
    <w:rsid w:val="00AD17F9"/>
    <w:rsid w:val="00AD283A"/>
    <w:rsid w:val="00AD6A8F"/>
    <w:rsid w:val="00AD74BB"/>
    <w:rsid w:val="00AE2F90"/>
    <w:rsid w:val="00AF366E"/>
    <w:rsid w:val="00AF561C"/>
    <w:rsid w:val="00AF7FD6"/>
    <w:rsid w:val="00B014C6"/>
    <w:rsid w:val="00B01808"/>
    <w:rsid w:val="00B05825"/>
    <w:rsid w:val="00B05F81"/>
    <w:rsid w:val="00B22EE6"/>
    <w:rsid w:val="00B22FB6"/>
    <w:rsid w:val="00B3327A"/>
    <w:rsid w:val="00B3462A"/>
    <w:rsid w:val="00B639DE"/>
    <w:rsid w:val="00B7030C"/>
    <w:rsid w:val="00B77001"/>
    <w:rsid w:val="00B83249"/>
    <w:rsid w:val="00B83606"/>
    <w:rsid w:val="00BA0C6B"/>
    <w:rsid w:val="00BB34B3"/>
    <w:rsid w:val="00BB53CD"/>
    <w:rsid w:val="00BB7DA9"/>
    <w:rsid w:val="00BC12EA"/>
    <w:rsid w:val="00BC1A73"/>
    <w:rsid w:val="00BC354A"/>
    <w:rsid w:val="00BD1A54"/>
    <w:rsid w:val="00BD1B3A"/>
    <w:rsid w:val="00BD6429"/>
    <w:rsid w:val="00BE378F"/>
    <w:rsid w:val="00BE3D40"/>
    <w:rsid w:val="00BE6126"/>
    <w:rsid w:val="00C0473A"/>
    <w:rsid w:val="00C04B6D"/>
    <w:rsid w:val="00C06CD6"/>
    <w:rsid w:val="00C10EC8"/>
    <w:rsid w:val="00C1310D"/>
    <w:rsid w:val="00C317BA"/>
    <w:rsid w:val="00C3199F"/>
    <w:rsid w:val="00C622AF"/>
    <w:rsid w:val="00C73D0F"/>
    <w:rsid w:val="00C82C46"/>
    <w:rsid w:val="00C86D7B"/>
    <w:rsid w:val="00C97F42"/>
    <w:rsid w:val="00CA09D8"/>
    <w:rsid w:val="00CA0CB6"/>
    <w:rsid w:val="00CB6E45"/>
    <w:rsid w:val="00CE0391"/>
    <w:rsid w:val="00CE6529"/>
    <w:rsid w:val="00CE6867"/>
    <w:rsid w:val="00CF5A10"/>
    <w:rsid w:val="00D01166"/>
    <w:rsid w:val="00D01371"/>
    <w:rsid w:val="00D01AE8"/>
    <w:rsid w:val="00D01AFE"/>
    <w:rsid w:val="00D11C7E"/>
    <w:rsid w:val="00D26B8D"/>
    <w:rsid w:val="00D369D1"/>
    <w:rsid w:val="00D43175"/>
    <w:rsid w:val="00D442A3"/>
    <w:rsid w:val="00D44A63"/>
    <w:rsid w:val="00D50178"/>
    <w:rsid w:val="00D5233A"/>
    <w:rsid w:val="00D56BED"/>
    <w:rsid w:val="00D640B3"/>
    <w:rsid w:val="00D6779A"/>
    <w:rsid w:val="00D82C33"/>
    <w:rsid w:val="00D87715"/>
    <w:rsid w:val="00D87FD4"/>
    <w:rsid w:val="00D97267"/>
    <w:rsid w:val="00DA1E2B"/>
    <w:rsid w:val="00DA30EA"/>
    <w:rsid w:val="00DD1B30"/>
    <w:rsid w:val="00DE2DAE"/>
    <w:rsid w:val="00DE5D46"/>
    <w:rsid w:val="00DF2F36"/>
    <w:rsid w:val="00E03AD2"/>
    <w:rsid w:val="00E07898"/>
    <w:rsid w:val="00E14547"/>
    <w:rsid w:val="00E165B6"/>
    <w:rsid w:val="00E20140"/>
    <w:rsid w:val="00E21987"/>
    <w:rsid w:val="00E42A10"/>
    <w:rsid w:val="00E6318A"/>
    <w:rsid w:val="00E648EA"/>
    <w:rsid w:val="00E65DAD"/>
    <w:rsid w:val="00E821D2"/>
    <w:rsid w:val="00E92884"/>
    <w:rsid w:val="00EA0897"/>
    <w:rsid w:val="00EB5F6D"/>
    <w:rsid w:val="00EC67B9"/>
    <w:rsid w:val="00EE0B78"/>
    <w:rsid w:val="00EE21F8"/>
    <w:rsid w:val="00EE7BAB"/>
    <w:rsid w:val="00EF0A8F"/>
    <w:rsid w:val="00EF483C"/>
    <w:rsid w:val="00EF577E"/>
    <w:rsid w:val="00F0520D"/>
    <w:rsid w:val="00F131F5"/>
    <w:rsid w:val="00F2007A"/>
    <w:rsid w:val="00F22A9D"/>
    <w:rsid w:val="00F41B8B"/>
    <w:rsid w:val="00F53EDD"/>
    <w:rsid w:val="00F56ABC"/>
    <w:rsid w:val="00F57B71"/>
    <w:rsid w:val="00F626E5"/>
    <w:rsid w:val="00F93811"/>
    <w:rsid w:val="00F94D5C"/>
    <w:rsid w:val="00FB0732"/>
    <w:rsid w:val="00FB364A"/>
    <w:rsid w:val="00FD196B"/>
    <w:rsid w:val="00FD1C62"/>
    <w:rsid w:val="00FE3B88"/>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957F2"/>
    <w:pPr>
      <w:overflowPunct w:val="false"/>
      <w:autoSpaceDE w:val="false"/>
      <w:autoSpaceDN w:val="false"/>
      <w:adjustRightInd w:val="false"/>
      <w:textAlignment w:val="baseline"/>
    </w:pPr>
  </w:style>
  <w:style w:styleId="Naslov1" w:type="paragraph">
    <w:name w:val="heading 1"/>
    <w:basedOn w:val="Normal"/>
    <w:next w:val="Normal"/>
    <w:qFormat/>
    <w:rsid w:val="002937FE"/>
    <w:pPr>
      <w:keepNext/>
      <w:outlineLvl w:val="0"/>
    </w:pPr>
    <w:rPr>
      <w:b/>
      <w:sz w:val="24"/>
    </w:rPr>
  </w:style>
  <w:style w:styleId="Naslov3" w:type="paragraph">
    <w:name w:val="heading 3"/>
    <w:basedOn w:val="Normal"/>
    <w:next w:val="Normal"/>
    <w:qFormat/>
    <w:rsid w:val="002937FE"/>
    <w:pPr>
      <w:keepNext/>
      <w:jc w:val="center"/>
      <w:outlineLvl w:val="2"/>
    </w:pPr>
    <w:rPr>
      <w:b/>
      <w:sz w:val="24"/>
    </w:rPr>
  </w:style>
  <w:style w:styleId="Naslov5" w:type="paragraph">
    <w:name w:val="heading 5"/>
    <w:basedOn w:val="Normal"/>
    <w:next w:val="Normal"/>
    <w:link w:val="Naslov5Char"/>
    <w:semiHidden/>
    <w:unhideWhenUsed/>
    <w:qFormat/>
    <w:rsid w:val="00A8307A"/>
    <w:pPr>
      <w:keepNext/>
      <w:keepLines/>
      <w:spacing w:before="200"/>
      <w:outlineLvl w:val="4"/>
    </w:pPr>
    <w:rPr>
      <w:rFonts w:cstheme="majorBidi" w:eastAsiaTheme="majorEastAsia" w:hAnsiTheme="majorHAnsi" w:asciiTheme="majorHAnsi"/>
      <w:color w:themeShade="7F" w:themeColor="accent1" w:val="243F60"/>
    </w:rPr>
  </w:style>
  <w:style w:styleId="Naslov6" w:type="paragraph">
    <w:name w:val="heading 6"/>
    <w:basedOn w:val="Normal"/>
    <w:next w:val="Normal"/>
    <w:link w:val="Naslov6Char"/>
    <w:semiHidden/>
    <w:unhideWhenUsed/>
    <w:qFormat/>
    <w:rsid w:val="00A8307A"/>
    <w:pPr>
      <w:keepNext/>
      <w:keepLines/>
      <w:spacing w:before="200"/>
      <w:outlineLvl w:val="5"/>
    </w:pPr>
    <w:rPr>
      <w:rFonts w:cstheme="majorBidi" w:eastAsiaTheme="majorEastAsia" w:hAnsiTheme="majorHAnsi" w:asciiTheme="majorHAnsi"/>
      <w:i/>
      <w:iCs/>
      <w:color w:themeShade="7F" w:themeColor="accent1" w:val="243F6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rsid w:val="00B01808"/>
    <w:pPr>
      <w:tabs>
        <w:tab w:pos="4536" w:val="center"/>
        <w:tab w:pos="9072" w:val="right"/>
      </w:tabs>
    </w:pPr>
  </w:style>
  <w:style w:styleId="Tekstbalonia" w:type="paragraph">
    <w:name w:val="Balloon Text"/>
    <w:basedOn w:val="Normal"/>
    <w:semiHidden/>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Contents" w:type="paragraph">
    <w:name w:val="Table Contents"/>
    <w:basedOn w:val="Normal"/>
    <w:rsid w:val="00C1310D"/>
    <w:pPr>
      <w:widowControl w:val="false"/>
      <w:suppressLineNumbers/>
      <w:suppressAutoHyphens/>
      <w:overflowPunct/>
      <w:autoSpaceDE/>
      <w:adjustRightInd/>
      <w:textAlignment w:val="auto"/>
    </w:pPr>
    <w:rPr>
      <w:rFonts w:cs="Tahoma" w:eastAsia="Lucida Sans Unicode"/>
      <w:kern w:val="3"/>
      <w:sz w:val="24"/>
      <w:szCs w:val="24"/>
    </w:rPr>
  </w:style>
  <w:style w:customStyle="true" w:styleId="Naslov5Char" w:type="character">
    <w:name w:val="Naslov 5 Char"/>
    <w:basedOn w:val="Zadanifontodlomka"/>
    <w:link w:val="Naslov5"/>
    <w:semiHidden/>
    <w:rsid w:val="00A8307A"/>
    <w:rPr>
      <w:rFonts w:cstheme="majorBidi" w:eastAsiaTheme="majorEastAsia" w:hAnsiTheme="majorHAnsi" w:asciiTheme="majorHAnsi"/>
      <w:color w:themeShade="7F" w:themeColor="accent1" w:val="243F60"/>
    </w:rPr>
  </w:style>
  <w:style w:customStyle="true" w:styleId="Naslov6Char" w:type="character">
    <w:name w:val="Naslov 6 Char"/>
    <w:basedOn w:val="Zadanifontodlomka"/>
    <w:link w:val="Naslov6"/>
    <w:semiHidden/>
    <w:rsid w:val="00A8307A"/>
    <w:rPr>
      <w:rFonts w:cstheme="majorBidi" w:eastAsiaTheme="majorEastAsia" w:hAnsiTheme="majorHAnsi" w:asciiTheme="majorHAnsi"/>
      <w:i/>
      <w:iCs/>
      <w:color w:themeShade="7F" w:themeColor="accent1" w:val="243F60"/>
    </w:rPr>
  </w:style>
  <w:style w:customStyle="true" w:styleId="Odlomakpopisa1" w:type="paragraph">
    <w:name w:val="Odlomak popisa1"/>
    <w:basedOn w:val="Normal"/>
    <w:rsid w:val="00A8307A"/>
    <w:pPr>
      <w:overflowPunct/>
      <w:autoSpaceDE/>
      <w:autoSpaceDN/>
      <w:adjustRightInd/>
      <w:ind w:left="720"/>
      <w:textAlignment w:val="auto"/>
    </w:pPr>
    <w:rPr>
      <w:rFonts w:eastAsia="Calibri"/>
      <w:sz w:val="24"/>
      <w:szCs w:val="24"/>
    </w:rPr>
  </w:style>
  <w:style w:customStyle="true" w:styleId="WW8Num1" w:type="numbering">
    <w:name w:val="WW8Num1"/>
    <w:rsid w:val="00A8307A"/>
    <w:pPr>
      <w:numPr>
        <w:numId w:val="1"/>
      </w:numPr>
    </w:pPr>
  </w:style>
  <w:style w:styleId="Odlomakpopisa" w:type="paragraph">
    <w:name w:val="List Paragraph"/>
    <w:basedOn w:val="Normal"/>
    <w:uiPriority w:val="34"/>
    <w:qFormat/>
    <w:rsid w:val="007549D3"/>
    <w:pPr>
      <w:overflowPunct/>
      <w:autoSpaceDE/>
      <w:autoSpaceDN/>
      <w:adjustRightInd/>
      <w:ind w:left="708"/>
      <w:textAlignment w:val="auto"/>
    </w:pPr>
    <w:rPr>
      <w:rFonts w:hAnsi="Amerigo" w:ascii="Amerigo"/>
      <w:sz w:val="24"/>
      <w:lang w:eastAsia="en-US" w:val="en-US"/>
    </w:rPr>
  </w:style>
  <w:style w:customStyle="true" w:styleId="TijelotekstaChar" w:type="character">
    <w:name w:val="Tijelo teksta Char"/>
    <w:basedOn w:val="Zadanifontodlomka"/>
    <w:link w:val="Tijeloteksta"/>
    <w:rsid w:val="00D01AFE"/>
    <w:rPr>
      <w:rFonts w:hAnsi="Arial" w:ascii="Arial"/>
      <w:sz w:val="24"/>
    </w:rPr>
  </w:style>
  <w:style w:styleId="Tekstrezerviranogmjesta" w:type="character">
    <w:name w:val="Placeholder Text"/>
    <w:basedOn w:val="Zadanifontodlomka"/>
    <w:uiPriority w:val="99"/>
    <w:semiHidden/>
    <w:rsid w:val="00402133"/>
    <w:rPr>
      <w:color w:val="808080"/>
      <w:bdr w:space="0" w:sz="0" w:color="auto" w:val="none"/>
      <w:shd w:fill="auto" w:color="auto" w:val="clear"/>
    </w:rPr>
  </w:style>
  <w:style w:customStyle="true" w:styleId="eSPISCCParagraphDefaultFont" w:type="character">
    <w:name w:val="eSPIS_CC_Paragraph Default Font"/>
    <w:basedOn w:val="Zadanifontodlomka"/>
    <w:rsid w:val="00402133"/>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402133"/>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02133"/>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02133"/>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957F2"/>
    <w:pPr>
      <w:overflowPunct w:val="0"/>
      <w:autoSpaceDE w:val="0"/>
      <w:autoSpaceDN w:val="0"/>
      <w:adjustRightInd w:val="0"/>
      <w:textAlignment w:val="baseline"/>
    </w:pPr>
  </w:style>
  <w:style w:styleId="Naslov1" w:type="paragraph">
    <w:name w:val="heading 1"/>
    <w:basedOn w:val="Normal"/>
    <w:next w:val="Normal"/>
    <w:qFormat/>
    <w:rsid w:val="002937FE"/>
    <w:pPr>
      <w:keepNext/>
      <w:outlineLvl w:val="0"/>
    </w:pPr>
    <w:rPr>
      <w:b/>
      <w:sz w:val="24"/>
    </w:rPr>
  </w:style>
  <w:style w:styleId="Naslov3" w:type="paragraph">
    <w:name w:val="heading 3"/>
    <w:basedOn w:val="Normal"/>
    <w:next w:val="Normal"/>
    <w:qFormat/>
    <w:rsid w:val="002937FE"/>
    <w:pPr>
      <w:keepNext/>
      <w:jc w:val="center"/>
      <w:outlineLvl w:val="2"/>
    </w:pPr>
    <w:rPr>
      <w:b/>
      <w:sz w:val="24"/>
    </w:rPr>
  </w:style>
  <w:style w:styleId="Naslov5" w:type="paragraph">
    <w:name w:val="heading 5"/>
    <w:basedOn w:val="Normal"/>
    <w:next w:val="Normal"/>
    <w:link w:val="Naslov5Char"/>
    <w:semiHidden/>
    <w:unhideWhenUsed/>
    <w:qFormat/>
    <w:rsid w:val="00A8307A"/>
    <w:pPr>
      <w:keepNext/>
      <w:keepLines/>
      <w:spacing w:before="200"/>
      <w:outlineLvl w:val="4"/>
    </w:pPr>
    <w:rPr>
      <w:rFonts w:asciiTheme="majorHAnsi" w:cstheme="majorBidi" w:eastAsiaTheme="majorEastAsia" w:hAnsiTheme="majorHAnsi"/>
      <w:color w:themeColor="accent1" w:themeShade="7F" w:val="243F60"/>
    </w:rPr>
  </w:style>
  <w:style w:styleId="Naslov6" w:type="paragraph">
    <w:name w:val="heading 6"/>
    <w:basedOn w:val="Normal"/>
    <w:next w:val="Normal"/>
    <w:link w:val="Naslov6Char"/>
    <w:semiHidden/>
    <w:unhideWhenUsed/>
    <w:qFormat/>
    <w:rsid w:val="00A8307A"/>
    <w:pPr>
      <w:keepNext/>
      <w:keepLines/>
      <w:spacing w:before="200"/>
      <w:outlineLvl w:val="5"/>
    </w:pPr>
    <w:rPr>
      <w:rFonts w:asciiTheme="majorHAnsi" w:cstheme="majorBidi" w:eastAsiaTheme="majorEastAsia" w:hAnsiTheme="majorHAnsi"/>
      <w:i/>
      <w:iCs/>
      <w:color w:themeColor="accent1" w:themeShade="7F" w:val="243F6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rsid w:val="00B01808"/>
    <w:pPr>
      <w:tabs>
        <w:tab w:pos="4536" w:val="center"/>
        <w:tab w:pos="9072" w:val="right"/>
      </w:tabs>
    </w:pPr>
  </w:style>
  <w:style w:styleId="Tekstbalonia" w:type="paragraph">
    <w:name w:val="Balloon Text"/>
    <w:basedOn w:val="Normal"/>
    <w:semiHidden/>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Contents" w:type="paragraph">
    <w:name w:val="Table Contents"/>
    <w:basedOn w:val="Normal"/>
    <w:rsid w:val="00C1310D"/>
    <w:pPr>
      <w:widowControl w:val="0"/>
      <w:suppressLineNumbers/>
      <w:suppressAutoHyphens/>
      <w:overflowPunct/>
      <w:autoSpaceDE/>
      <w:adjustRightInd/>
      <w:textAlignment w:val="auto"/>
    </w:pPr>
    <w:rPr>
      <w:rFonts w:cs="Tahoma" w:eastAsia="Lucida Sans Unicode"/>
      <w:kern w:val="3"/>
      <w:sz w:val="24"/>
      <w:szCs w:val="24"/>
    </w:rPr>
  </w:style>
  <w:style w:customStyle="1" w:styleId="Naslov5Char" w:type="character">
    <w:name w:val="Naslov 5 Char"/>
    <w:basedOn w:val="Zadanifontodlomka"/>
    <w:link w:val="Naslov5"/>
    <w:semiHidden/>
    <w:rsid w:val="00A8307A"/>
    <w:rPr>
      <w:rFonts w:asciiTheme="majorHAnsi" w:cstheme="majorBidi" w:eastAsiaTheme="majorEastAsia" w:hAnsiTheme="majorHAnsi"/>
      <w:color w:themeColor="accent1" w:themeShade="7F" w:val="243F60"/>
    </w:rPr>
  </w:style>
  <w:style w:customStyle="1" w:styleId="Naslov6Char" w:type="character">
    <w:name w:val="Naslov 6 Char"/>
    <w:basedOn w:val="Zadanifontodlomka"/>
    <w:link w:val="Naslov6"/>
    <w:semiHidden/>
    <w:rsid w:val="00A8307A"/>
    <w:rPr>
      <w:rFonts w:asciiTheme="majorHAnsi" w:cstheme="majorBidi" w:eastAsiaTheme="majorEastAsia" w:hAnsiTheme="majorHAnsi"/>
      <w:i/>
      <w:iCs/>
      <w:color w:themeColor="accent1" w:themeShade="7F" w:val="243F60"/>
    </w:rPr>
  </w:style>
  <w:style w:customStyle="1" w:styleId="Odlomakpopisa1" w:type="paragraph">
    <w:name w:val="Odlomak popisa1"/>
    <w:basedOn w:val="Normal"/>
    <w:rsid w:val="00A8307A"/>
    <w:pPr>
      <w:overflowPunct/>
      <w:autoSpaceDE/>
      <w:autoSpaceDN/>
      <w:adjustRightInd/>
      <w:ind w:left="720"/>
      <w:textAlignment w:val="auto"/>
    </w:pPr>
    <w:rPr>
      <w:rFonts w:eastAsia="Calibri"/>
      <w:sz w:val="24"/>
      <w:szCs w:val="24"/>
    </w:rPr>
  </w:style>
  <w:style w:customStyle="1" w:styleId="WW8Num1" w:type="numbering">
    <w:name w:val="WW8Num1"/>
    <w:rsid w:val="00A8307A"/>
    <w:pPr>
      <w:numPr>
        <w:numId w:val="1"/>
      </w:numPr>
    </w:pPr>
  </w:style>
  <w:style w:styleId="Odlomakpopisa" w:type="paragraph">
    <w:name w:val="List Paragraph"/>
    <w:basedOn w:val="Normal"/>
    <w:uiPriority w:val="34"/>
    <w:qFormat/>
    <w:rsid w:val="007549D3"/>
    <w:pPr>
      <w:overflowPunct/>
      <w:autoSpaceDE/>
      <w:autoSpaceDN/>
      <w:adjustRightInd/>
      <w:ind w:left="708"/>
      <w:textAlignment w:val="auto"/>
    </w:pPr>
    <w:rPr>
      <w:rFonts w:ascii="Amerigo" w:hAnsi="Amerigo"/>
      <w:sz w:val="24"/>
      <w:lang w:eastAsia="en-US" w:val="en-US"/>
    </w:rPr>
  </w:style>
  <w:style w:customStyle="1" w:styleId="TijelotekstaChar" w:type="character">
    <w:name w:val="Tijelo teksta Char"/>
    <w:basedOn w:val="Zadanifontodlomka"/>
    <w:link w:val="Tijeloteksta"/>
    <w:rsid w:val="00D01AFE"/>
    <w:rPr>
      <w:rFonts w:ascii="Arial" w:hAnsi="Arial"/>
      <w:sz w:val="24"/>
    </w:rPr>
  </w:style>
  <w:style w:styleId="Tekstrezerviranogmjesta" w:type="character">
    <w:name w:val="Placeholder Text"/>
    <w:basedOn w:val="Zadanifontodlomka"/>
    <w:uiPriority w:val="99"/>
    <w:semiHidden/>
    <w:rsid w:val="00402133"/>
    <w:rPr>
      <w:color w:val="808080"/>
      <w:bdr w:color="auto" w:space="0" w:sz="0" w:val="none"/>
      <w:shd w:color="auto" w:fill="auto" w:val="clear"/>
    </w:rPr>
  </w:style>
  <w:style w:customStyle="1" w:styleId="eSPISCCParagraphDefaultFont" w:type="character">
    <w:name w:val="eSPIS_CC_Paragraph Default Font"/>
    <w:basedOn w:val="Zadanifontodlomka"/>
    <w:rsid w:val="00402133"/>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402133"/>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02133"/>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2133"/>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33667">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06990628">
      <w:bodyDiv w:val="true"/>
      <w:marLeft w:val="0"/>
      <w:marRight w:val="0"/>
      <w:marTop w:val="0"/>
      <w:marBottom w:val="0"/>
      <w:divBdr>
        <w:top w:space="0" w:sz="0" w:color="auto" w:val="none"/>
        <w:left w:space="0" w:sz="0" w:color="auto" w:val="none"/>
        <w:bottom w:space="0" w:sz="0" w:color="auto" w:val="none"/>
        <w:right w:space="0" w:sz="0" w:color="auto" w:val="none"/>
      </w:divBdr>
    </w:div>
    <w:div w:id="20730293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486188">
      <w:bodyDiv w:val="true"/>
      <w:marLeft w:val="0"/>
      <w:marRight w:val="0"/>
      <w:marTop w:val="0"/>
      <w:marBottom w:val="0"/>
      <w:divBdr>
        <w:top w:space="0" w:sz="0" w:color="auto" w:val="none"/>
        <w:left w:space="0" w:sz="0" w:color="auto" w:val="none"/>
        <w:bottom w:space="0" w:sz="0" w:color="auto" w:val="none"/>
        <w:right w:space="0" w:sz="0" w:color="auto" w:val="none"/>
      </w:divBdr>
    </w:div>
    <w:div w:id="288248666">
      <w:bodyDiv w:val="true"/>
      <w:marLeft w:val="0"/>
      <w:marRight w:val="0"/>
      <w:marTop w:val="0"/>
      <w:marBottom w:val="0"/>
      <w:divBdr>
        <w:top w:space="0" w:sz="0" w:color="auto" w:val="none"/>
        <w:left w:space="0" w:sz="0" w:color="auto" w:val="none"/>
        <w:bottom w:space="0" w:sz="0" w:color="auto" w:val="none"/>
        <w:right w:space="0" w:sz="0" w:color="auto" w:val="none"/>
      </w:divBdr>
    </w:div>
    <w:div w:id="299728104">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20414760">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519322058">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718864716">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69804222">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061053138">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60210773">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44552939">
      <w:bodyDiv w:val="true"/>
      <w:marLeft w:val="0"/>
      <w:marRight w:val="0"/>
      <w:marTop w:val="0"/>
      <w:marBottom w:val="0"/>
      <w:divBdr>
        <w:top w:space="0" w:sz="0" w:color="auto" w:val="none"/>
        <w:left w:space="0" w:sz="0" w:color="auto" w:val="none"/>
        <w:bottom w:space="0" w:sz="0" w:color="auto" w:val="none"/>
        <w:right w:space="0" w:sz="0" w:color="auto" w:val="none"/>
      </w:divBdr>
    </w:div>
    <w:div w:id="1433552032">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3519310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854688248">
      <w:bodyDiv w:val="true"/>
      <w:marLeft w:val="0"/>
      <w:marRight w:val="0"/>
      <w:marTop w:val="0"/>
      <w:marBottom w:val="0"/>
      <w:divBdr>
        <w:top w:space="0" w:sz="0" w:color="auto" w:val="none"/>
        <w:left w:space="0" w:sz="0" w:color="auto" w:val="none"/>
        <w:bottom w:space="0" w:sz="0" w:color="auto" w:val="none"/>
        <w:right w:space="0" w:sz="0" w:color="auto" w:val="none"/>
      </w:divBdr>
    </w:div>
    <w:div w:id="1899896079">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29619134">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11. siječnja 2017.</izvorni_sadrzaj>
    <derivirana_varijabla naziv="DomainObject.StvarniPocetakDatum_1">11. siječnja 2017.</derivirana_varijabla>
  </DomainObject.StvarniPocetakDatum>
  <DomainObject.StvarniZavrsetakDatum>
    <izvorni_sadrzaj>11. siječnja 2017.</izvorni_sadrzaj>
    <derivirana_varijabla naziv="DomainObject.StvarniZavrsetakDatum_1">11. siječnja 2017.</derivirana_varijabla>
  </DomainObject.StvarniZavrsetakDatum>
  <DomainObject.PlaniraniZavrsetakDatum>
    <izvorni_sadrzaj>11. siječnja 2017.</izvorni_sadrzaj>
    <derivirana_varijabla naziv="DomainObject.PlaniraniZavrsetakDatum_1">11. siječnja 2017.</derivirana_varijabla>
  </DomainObject.PlaniraniZavrsetakDatum>
  <DomainObject.PlaniraniPocetakDatum>
    <izvorni_sadrzaj>11. siječnja 2017.</izvorni_sadrzaj>
    <derivirana_varijabla naziv="DomainObject.PlaniraniPocetakDatum_1">11. siječnja 2017.</derivirana_varijabla>
  </DomainObject.PlaniraniPocetakDatum>
  <DomainObject.StvarniPocetakVrijeme>
    <izvorni_sadrzaj>11:20</izvorni_sadrzaj>
    <derivirana_varijabla naziv="DomainObject.StvarniPocetakVrijeme_1">11:20</derivirana_varijabla>
  </DomainObject.StvarniPocetakVrijeme>
  <DomainObject.StvarniZavrsetakVrijeme>
    <izvorni_sadrzaj>11:35</izvorni_sadrzaj>
    <derivirana_varijabla naziv="DomainObject.StvarniZavrsetakVrijeme_1">11:35</derivirana_varijabla>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11:20</izvorni_sadrzaj>
    <derivirana_varijabla naziv="DomainObject.PlaniraniPocetakVrijeme_1">11:20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2E9AB2-4636-427A-8F45-F7A0841A2F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2692</properties:Words>
  <properties:Characters>15922</properties:Characters>
  <properties:Lines>909</properties:Lines>
  <properties:Paragraphs>561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2017-01-09T12:53:00Z</dcterms:created>
  <dc:creator>nmarkovic</dc:creator>
  <cp:lastModifiedBy>Ivana Stampf</cp:lastModifiedBy>
  <cp:lastPrinted>2017-01-11T10:34:00Z</cp:lastPrinted>
  <dcterms:modified xmlns:xsi="http://www.w3.org/2001/XMLSchema-instance" xsi:type="dcterms:W3CDTF">2017-01-11T10:38:00Z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10</vt:i4>
  </prop:property>
</prop:Properties>
</file>