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12081" w:rsidR="00F12081">
        <w:trPr>
          <w:trHeight w:val="1285"/>
        </w:trPr>
        <w:tc>
          <w:tcPr>
            <w:tcW w:type="dxa" w:w="2531"/>
          </w:tcPr>
          <w:p w:rsidRDefault="00F12081" w:rsidP="00A13524" w:rsidR="00F12081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Republika Hrvatska</w:t>
            </w:r>
          </w:p>
          <w:p w:rsidRDefault="00F12081" w:rsidP="00A13524" w:rsidR="00F12081" w:rsidRPr="00F12081">
            <w:pPr>
              <w:jc w:val="center"/>
              <w:rPr>
                <w:sz w:val="24"/>
              </w:rPr>
            </w:pPr>
            <w:r w:rsidRPr="00F12081">
              <w:rPr>
                <w:sz w:val="24"/>
              </w:rPr>
              <w:t>Trgovački sud u Splitu</w:t>
            </w:r>
          </w:p>
          <w:p w:rsidRDefault="00F12081" w:rsidP="00A13524" w:rsidR="00F12081">
            <w:pPr>
              <w:jc w:val="center"/>
            </w:pPr>
            <w:r w:rsidRPr="00F12081">
              <w:rPr>
                <w:sz w:val="24"/>
              </w:rPr>
              <w:t xml:space="preserve">Split, </w:t>
            </w:r>
            <w:proofErr w:type="spellStart"/>
            <w:r w:rsidRPr="00F12081">
              <w:rPr>
                <w:sz w:val="24"/>
              </w:rPr>
              <w:t>Sukoišanska</w:t>
            </w:r>
            <w:proofErr w:type="spellEnd"/>
            <w:r w:rsidRPr="00F12081">
              <w:rPr>
                <w:sz w:val="24"/>
              </w:rPr>
              <w:t xml:space="preserve"> 6</w:t>
            </w:r>
          </w:p>
        </w:tc>
      </w:tr>
    </w:tbl>
    <w:p w14:textId="89df538" w14:paraId="89df538" w:rsidRDefault="00F12081" w:rsidP="00F12081" w:rsidR="00F12081">
      <w:pPr>
        <w:jc w:val="right"/>
        <w15:collapsed w:val="false"/>
      </w:pPr>
      <w:r>
        <w:t>Poslovni broj: 4. St-</w:t>
      </w:r>
      <w:r w:rsidR="00F80177">
        <w:t>86/2013-</w:t>
      </w:r>
      <w:r w:rsidR="003C47CB">
        <w:t>101</w:t>
      </w:r>
    </w:p>
    <w:p w:rsidRDefault="002A11FB" w:rsidR="002A11FB"/>
    <w:p w:rsidRDefault="006F6612" w:rsidP="006F6612" w:rsidR="006F6612" w:rsidRPr="006F6612">
      <w:pPr>
        <w:jc w:val="center"/>
        <w:rPr>
          <w:spacing w:val="100"/>
        </w:rPr>
      </w:pPr>
      <w:r w:rsidRPr="006F6612">
        <w:rPr>
          <w:spacing w:val="100"/>
        </w:rPr>
        <w:t>REPUBLIKA HRVATSKA</w:t>
      </w:r>
    </w:p>
    <w:p w:rsidRDefault="006F6612" w:rsidP="006F6612" w:rsidR="006F6612">
      <w:pPr>
        <w:jc w:val="center"/>
      </w:pPr>
    </w:p>
    <w:p w:rsidRDefault="00F12081" w:rsidP="00F12081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RJEŠENJE </w:t>
      </w:r>
    </w:p>
    <w:p w:rsidRDefault="002A11FB" w:rsidR="002A11FB"/>
    <w:p w:rsidRDefault="00F12081" w:rsidP="00F12081" w:rsidR="00F12081">
      <w:pPr>
        <w:pStyle w:val="Tijeloteksta"/>
        <w:ind w:firstLine="708"/>
        <w:jc w:val="both"/>
      </w:pPr>
      <w:r>
        <w:t xml:space="preserve">Trgovački sud u Splitu, po sucu ovog suda Katarini Mikulić, kao stečajnom sucu, u stečajnom postupku nad </w:t>
      </w:r>
      <w:r w:rsidR="00F80177">
        <w:t>s</w:t>
      </w:r>
      <w:r w:rsidR="00F80177" w:rsidRPr="00F80177">
        <w:t>tečajn</w:t>
      </w:r>
      <w:r w:rsidR="00F80177">
        <w:t>oj</w:t>
      </w:r>
      <w:r w:rsidR="00F80177" w:rsidRPr="00F80177">
        <w:t xml:space="preserve"> mas</w:t>
      </w:r>
      <w:r w:rsidR="00F80177">
        <w:t>om</w:t>
      </w:r>
      <w:r w:rsidR="00F80177" w:rsidRPr="00F80177">
        <w:t xml:space="preserve"> iza VETERAN KALANJ </w:t>
      </w:r>
      <w:proofErr w:type="spellStart"/>
      <w:r w:rsidR="00F80177" w:rsidRPr="00F80177">
        <w:t>k.d</w:t>
      </w:r>
      <w:proofErr w:type="spellEnd"/>
      <w:r w:rsidR="00F80177" w:rsidRPr="00F80177">
        <w:t>. "u stečaju"</w:t>
      </w:r>
      <w:r>
        <w:t>,</w:t>
      </w:r>
      <w:r w:rsidR="00F80177">
        <w:t xml:space="preserve"> </w:t>
      </w:r>
      <w:proofErr w:type="spellStart"/>
      <w:r w:rsidR="00F80177">
        <w:t>M.Getaldića</w:t>
      </w:r>
      <w:proofErr w:type="spellEnd"/>
      <w:r w:rsidR="00F80177">
        <w:t xml:space="preserve"> 29, Split, OIB: </w:t>
      </w:r>
      <w:r w:rsidR="00F80177" w:rsidRPr="00F80177">
        <w:t>11283384536</w:t>
      </w:r>
      <w:r w:rsidR="00F80177">
        <w:t>,</w:t>
      </w:r>
      <w:r>
        <w:t xml:space="preserve"> </w:t>
      </w:r>
      <w:r w:rsidR="003C47CB">
        <w:t>25</w:t>
      </w:r>
      <w:r w:rsidR="00F80177">
        <w:t>. rujna</w:t>
      </w:r>
      <w:r>
        <w:t xml:space="preserve"> 2018. </w:t>
      </w:r>
    </w:p>
    <w:p w:rsidRDefault="002A11FB" w:rsidP="002A11FB" w:rsidR="002A11FB" w:rsidRPr="005153ED"/>
    <w:p w:rsidRDefault="00F12081" w:rsidP="002A11FB" w:rsidR="002A11FB" w:rsidRPr="00F12081">
      <w:pPr>
        <w:jc w:val="center"/>
        <w:rPr>
          <w:spacing w:val="100"/>
        </w:rPr>
      </w:pPr>
      <w:r w:rsidRPr="00F12081">
        <w:rPr>
          <w:spacing w:val="100"/>
        </w:rPr>
        <w:t xml:space="preserve">riješio je </w:t>
      </w:r>
    </w:p>
    <w:p w:rsidRDefault="00F80177" w:rsidP="00F80177" w:rsidR="00F80177">
      <w:pPr>
        <w:pStyle w:val="Odlomakpopisa"/>
        <w:ind w:left="0"/>
        <w:jc w:val="both"/>
      </w:pPr>
    </w:p>
    <w:p w:rsidRDefault="00F80177" w:rsidP="00F80177" w:rsidR="002A11FB">
      <w:pPr>
        <w:pStyle w:val="Odlomakpopisa"/>
        <w:ind w:firstLine="360" w:left="0"/>
        <w:jc w:val="both"/>
      </w:pPr>
      <w:r>
        <w:t xml:space="preserve">I. </w:t>
      </w:r>
      <w:r w:rsidR="002A11FB">
        <w:t xml:space="preserve">Daje se suglasnost stečajnom upravitelju </w:t>
      </w:r>
      <w:r w:rsidRPr="0084110F">
        <w:t>Mirku Kozini iz Splita, M. Getaldića 29, OIB: 52822555537</w:t>
      </w:r>
      <w:r>
        <w:t xml:space="preserve"> </w:t>
      </w:r>
      <w:r w:rsidR="002A11FB">
        <w:t xml:space="preserve">za završnu diobu unovčene stečajne mase u iznosu </w:t>
      </w:r>
      <w:r w:rsidR="003C47CB">
        <w:t>29.336,00</w:t>
      </w:r>
      <w:r w:rsidR="002A11FB">
        <w:t xml:space="preserve"> </w:t>
      </w:r>
      <w:r w:rsidR="00F12081">
        <w:t>kuna i to za utvrđene tražbin</w:t>
      </w:r>
      <w:r>
        <w:t>u</w:t>
      </w:r>
      <w:r w:rsidR="00F12081">
        <w:t xml:space="preserve"> </w:t>
      </w:r>
      <w:r>
        <w:t>prvog</w:t>
      </w:r>
      <w:r w:rsidR="00F12081">
        <w:t xml:space="preserve"> </w:t>
      </w:r>
      <w:r w:rsidR="002A11FB">
        <w:t xml:space="preserve">višeg isplatnog reda u visini </w:t>
      </w:r>
      <w:r w:rsidR="003C47CB">
        <w:t>82,76</w:t>
      </w:r>
      <w:r w:rsidR="002A11FB">
        <w:t>% priznatih tražbina.</w:t>
      </w:r>
    </w:p>
    <w:p w:rsidRDefault="00F80177" w:rsidP="00F80177" w:rsidR="00F80177">
      <w:pPr>
        <w:pStyle w:val="Odlomakpopisa"/>
        <w:ind w:firstLine="360" w:left="0"/>
        <w:jc w:val="both"/>
      </w:pPr>
    </w:p>
    <w:p w:rsidRDefault="00F80177" w:rsidP="00F80177" w:rsidR="002A11FB">
      <w:pPr>
        <w:pStyle w:val="Odlomakpopisa"/>
        <w:ind w:firstLine="360" w:left="0"/>
        <w:jc w:val="both"/>
      </w:pPr>
      <w:r>
        <w:t xml:space="preserve">II. </w:t>
      </w:r>
      <w:r w:rsidR="002A11FB">
        <w:t xml:space="preserve">Određuje se završno ročište za </w:t>
      </w:r>
      <w:r w:rsidR="006F6612">
        <w:t>29. listopada</w:t>
      </w:r>
      <w:r w:rsidR="00F12081">
        <w:t xml:space="preserve"> 2018.</w:t>
      </w:r>
      <w:r w:rsidR="002A11FB" w:rsidRPr="00F12081">
        <w:t xml:space="preserve"> u </w:t>
      </w:r>
      <w:r w:rsidR="006F6612">
        <w:t>08:50</w:t>
      </w:r>
      <w:r w:rsidR="002A11FB" w:rsidRPr="00F12081">
        <w:t xml:space="preserve"> sati</w:t>
      </w:r>
      <w:r w:rsidR="002A11FB">
        <w:t xml:space="preserve"> u prostorijama ovog suda u Splitu, </w:t>
      </w:r>
      <w:proofErr w:type="spellStart"/>
      <w:r w:rsidR="002A11FB">
        <w:t>Sukoišanska</w:t>
      </w:r>
      <w:proofErr w:type="spellEnd"/>
      <w:r w:rsidR="002A11FB">
        <w:t xml:space="preserve"> 6, </w:t>
      </w:r>
      <w:r w:rsidR="00F12081">
        <w:t>kabinet br. 116</w:t>
      </w:r>
      <w:r w:rsidR="002A11FB" w:rsidRPr="003853A8">
        <w:t>, na I. katu</w:t>
      </w:r>
      <w:r w:rsidR="002A11FB">
        <w:t xml:space="preserve">, </w:t>
      </w:r>
      <w:r w:rsidR="002A11FB" w:rsidRPr="003C47CB">
        <w:t xml:space="preserve">na kojem će se raspravljati o završnom računu stečajnog upravitelja, </w:t>
      </w:r>
      <w:r w:rsidR="002A11FB">
        <w:t>podnositi prigovori na završni popis, donijeti odluke druge odluke od značaja za stečajnu masu.</w:t>
      </w:r>
    </w:p>
    <w:p w:rsidRDefault="00FA0DEB" w:rsidP="00F80177" w:rsidR="00FA0DEB">
      <w:pPr>
        <w:pStyle w:val="Odlomakpopisa"/>
        <w:ind w:firstLine="360" w:left="0"/>
        <w:jc w:val="both"/>
      </w:pPr>
    </w:p>
    <w:p w:rsidRDefault="00FA0DEB" w:rsidP="00F80177" w:rsidR="00FA0DEB">
      <w:pPr>
        <w:pStyle w:val="Odlomakpopisa"/>
        <w:ind w:firstLine="360" w:left="0"/>
        <w:jc w:val="both"/>
      </w:pPr>
      <w:r w:rsidRPr="00FA0DEB">
        <w:t>III. Na mrežnoj stranici e-Oglasna ploča suda objaviti će se završni diobni popis, te će se isti izložiti u sudsko-stečajnoj pisarnici do održavanja ročišta.</w:t>
      </w:r>
    </w:p>
    <w:p w:rsidRDefault="002A11FB" w:rsidP="002A11FB" w:rsidR="002A11FB">
      <w:pPr>
        <w:jc w:val="both"/>
      </w:pPr>
    </w:p>
    <w:p w:rsidRDefault="002A11FB" w:rsidP="002A11FB" w:rsidR="002A11FB" w:rsidRPr="005153ED">
      <w:pPr>
        <w:jc w:val="both"/>
        <w:rPr>
          <w:lang w:val="fr-FR"/>
        </w:rPr>
      </w:pPr>
    </w:p>
    <w:p w:rsidRDefault="002A11FB" w:rsidP="002A11FB" w:rsidR="002A11FB">
      <w:pPr>
        <w:jc w:val="center"/>
      </w:pPr>
      <w:r w:rsidRPr="00F12081">
        <w:t>Obrazloženje</w:t>
      </w:r>
    </w:p>
    <w:p w:rsidRDefault="00F12081" w:rsidP="002A11FB" w:rsidR="00F12081" w:rsidRPr="00F12081">
      <w:pPr>
        <w:jc w:val="center"/>
      </w:pPr>
    </w:p>
    <w:p w:rsidRDefault="002A11FB" w:rsidP="002A11FB" w:rsidR="002A11FB" w:rsidRPr="005153ED"/>
    <w:p w:rsidRDefault="007133C5" w:rsidP="007133C5" w:rsidR="007133C5">
      <w:pPr>
        <w:ind w:firstLine="708"/>
        <w:jc w:val="both"/>
      </w:pPr>
      <w:r>
        <w:t xml:space="preserve">Rješenjem od 4. rujna 2013. sud je odredio nastavak postupka </w:t>
      </w:r>
      <w:r w:rsidRPr="00FF1679">
        <w:t xml:space="preserve">radi diobe novopronađene imovine koja ulazi u stečajnu masu dužnika u provedenome stečajnom postupku nad bivšim stečajnim dužnikom VETERAN KALANJ </w:t>
      </w:r>
      <w:proofErr w:type="spellStart"/>
      <w:r>
        <w:t>k.d</w:t>
      </w:r>
      <w:proofErr w:type="spellEnd"/>
      <w:r>
        <w:t xml:space="preserve">., </w:t>
      </w:r>
      <w:proofErr w:type="spellStart"/>
      <w:r>
        <w:t>Sutivan</w:t>
      </w:r>
      <w:proofErr w:type="spellEnd"/>
      <w:r>
        <w:t xml:space="preserve">. </w:t>
      </w:r>
      <w:r w:rsidRPr="00FF1679">
        <w:t xml:space="preserve"> </w:t>
      </w:r>
    </w:p>
    <w:p w:rsidRDefault="002A11FB" w:rsidP="007133C5" w:rsidR="002A11FB">
      <w:pPr>
        <w:tabs>
          <w:tab w:pos="0" w:val="left"/>
        </w:tabs>
        <w:jc w:val="both"/>
      </w:pPr>
    </w:p>
    <w:p w:rsidRDefault="002A11FB" w:rsidP="002A11FB" w:rsidR="002A11FB">
      <w:pPr>
        <w:jc w:val="both"/>
      </w:pPr>
      <w:r w:rsidRPr="005153ED">
        <w:tab/>
      </w:r>
      <w:r>
        <w:t xml:space="preserve">Podneskom od </w:t>
      </w:r>
      <w:r w:rsidR="007133C5">
        <w:t>6. travnja 2018</w:t>
      </w:r>
      <w:r>
        <w:t xml:space="preserve">. (list spisa </w:t>
      </w:r>
      <w:r w:rsidR="007133C5">
        <w:t>191</w:t>
      </w:r>
      <w:r>
        <w:t>) stečajni upravitelj predložio završnu diobu, te naveo da je unovči</w:t>
      </w:r>
      <w:r w:rsidR="001305B0">
        <w:t>o svu imovinu stečajnog dužnika.</w:t>
      </w:r>
    </w:p>
    <w:p w:rsidRDefault="003C47CB" w:rsidP="002A11FB" w:rsidR="003C47CB">
      <w:pPr>
        <w:jc w:val="both"/>
      </w:pPr>
    </w:p>
    <w:p w:rsidRDefault="003C47CB" w:rsidP="002A11FB" w:rsidR="003C47CB">
      <w:pPr>
        <w:jc w:val="both"/>
      </w:pPr>
      <w:r>
        <w:tab/>
        <w:t xml:space="preserve">Stečajni upravitelj je 21. rujna 2018. u spis dostavio završni račun s prijedlogom diobe. </w:t>
      </w:r>
    </w:p>
    <w:p w:rsidRDefault="002A11FB" w:rsidP="002A11FB" w:rsidR="002A11FB">
      <w:pPr>
        <w:jc w:val="both"/>
      </w:pPr>
    </w:p>
    <w:p w:rsidRDefault="002A11FB" w:rsidP="002A11FB" w:rsidR="002A11FB" w:rsidRPr="003C47CB">
      <w:pPr>
        <w:jc w:val="both"/>
      </w:pPr>
      <w:r w:rsidRPr="003C47CB">
        <w:tab/>
      </w:r>
      <w:r w:rsidR="003C47CB">
        <w:t>Temeljem čl</w:t>
      </w:r>
      <w:r w:rsidR="003C47CB" w:rsidRPr="003C47CB">
        <w:t xml:space="preserve">anka </w:t>
      </w:r>
      <w:r w:rsidRPr="003C47CB">
        <w:t>283. Stečajnog zakona (</w:t>
      </w:r>
      <w:r w:rsidR="00F12081" w:rsidRPr="003C47CB">
        <w:t>"Narodne novine" broj</w:t>
      </w:r>
      <w:r w:rsidRPr="003C47CB">
        <w:t xml:space="preserve"> 71/15</w:t>
      </w:r>
      <w:r w:rsidR="00F12081" w:rsidRPr="003C47CB">
        <w:t xml:space="preserve"> i 104/17, dalje SZ)</w:t>
      </w:r>
      <w:r w:rsidRPr="003C47CB">
        <w:t>, dalje u tekstu SZ) prigodom davanja suglasnosti za završnu diobu sud određuje završno ročište vjerovnika na kojem se raspravlja o završnom računu stečajnog upravitelja i podnese prigovori na završni diobni popis.</w:t>
      </w:r>
    </w:p>
    <w:p w:rsidRDefault="002A11FB" w:rsidP="002A11FB" w:rsidR="002A11FB">
      <w:pPr>
        <w:jc w:val="both"/>
      </w:pPr>
    </w:p>
    <w:p w:rsidRDefault="002A11FB" w:rsidP="002A11FB" w:rsidR="002A11FB">
      <w:pPr>
        <w:jc w:val="both"/>
      </w:pPr>
      <w:r>
        <w:lastRenderedPageBreak/>
        <w:tab/>
        <w:t xml:space="preserve">Sukladno prijedlogu i uz prijedlog u spis dostavljenom diobenom popisu stečajnog upravitelja sud je dao suglasnost na diobu iznosa od </w:t>
      </w:r>
      <w:r w:rsidR="003C47CB">
        <w:t>29.336,00</w:t>
      </w:r>
      <w:r w:rsidR="00F12081">
        <w:t xml:space="preserve"> </w:t>
      </w:r>
      <w:r w:rsidRPr="003853A8">
        <w:t xml:space="preserve">kuna </w:t>
      </w:r>
      <w:r>
        <w:t xml:space="preserve">za </w:t>
      </w:r>
      <w:r w:rsidR="003C47CB">
        <w:t>82,76% priznate</w:t>
      </w:r>
      <w:r>
        <w:t xml:space="preserve"> tražbin</w:t>
      </w:r>
      <w:r w:rsidR="003C47CB">
        <w:t>e</w:t>
      </w:r>
      <w:r>
        <w:t xml:space="preserve"> </w:t>
      </w:r>
      <w:r w:rsidR="001305B0">
        <w:t>prvog</w:t>
      </w:r>
      <w:r>
        <w:t xml:space="preserve"> višeg isplatnog reda, a obzirom da nema dovoljno sredstava za potpuno namirenje tražbina </w:t>
      </w:r>
      <w:r w:rsidR="00F12081">
        <w:t>drugog</w:t>
      </w:r>
      <w:r>
        <w:t xml:space="preserve"> višeg isplatnog reda. </w:t>
      </w:r>
    </w:p>
    <w:p w:rsidRDefault="002A11FB" w:rsidP="002A11FB" w:rsidR="002A11FB">
      <w:pPr>
        <w:jc w:val="both"/>
      </w:pPr>
      <w:r>
        <w:tab/>
      </w:r>
    </w:p>
    <w:p w:rsidRDefault="002A11FB" w:rsidP="002A11FB" w:rsidR="002A11FB">
      <w:pPr>
        <w:ind w:firstLine="708"/>
        <w:jc w:val="both"/>
      </w:pPr>
      <w:r>
        <w:t>Prigovori na  završnu diobu mogu se dati do zaključenja završnog ročišta, pa sukladno čl</w:t>
      </w:r>
      <w:r w:rsidR="00F12081">
        <w:t>anku</w:t>
      </w:r>
      <w:r>
        <w:t xml:space="preserve"> 281. st</w:t>
      </w:r>
      <w:r w:rsidR="00F12081">
        <w:t>avku</w:t>
      </w:r>
      <w:r>
        <w:t xml:space="preserve"> 1. SZ, nakon što proteknu rokovi za prigovor, stečajni sudac će utvrditi konačni postotak namirenja vjerovnika. Zbog toga se isplata vrši nakon pravomoćnosti ovog rješenja odnosno isteka roka za prigovor. </w:t>
      </w:r>
    </w:p>
    <w:p w:rsidRDefault="002A11FB" w:rsidP="002A11FB" w:rsidR="002A11FB">
      <w:pPr>
        <w:ind w:firstLine="708"/>
        <w:jc w:val="both"/>
      </w:pPr>
    </w:p>
    <w:p w:rsidRDefault="002A11FB" w:rsidP="002A11FB" w:rsidR="002A11FB" w:rsidRPr="005153ED">
      <w:pPr>
        <w:jc w:val="both"/>
      </w:pPr>
      <w:r>
        <w:t xml:space="preserve"> </w:t>
      </w:r>
      <w:r>
        <w:tab/>
      </w:r>
      <w:r w:rsidRPr="005153ED">
        <w:t>Zbog navedenog, na temelju spomenutih propisa, odlučeno je kao u izreci.</w:t>
      </w:r>
    </w:p>
    <w:p w:rsidRDefault="002A11FB" w:rsidP="002A11FB" w:rsidR="002A11FB" w:rsidRPr="005153ED">
      <w:pPr>
        <w:jc w:val="both"/>
      </w:pPr>
      <w:r w:rsidRPr="005153ED">
        <w:t xml:space="preserve"> </w:t>
      </w:r>
    </w:p>
    <w:p w:rsidRDefault="00F12081" w:rsidP="00F12081" w:rsidR="00F12081" w:rsidRPr="00E82A70">
      <w:pPr>
        <w:jc w:val="center"/>
      </w:pPr>
      <w:r>
        <w:t>U Splitu</w:t>
      </w:r>
      <w:r w:rsidR="003C47CB">
        <w:t>, 25</w:t>
      </w:r>
      <w:r w:rsidR="001305B0">
        <w:t>. rujna</w:t>
      </w:r>
      <w:r>
        <w:t xml:space="preserve"> 2018. </w:t>
      </w:r>
    </w:p>
    <w:p w:rsidRDefault="00F12081" w:rsidP="00F12081" w:rsidR="00F12081"/>
    <w:p w:rsidRDefault="00F12081" w:rsidP="00F12081" w:rsidR="00F12081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A13524" w:rsidR="00F12081">
        <w:trPr>
          <w:trHeight w:val="488"/>
        </w:trPr>
        <w:tc>
          <w:tcPr>
            <w:tcW w:type="dxa" w:w="4227"/>
          </w:tcPr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  <w:p w:rsidRDefault="00F12081" w:rsidP="00A13524" w:rsidR="00F12081" w:rsidRPr="00F12081">
            <w:pPr>
              <w:jc w:val="center"/>
              <w:rPr>
                <w:bCs/>
                <w:sz w:val="24"/>
              </w:rPr>
            </w:pPr>
          </w:p>
        </w:tc>
      </w:tr>
      <w:tr w:rsidTr="00A13524" w:rsidR="00F12081">
        <w:trPr>
          <w:trHeight w:val="816"/>
        </w:trPr>
        <w:tc>
          <w:tcPr>
            <w:tcW w:type="dxa" w:w="4227"/>
          </w:tcPr>
          <w:p w:rsidRDefault="0050686A" w:rsidP="00F12081" w:rsidR="00F1208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50686A" w:rsidP="00F12081" w:rsidR="0050686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za točnost </w:t>
            </w:r>
            <w:proofErr w:type="spellStart"/>
            <w:r>
              <w:rPr>
                <w:bCs/>
                <w:sz w:val="24"/>
              </w:rPr>
              <w:t>otpravka</w:t>
            </w:r>
            <w:proofErr w:type="spellEnd"/>
            <w:r>
              <w:rPr>
                <w:bCs/>
                <w:sz w:val="24"/>
              </w:rPr>
              <w:t>-ovlašteni službenik</w:t>
            </w:r>
          </w:p>
          <w:p w:rsidRDefault="0050686A" w:rsidP="00F12081" w:rsidR="0050686A" w:rsidRPr="00F1208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</w:t>
            </w:r>
            <w:proofErr w:type="spellStart"/>
            <w:r>
              <w:rPr>
                <w:bCs/>
                <w:sz w:val="24"/>
              </w:rPr>
              <w:t>Hajder</w:t>
            </w:r>
            <w:proofErr w:type="spellEnd"/>
            <w:r>
              <w:rPr>
                <w:bCs/>
                <w:sz w:val="24"/>
              </w:rPr>
              <w:t xml:space="preserve"> </w:t>
            </w:r>
          </w:p>
        </w:tc>
      </w:tr>
    </w:tbl>
    <w:p w:rsidRDefault="00F12081" w:rsidP="002A11FB" w:rsidR="002A11FB" w:rsidRPr="00F12081">
      <w:pPr>
        <w:jc w:val="both"/>
      </w:pPr>
      <w:r w:rsidRPr="00F12081">
        <w:t>Pouka o pravnom lijeku</w:t>
      </w:r>
      <w:r>
        <w:t xml:space="preserve">: </w:t>
      </w:r>
    </w:p>
    <w:p w:rsidRDefault="002A11FB" w:rsidP="002A11FB" w:rsidR="002A11FB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Pr="0007781C">
        <w:t xml:space="preserve"> Primitak ovog rješenja računa se sukladno čl. 12. Stečajnog zakona istekom osmog dana od dana objave na mrežnoj stranici e-Oglasnoj ploči.</w:t>
      </w:r>
    </w:p>
    <w:p w:rsidRDefault="002A11FB" w:rsidP="002A11FB" w:rsidR="002A11FB" w:rsidRPr="005153ED">
      <w:pPr>
        <w:jc w:val="both"/>
        <w:rPr>
          <w:b/>
        </w:rPr>
      </w:pPr>
    </w:p>
    <w:p w:rsidRDefault="002A11FB" w:rsidP="002A11FB" w:rsidR="002A11FB" w:rsidRPr="003D0C55">
      <w:bookmarkStart w:name="_GoBack" w:id="0"/>
      <w:bookmarkEnd w:id="0"/>
    </w:p>
    <w:p w:rsidRDefault="002A11FB" w:rsidR="002A11FB"/>
    <w:sectPr w:rsidSect="00F12081" w:rsidR="002A11F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081" w:rsidP="00F12081" w:rsidR="00F12081">
      <w:r>
        <w:separator/>
      </w:r>
    </w:p>
  </w:endnote>
  <w:endnote w:id="0" w:type="continuationSeparator">
    <w:p w:rsidRDefault="00F12081" w:rsidP="00F12081" w:rsidR="00F12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081" w:rsidP="00F12081" w:rsidR="00F12081">
      <w:r>
        <w:separator/>
      </w:r>
    </w:p>
  </w:footnote>
  <w:footnote w:id="0" w:type="continuationSeparator">
    <w:p w:rsidRDefault="00F12081" w:rsidP="00F12081" w:rsidR="00F12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0843408"/>
      <w:docPartObj>
        <w:docPartGallery w:val="Page Numbers (Top of Page)"/>
        <w:docPartUnique/>
      </w:docPartObj>
    </w:sdtPr>
    <w:sdtEndPr/>
    <w:sdtContent>
      <w:p w:rsidRDefault="00F12081" w:rsidP="00F12081" w:rsidR="00F1208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86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461A63">
          <w:t>86/2013-</w:t>
        </w:r>
        <w:r w:rsidR="003C47CB">
          <w:t>101</w:t>
        </w:r>
      </w:p>
    </w:sdtContent>
  </w:sdt>
  <w:p w:rsidRDefault="00F12081" w:rsidR="00F12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1FB"/>
    <w:rsid w:val="00066650"/>
    <w:rsid w:val="00085E7C"/>
    <w:rsid w:val="000B4D96"/>
    <w:rsid w:val="000D5416"/>
    <w:rsid w:val="000E5B97"/>
    <w:rsid w:val="000E6D83"/>
    <w:rsid w:val="001305B0"/>
    <w:rsid w:val="0024181F"/>
    <w:rsid w:val="002A11FB"/>
    <w:rsid w:val="002C285B"/>
    <w:rsid w:val="003C2F22"/>
    <w:rsid w:val="003C47CB"/>
    <w:rsid w:val="00417EA6"/>
    <w:rsid w:val="00461A63"/>
    <w:rsid w:val="0050686A"/>
    <w:rsid w:val="006F6612"/>
    <w:rsid w:val="007133C5"/>
    <w:rsid w:val="0071519E"/>
    <w:rsid w:val="007D65BD"/>
    <w:rsid w:val="007F7A84"/>
    <w:rsid w:val="00814EDB"/>
    <w:rsid w:val="00815142"/>
    <w:rsid w:val="00853B3E"/>
    <w:rsid w:val="00981D37"/>
    <w:rsid w:val="00A51DE9"/>
    <w:rsid w:val="00B7506F"/>
    <w:rsid w:val="00D778AF"/>
    <w:rsid w:val="00D8632A"/>
    <w:rsid w:val="00DD0D50"/>
    <w:rsid w:val="00EB6A52"/>
    <w:rsid w:val="00F12081"/>
    <w:rsid w:val="00F2599E"/>
    <w:rsid w:val="00F80177"/>
    <w:rsid w:val="00FA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8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6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86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86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86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1F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11FB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A11FB"/>
    <w:rPr>
      <w:rFonts w:cs="Times New Roman" w:eastAsia="Times New Roman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2A11FB"/>
    <w:pPr>
      <w:ind w:left="720"/>
      <w:contextualSpacing/>
    </w:pPr>
  </w:style>
  <w:style w:styleId="Reetkatablice" w:type="table">
    <w:name w:val="Table Grid"/>
    <w:basedOn w:val="Obinatablica"/>
    <w:uiPriority w:val="59"/>
    <w:rsid w:val="00F1208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20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081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12081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08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0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8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6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86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86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86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zaključenog stečajnog postupka iz St-253/11</izvorni_sadrzaj>
    <derivirana_varijabla naziv="DomainObject.Predmet.Opis_1">Nastavak zaključenog stečajnog postupka iz St-253/11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VETERAN KALANJ  komanditno društvo za zaštitu osoba i imovine "u stečaju" zastupanog po punomoćniku VINKO FABJANOVIĆ</izvorni_sadrzaj>
    <derivirana_varijabla naziv="DomainObject.Predmet.ProtustrankaFormated_1">  Stečajna masa iza VETERAN KALANJ  komanditno društvo za zaštitu osoba i imovine "u stečaju" zastupanog po punomoćniku VINKO FABJANOVIĆ</derivirana_varijabla>
  </DomainObject.Predmet.ProtustrankaFormated>
  <DomainObject.Predmet.ProtustrankaFormatedOIB>
    <izvorni_sadrzaj>  Stečajna masa iza VETERAN KALANJ  komanditno društvo za zaštitu osoba i imovine "u stečaju", OIB 11283384536 zastupanog po punomoćniku VINKO FABJANOVIĆ</izvorni_sadrzaj>
    <derivirana_varijabla naziv="DomainObject.Predmet.ProtustrankaFormatedOIB_1">  Stečajna masa iza VETERAN KALANJ  komanditno društvo za zaštitu osoba i imovine "u stečaju", OIB 11283384536 zastupanog po punomoćniku VINKO FABJANOVIĆ</derivirana_varijabla>
  </DomainObject.Predmet.ProtustrankaFormatedOIB>
  <DomainObject.Predmet.ProtustrankaFormatedWithAdress>
    <izvorni_sadrzaj> Stečajna masa iza VETERAN KALANJ  komanditno društvo za zaštitu osoba i imovine "u stečaju", M.Getaldića 29, 21000 Split zastupanog po punomoćniku VINKO FABJANOVIĆ</izvorni_sadrzaj>
    <derivirana_varijabla naziv="DomainObject.Predmet.ProtustrankaFormatedWithAdress_1"> Stečajna masa iza VETERAN KALANJ  komanditno društvo za zaštitu osoba i imovine "u stečaju", M.Getaldića 29, 21000 Split zastupanog po punomoćniku VINKO FABJANOVIĆ</derivirana_varijabla>
  </DomainObject.Predmet.ProtustrankaFormatedWithAdress>
  <DomainObject.Predmet.ProtustrankaFormatedWithAdressOIB>
    <izvorni_sadrzaj> Stečajna masa iza VETERAN KALANJ  komanditno društvo za zaštitu osoba i imovine "u stečaju", OIB 11283384536, M.Getaldića 29, 21000 Split zastupanog po punomoćniku VINKO FABJANOVIĆ</izvorni_sadrzaj>
    <derivirana_varijabla naziv="DomainObject.Predmet.ProtustrankaFormatedWithAdressOIB_1"> Stečajna masa iza VETERAN KALANJ  komanditno društvo za zaštitu osoba i imovine "u stečaju", OIB 11283384536, M.Getaldića 29, 21000 Split zastupanog po punomoćniku VINKO FABJANOVIĆ</derivirana_varijabla>
  </DomainObject.Predmet.ProtustrankaFormatedWithAdressOIB>
  <DomainObject.Predmet.ProtustrankaWithAdress>
    <izvorni_sadrzaj>Stečajna masa iza VETERAN KALANJ  komanditno društvo za zaštitu osoba i imovine "u stečaju" M.Getaldića 29, 21000 Split</izvorni_sadrzaj>
    <derivirana_varijabla naziv="DomainObject.Predmet.ProtustrankaWithAdress_1">Stečajna masa iza VETERAN KALANJ  komanditno društvo za zaštitu osoba i imovine "u stečaju" M.Getaldića 29, 21000 Split</derivirana_varijabla>
  </DomainObject.Predmet.ProtustrankaWithAdress>
  <DomainObject.Predmet.ProtustrankaWithAdressOIB>
    <izvorni_sadrzaj>Stečajna masa iza VETERAN KALANJ  komanditno društvo za zaštitu osoba i imovine "u stečaju", OIB 11283384536, M.Getaldića 29, 21000 Split</izvorni_sadrzaj>
    <derivirana_varijabla naziv="DomainObject.Predmet.ProtustrankaWithAdressOIB_1">Stečajna masa iza VETERAN KALANJ  komanditno društvo za zaštitu osoba i imovine "u stečaju", OIB 11283384536, M.Getaldića 29, 21000 Split</derivirana_varijabla>
  </DomainObject.Predmet.ProtustrankaWithAdressOIB>
  <DomainObject.Predmet.ProtustrankaNazivFormated>
    <izvorni_sadrzaj>Stečajna masa iza VETERAN KALANJ  komanditno društvo za zaštitu osoba i imovine "u stečaju"</izvorni_sadrzaj>
    <derivirana_varijabla naziv="DomainObject.Predmet.ProtustrankaNazivFormated_1">Stečajna masa iza VETERAN KALANJ  komanditno društvo za zaštitu osoba i imovine "u stečaju"</derivirana_varijabla>
  </DomainObject.Predmet.ProtustrankaNazivFormated>
  <DomainObject.Predmet.ProtustrankaNazivFormatedOIB>
    <izvorni_sadrzaj>Stečajna masa iza VETERAN KALANJ  komanditno društvo za zaštitu osoba i imovine "u stečaju", OIB 11283384536</izvorni_sadrzaj>
    <derivirana_varijabla naziv="DomainObject.Predmet.ProtustrankaNazivFormatedOIB_1">Stečajna masa iza VETERAN KALANJ  komanditno društvo za zaštitu osoba i imovine "u stečaju", OIB 11283384536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Stečajna masa iza VETERAN KALANJ  komanditno društvo za zaštitu osoba i imovine "u stečaju" zastupanog po punomoćniku VINKO FABJANOVIĆ</item>
    </izvorni_sadrzaj>
    <derivirana_varijabla naziv="DomainObject.Predmet.ProtuStrankaListFormated_1">
      <item>Stečajna masa iza VETERAN KALANJ  komanditno društvo za zaštitu osoba i imovine "u stečaju" zastupanog po punomoćniku VINKO FABJANOVIĆ</item>
    </derivirana_varijabla>
  </DomainObject.Predmet.ProtuStrankaListFormated>
  <DomainObject.Predmet.ProtuStrankaListFormatedOIB>
    <izvorni_sadrzaj>
      <item>Stečajna masa iza VETERAN KALANJ  komanditno društvo za zaštitu osoba i imovine "u stečaju", OIB 11283384536 zastupanog po punomoćniku VINKO FABJANOVIĆ</item>
    </izvorni_sadrzaj>
    <derivirana_varijabla naziv="DomainObject.Predmet.ProtuStrankaListFormatedOIB_1">
      <item>Stečajna masa iza VETERAN KALANJ  komanditno društvo za zaštitu osoba i imovine "u stečaju", OIB 11283384536 zastupanog po punomoćniku VINKO FABJANOVIĆ</item>
    </derivirana_varijabla>
  </DomainObject.Predmet.ProtuStrankaListFormatedOIB>
  <DomainObject.Predmet.ProtuStrankaListFormatedWithAdress>
    <izvorni_sadrzaj>
      <item>Stečajna masa iza VETERAN KALANJ  komanditno društvo za zaštitu osoba i imovine "u stečaju", M.Getaldića 29, 21000 Split zastupanog po punomoćniku VINKO FABJANOVIĆ</item>
    </izvorni_sadrzaj>
    <derivirana_varijabla naziv="DomainObject.Predmet.ProtuStrankaListFormatedWithAdress_1">
      <item>Stečajna masa iza VETERAN KALANJ  komanditno društvo za zaštitu osoba i imovine "u stečaju", M.Getaldića 29, 21000 Split zastupanog po punomoćniku VINKO FABJANOVIĆ</item>
    </derivirana_varijabla>
  </DomainObject.Predmet.ProtuStrankaListFormatedWithAdress>
  <DomainObject.Predmet.ProtuStrankaListFormatedWithAdressOIB>
    <izvorni_sadrzaj>
      <item>Stečajna masa iza VETERAN KALANJ  komanditno društvo za zaštitu osoba i imovine "u stečaju", OIB 11283384536, M.Getaldića 29, 21000 Split zastupanog po punomoćniku VINKO FABJANOVIĆ</item>
    </izvorni_sadrzaj>
    <derivirana_varijabla naziv="DomainObject.Predmet.ProtuStrankaListFormatedWithAdressOIB_1">
      <item>Stečajna masa iza VETERAN KALANJ  komanditno društvo za zaštitu osoba i imovine "u stečaju", OIB 11283384536, M.Getaldića 29, 21000 Split zastupanog po punomoćniku VINKO FABJANOVIĆ</item>
    </derivirana_varijabla>
  </DomainObject.Predmet.ProtuStrankaListFormatedWithAdressOIB>
  <DomainObject.Predmet.ProtuStrankaListNazivFormated>
    <izvorni_sadrzaj>
      <item>Stečajna masa iza VETERAN KALANJ  komanditno društvo za zaštitu osoba i imovine "u stečaju"</item>
    </izvorni_sadrzaj>
    <derivirana_varijabla naziv="DomainObject.Predmet.ProtuStrankaListNazivFormated_1">
      <item>Stečajna masa iza VETERAN KALANJ  komanditno društvo za zaštitu osoba i imovine "u stečaju"</item>
    </derivirana_varijabla>
  </DomainObject.Predmet.ProtuStrankaListNazivFormated>
  <DomainObject.Predmet.ProtuStrankaListNazivFormatedOIB>
    <izvorni_sadrzaj>
      <item>Stečajna masa iza VETERAN KALANJ  komanditno društvo za zaštitu osoba i imovine "u stečaju", OIB 11283384536</item>
    </izvorni_sadrzaj>
    <derivirana_varijabla naziv="DomainObject.Predmet.ProtuStrankaListNazivFormatedOIB_1">
      <item>Stečajna masa iza VETERAN KALANJ  komanditno društvo za zaštitu osoba i imovine "u stečaju", OIB 11283384536</item>
    </derivirana_varijabla>
  </DomainObject.Predmet.ProtuStrankaListNazivFormatedOIB>
  <DomainObject.Predmet.OstaliListFormated>
    <izvorni_sadrzaj>
      <item>Mirko Kozina</item>
      <item>VLADO KALANJ</item>
      <item>VINKO FABJANOVIĆ punomoćnik sudionika u postupku Stečajna masa iza VETERAN KALANJ  komanditno društvo za zaštitu osoba i imovine "u stečaju"</item>
    </izvorni_sadrzaj>
    <derivirana_varijabla naziv="DomainObject.Predmet.OstaliListFormated_1">
      <item>Mirko Kozina</item>
      <item>VLADO KALANJ</item>
      <item>VINKO FABJANOVIĆ punomoćnik sudionika u postupku Stečajna masa iza VETERAN KALANJ  komanditno društvo za zaštitu osoba i imovine "u stečaju"</item>
    </derivirana_varijabla>
  </DomainObject.Predmet.OstaliListFormated>
  <DomainObject.Predmet.OstaliListFormatedOIB>
    <izvorni_sadrzaj>
      <item>Mirko Kozina, OIB 52822555537</item>
      <item>VLADO KALANJ, OIB 19982054530</item>
      <item>VINKO FABJANOVIĆ punomoćnik sudionika u postupku Stečajna masa iza VETERAN KALANJ  komanditno društvo za zaštitu osoba i imovine "u stečaju"</item>
    </izvorni_sadrzaj>
    <derivirana_varijabla naziv="DomainObject.Predmet.OstaliListFormatedOIB_1">
      <item>Mirko Kozina, OIB 52822555537</item>
      <item>VLADO KALANJ, OIB 19982054530</item>
      <item>VINKO FABJANOVIĆ punomoćnik sudionika u postupku Stečajna masa iza VETERAN KALANJ  komanditno društvo za zaštitu osoba i imovine "u stečaju"</item>
    </derivirana_varijabla>
  </DomainObject.Predmet.OstaliListFormatedOIB>
  <DomainObject.Predmet.OstaliListFormatedWithAdress>
    <izvorni_sadrzaj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_1"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>
  <DomainObject.Predmet.OstaliListFormatedWithAdressOIB>
    <izvorni_sadrzaj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OIB_1"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OIB>
  <DomainObject.Predmet.OstaliListNazivFormated>
    <izvorni_sadrzaj>
      <item>Mirko Kozina</item>
      <item>VLADO KALANJ</item>
      <item>VINKO FABJANOVIĆ</item>
    </izvorni_sadrzaj>
    <derivirana_varijabla naziv="DomainObject.Predmet.OstaliListNazivFormated_1">
      <item>Mirko Kozina</item>
      <item>VLADO KALANJ</item>
      <item>VINKO FABJANOVIĆ</item>
    </derivirana_varijabla>
  </DomainObject.Predmet.OstaliListNazivFormated>
  <DomainObject.Predmet.OstaliListNazivFormatedOIB>
    <izvorni_sadrzaj>
      <item>Mirko Kozina, OIB 52822555537</item>
      <item>VLADO KALANJ, OIB 19982054530</item>
      <item>VINKO FABJANOVIĆ</item>
    </izvorni_sadrzaj>
    <derivirana_varijabla naziv="DomainObject.Predmet.OstaliListNazivFormatedOIB_1">
      <item>Mirko Kozina, OIB 52822555537</item>
      <item>VLADO KALANJ, OIB 19982054530</item>
      <item>VINKO FABJANOVIĆ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VETERAN KALANJ  komanditno društvo za zaštitu osoba i imovine "u stečaju"</izvorni_sadrzaj>
    <derivirana_varijabla naziv="DomainObject.Predmet.ProtustrankaIDrugi_1">Stečajna masa iza VETERAN KALANJ  komanditno društvo za zaštitu osoba i imovine "u stečaju"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Stečajna masa iza VETERAN KALANJ  komanditno društvo za zaštitu osoba i imovine "u stečaju", OIB 11283384536, M.Getaldića 29, 21000 Split</izvorni_sadrzaj>
    <derivirana_varijabla naziv="DomainObject.Predmet.ProtustrankaIDrugiAdressOIB_1">Stečajna masa iza VETERAN KALANJ  komanditno društvo za zaštitu osoba i imovine "u stečaju", OIB 11283384536, M.Getaldića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izvorni_sadrzaj>
    <derivirana_varijabla naziv="DomainObject.Predmet.SudioniciListNaziv_1"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Stečajna masa iza VETERAN KALANJ  komanditno društvo za zaštitu osoba i imovine "u stečaju", OIB 11283384536, M.Getaldića 29,21000 Split</item>
      <item>Mirko Kozina, OIB 52822555537, Marina Getaldića 29,21000 Split</item>
      <item>VLADO KALANJ, OIB 19982054530, 21403 Sutivan</item>
      <item>VINKO FABJANOVIĆ, Kalja Zvonimira 40,21000 Split</item>
    </izvorni_sadrzaj>
    <derivirana_varijabla naziv="DomainObject.Predmet.SudioniciListAdressOIB_1">
      <item>POREZNA UPRAVA, PODRUČNI URED SPLIT, OIB 18683136487, Mažuranićevo šetalište 24b,21000 Split</item>
      <item>Stečajna masa iza VETERAN KALANJ  komanditno društvo za zaštitu osoba i imovine "u stečaju", OIB 11283384536, M.Getaldića 29,21000 Split</item>
      <item>Mirko Kozina, OIB 52822555537, Marina Getaldića 29,21000 Split</item>
      <item>VLADO KALANJ, OIB 19982054530, 21403 Sutivan</item>
      <item>VINKO FABJANOVIĆ, Kalja Zvonimira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11283384536</item>
      <item>, OIB 52822555537</item>
      <item>, OIB 19982054530</item>
      <item>, OIB null</item>
    </izvorni_sadrzaj>
    <derivirana_varijabla naziv="DomainObject.Predmet.SudioniciListNazivOIB_1">
      <item>, OIB 18683136487</item>
      <item>, OIB 11283384536</item>
      <item>, OIB 52822555537</item>
      <item>, OIB 19982054530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2564</properties:Characters>
  <properties:Lines>75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2018-02-01T13:45:00Z</dcterms:created>
  <dc:creator>Katarina Mikulić</dc:creator>
  <cp:lastModifiedBy>Katarina Mikulić</cp:lastModifiedBy>
  <cp:lastPrinted>2018-09-25T10:21:00Z</cp:lastPrinted>
  <dcterms:modified xmlns:xsi="http://www.w3.org/2001/XMLSchema-instance" xsi:type="dcterms:W3CDTF">2018-09-25T10:21:00Z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(DAVANJE SUGLASNOSTI STEČAJNOM UPRAVITELJU ZA ZAVRŠNU DIOBU I ODREĐIVANJE ZAVRŠNOG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