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6f3a" w14:paraId="e766f3a" w:rsidRDefault="002D784D" w:rsidP="002D784D" w:rsidR="00EF1976" w:rsidRPr="00EF1D21">
      <w:pPr>
        <w:jc w:val="right"/>
        <w15:collapsed w:val="false"/>
      </w:pPr>
      <w:bookmarkStart w:name="_GoBack" w:id="0"/>
      <w:bookmarkEnd w:id="0"/>
      <w:r>
        <w:t>8 St-76/14-76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2D784D" w:rsidP="0073588E" w:rsidR="002D784D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343AEF" w:rsidP="008965DC" w:rsidR="00343AEF">
      <w:pPr>
        <w:jc w:val="center"/>
        <w:rPr>
          <w:bCs/>
        </w:rPr>
      </w:pPr>
    </w:p>
    <w:p w:rsidRDefault="009E7ACA" w:rsidP="002D784D" w:rsidR="009E7ACA" w:rsidRPr="009E7ACA">
      <w:pPr>
        <w:ind w:firstLine="720"/>
        <w:jc w:val="both"/>
        <w:rPr>
          <w:bCs/>
        </w:rPr>
      </w:pPr>
      <w:r w:rsidRPr="009E7ACA">
        <w:rPr>
          <w:bCs/>
        </w:rPr>
        <w:t>Trgovački sud u Rijeci, po sutkinji</w:t>
      </w:r>
      <w:r>
        <w:rPr>
          <w:bCs/>
        </w:rPr>
        <w:t xml:space="preserve"> tog suda</w:t>
      </w:r>
      <w:r w:rsidRPr="009E7ACA">
        <w:rPr>
          <w:bCs/>
        </w:rPr>
        <w:t xml:space="preserve"> Emi Brdovčak, u stečajnom postupku nad dužnikom ARDENS d.o.o. u stečaju Rijeka, V</w:t>
      </w:r>
      <w:r w:rsidR="00CA3A89">
        <w:rPr>
          <w:bCs/>
        </w:rPr>
        <w:t>odovodna 39, OIB: 24216666454, 5</w:t>
      </w:r>
      <w:r>
        <w:rPr>
          <w:bCs/>
        </w:rPr>
        <w:t>. listopada 2016</w:t>
      </w:r>
      <w:r w:rsidRPr="009E7ACA">
        <w:rPr>
          <w:bCs/>
        </w:rPr>
        <w:t>.</w:t>
      </w:r>
    </w:p>
    <w:p w:rsidRDefault="004824D7" w:rsidP="008965DC" w:rsidR="004824D7" w:rsidRPr="00EF1D21">
      <w:pPr>
        <w:jc w:val="center"/>
        <w:rPr>
          <w:bCs/>
        </w:rPr>
      </w:pPr>
    </w:p>
    <w:p w:rsidRDefault="00343AEF" w:rsidP="00343AEF" w:rsidR="00343AEF" w:rsidRPr="00343AEF">
      <w:pPr>
        <w:jc w:val="center"/>
        <w:rPr>
          <w:bCs/>
        </w:rPr>
      </w:pPr>
      <w:r w:rsidRPr="00343AEF">
        <w:rPr>
          <w:bCs/>
        </w:rPr>
        <w:t>r i j e š i o    j e</w:t>
      </w:r>
    </w:p>
    <w:p w:rsidRDefault="00343AEF" w:rsidP="00343AEF" w:rsidR="00343AEF" w:rsidRPr="00343AEF">
      <w:pPr>
        <w:jc w:val="both"/>
        <w:rPr>
          <w:bCs/>
        </w:rPr>
      </w:pPr>
    </w:p>
    <w:p w:rsidRDefault="002D784D" w:rsidP="002D784D" w:rsidR="009E7ACA" w:rsidRPr="002D784D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343AEF" w:rsidRPr="002D784D">
        <w:rPr>
          <w:bCs/>
        </w:rPr>
        <w:t>Ku</w:t>
      </w:r>
      <w:r w:rsidR="00E520A5" w:rsidRPr="002D784D">
        <w:rPr>
          <w:bCs/>
        </w:rPr>
        <w:t>pcu</w:t>
      </w:r>
      <w:r w:rsidR="009E7ACA" w:rsidRPr="002D784D">
        <w:rPr>
          <w:bCs/>
        </w:rPr>
        <w:t xml:space="preserve"> BIROTA d.o.o. Rijeka</w:t>
      </w:r>
      <w:r w:rsidR="004824D7" w:rsidRPr="002D784D">
        <w:rPr>
          <w:bCs/>
        </w:rPr>
        <w:t>,</w:t>
      </w:r>
      <w:r w:rsidR="009E7ACA" w:rsidRPr="002D784D">
        <w:rPr>
          <w:bCs/>
        </w:rPr>
        <w:t xml:space="preserve"> Blažićevo C5,</w:t>
      </w:r>
      <w:r w:rsidR="004824D7" w:rsidRPr="002D784D">
        <w:rPr>
          <w:bCs/>
        </w:rPr>
        <w:t xml:space="preserve"> OIB:</w:t>
      </w:r>
      <w:r w:rsidR="009E7ACA" w:rsidRPr="009E7ACA">
        <w:t xml:space="preserve"> 96214774201</w:t>
      </w:r>
      <w:r w:rsidR="00E520A5" w:rsidRPr="002D784D">
        <w:rPr>
          <w:bCs/>
        </w:rPr>
        <w:t xml:space="preserve">, </w:t>
      </w:r>
      <w:r w:rsidR="00857E73" w:rsidRPr="002D784D">
        <w:rPr>
          <w:bCs/>
        </w:rPr>
        <w:t>dosuđuju se nekretnine</w:t>
      </w:r>
      <w:r w:rsidR="00343AEF" w:rsidRPr="002D784D">
        <w:rPr>
          <w:bCs/>
        </w:rPr>
        <w:t xml:space="preserve"> stečajnog dužnika upisane u zemljišnim knjigama</w:t>
      </w:r>
      <w:r w:rsidR="009E7ACA" w:rsidRPr="002D784D">
        <w:rPr>
          <w:bCs/>
        </w:rPr>
        <w:t xml:space="preserve"> O</w:t>
      </w:r>
      <w:r w:rsidR="00CA3A89" w:rsidRPr="002D784D">
        <w:rPr>
          <w:bCs/>
        </w:rPr>
        <w:t>pćinskog suda u Rijeci, označenim</w:t>
      </w:r>
      <w:r w:rsidR="009E7ACA" w:rsidRPr="002D784D">
        <w:rPr>
          <w:bCs/>
        </w:rPr>
        <w:t xml:space="preserve"> kako slijedi: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>- k.č.br. 20/3, koja u naravi predstavlja skladište u Vodovodnoj ulici, površine 230 m2, upisano u zk.ul. 5434, k.o. Rijeka,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 xml:space="preserve">- ½ idealnog dijela k.č.br. 20/6, koja u naravi predstavlja dvorište površine 50 m2, upisano u zk.ul. 5407, k.o. Rijeka, 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9E7ACA">
      <w:pPr>
        <w:pStyle w:val="Odlomakpopisa"/>
        <w:jc w:val="both"/>
        <w:rPr>
          <w:bCs/>
        </w:rPr>
      </w:pPr>
      <w:r w:rsidRPr="009E7ACA">
        <w:rPr>
          <w:bCs/>
        </w:rPr>
        <w:t xml:space="preserve">- k.č.br. 20/8, koja u naravi predstavlja dvorište, površine 18 m2, upisano u zk.ul. 5409, k.o. Rijeka i </w:t>
      </w:r>
    </w:p>
    <w:p w:rsidRDefault="009E7ACA" w:rsidP="009E7ACA" w:rsidR="009E7ACA" w:rsidRPr="009E7ACA">
      <w:pPr>
        <w:pStyle w:val="Odlomakpopisa"/>
        <w:ind w:left="1080"/>
        <w:jc w:val="both"/>
        <w:rPr>
          <w:bCs/>
        </w:rPr>
      </w:pPr>
    </w:p>
    <w:p w:rsidRDefault="009E7ACA" w:rsidP="002D784D" w:rsidR="004824D7" w:rsidRPr="009E7ACA">
      <w:pPr>
        <w:pStyle w:val="Odlomakpopisa"/>
        <w:jc w:val="both"/>
        <w:rPr>
          <w:bCs/>
        </w:rPr>
      </w:pPr>
      <w:r w:rsidRPr="009E7ACA">
        <w:rPr>
          <w:bCs/>
        </w:rPr>
        <w:t>- ½ idealnog dijela k.č.br. 20/5, upisane u z.k.ul. 5407, k.o. Rijeka koja u naravi predstavlja neplodno-prilaz, površine 169 m2</w:t>
      </w:r>
      <w:r w:rsidR="004824D7" w:rsidRPr="009E7ACA">
        <w:rPr>
          <w:bCs/>
        </w:rPr>
        <w:t>.</w:t>
      </w:r>
    </w:p>
    <w:p w:rsidRDefault="00AA1CDF" w:rsidP="00AA1CDF" w:rsidR="00AA1CDF">
      <w:pPr>
        <w:jc w:val="both"/>
        <w:rPr>
          <w:bCs/>
        </w:rPr>
      </w:pPr>
    </w:p>
    <w:p w:rsidRDefault="00AA1CDF" w:rsidP="00AA1CDF" w:rsidR="00AA1CDF" w:rsidRPr="00AA1CDF">
      <w:pPr>
        <w:jc w:val="both"/>
        <w:rPr>
          <w:bCs/>
        </w:rPr>
      </w:pPr>
      <w:r w:rsidRPr="00AA1CDF">
        <w:rPr>
          <w:bCs/>
        </w:rPr>
        <w:lastRenderedPageBreak/>
        <w:t>II.</w:t>
      </w:r>
      <w:r w:rsidRPr="00AA1CDF">
        <w:rPr>
          <w:bCs/>
        </w:rPr>
        <w:tab/>
        <w:t>Kupac</w:t>
      </w:r>
      <w:r w:rsidR="009E7ACA">
        <w:rPr>
          <w:bCs/>
        </w:rPr>
        <w:t xml:space="preserve"> </w:t>
      </w:r>
      <w:r w:rsidR="009E7ACA" w:rsidRPr="009E7ACA">
        <w:rPr>
          <w:bCs/>
        </w:rPr>
        <w:t>BIROTA d.o.o. Rijeka, Blažićevo C5, OIB: 96214774201</w:t>
      </w:r>
      <w:r w:rsidRPr="00AA1CDF">
        <w:rPr>
          <w:bCs/>
        </w:rPr>
        <w:t>, duž</w:t>
      </w:r>
      <w:r w:rsidR="004824D7">
        <w:rPr>
          <w:bCs/>
        </w:rPr>
        <w:t>an</w:t>
      </w:r>
      <w:r w:rsidRPr="00AA1CDF">
        <w:rPr>
          <w:bCs/>
        </w:rPr>
        <w:t xml:space="preserve"> je u roku od </w:t>
      </w:r>
      <w:r w:rsidR="009E7ACA">
        <w:rPr>
          <w:bCs/>
        </w:rPr>
        <w:t xml:space="preserve">šezdeset </w:t>
      </w:r>
      <w:r w:rsidRPr="00AA1CDF">
        <w:rPr>
          <w:bCs/>
        </w:rPr>
        <w:t>dana od dana pravomoćnosti rješenja o dosudi uplatiti razliku kupovnine za nekretnine opisane u točki I. izreke ovo</w:t>
      </w:r>
      <w:r w:rsidR="004824D7">
        <w:rPr>
          <w:bCs/>
        </w:rPr>
        <w:t xml:space="preserve">g rješenja u visini od </w:t>
      </w:r>
      <w:r w:rsidR="000C7198">
        <w:rPr>
          <w:bCs/>
        </w:rPr>
        <w:t xml:space="preserve">1.767.500,00 </w:t>
      </w:r>
      <w:r w:rsidRPr="00AA1CDF">
        <w:rPr>
          <w:bCs/>
        </w:rPr>
        <w:t>kn (slovima:</w:t>
      </w:r>
      <w:r w:rsidR="000C7198">
        <w:rPr>
          <w:bCs/>
        </w:rPr>
        <w:t>jedanmilijunsedamstošezdesetsedamtisućapetstokuna</w:t>
      </w:r>
      <w:r w:rsidRPr="00AA1CDF">
        <w:rPr>
          <w:bCs/>
        </w:rPr>
        <w:t>) na žiroračun ovog suda broj HR59 2390 0011 3000 0270 3 kod Hrvatske poštanske banke d.d. Zagreb s napomenom „razlika kupovnina“ i pozivom na broj St-</w:t>
      </w:r>
      <w:r w:rsidR="000C7198">
        <w:rPr>
          <w:bCs/>
        </w:rPr>
        <w:t>76/14</w:t>
      </w:r>
      <w:r w:rsidRPr="00AA1CDF">
        <w:rPr>
          <w:bCs/>
        </w:rPr>
        <w:t>.</w:t>
      </w:r>
    </w:p>
    <w:p w:rsidRDefault="00AA1CDF" w:rsidP="004824D7" w:rsidR="00AA1CDF" w:rsidRPr="004824D7">
      <w:pPr>
        <w:jc w:val="both"/>
        <w:rPr>
          <w:bCs/>
        </w:rPr>
      </w:pPr>
    </w:p>
    <w:p w:rsidRDefault="004824D7" w:rsidP="000C7198" w:rsidR="000C7198" w:rsidRPr="000C7198">
      <w:pPr>
        <w:jc w:val="both"/>
        <w:rPr>
          <w:bCs/>
        </w:rPr>
      </w:pPr>
      <w:r>
        <w:rPr>
          <w:bCs/>
        </w:rPr>
        <w:t>III</w:t>
      </w:r>
      <w:r w:rsidR="00343AEF" w:rsidRPr="00343AEF">
        <w:rPr>
          <w:bCs/>
        </w:rPr>
        <w:t xml:space="preserve">. </w:t>
      </w:r>
      <w:r w:rsidR="00343AEF" w:rsidRPr="00343AEF">
        <w:rPr>
          <w:bCs/>
        </w:rPr>
        <w:tab/>
        <w:t>Određuje se uknjižba prava vlasništva u korist kupca</w:t>
      </w:r>
      <w:r w:rsidR="000C7198">
        <w:rPr>
          <w:bCs/>
        </w:rPr>
        <w:t xml:space="preserve"> </w:t>
      </w:r>
      <w:r w:rsidR="000C7198" w:rsidRPr="000C7198">
        <w:rPr>
          <w:bCs/>
        </w:rPr>
        <w:t>BIROTA d.o.o. Rijeka, Blažićevo C5, OIB: 96214774201</w:t>
      </w:r>
      <w:r w:rsidR="00AA1CDF">
        <w:rPr>
          <w:bCs/>
        </w:rPr>
        <w:t>, na dosuđenim nekretninama</w:t>
      </w:r>
      <w:r w:rsidR="00343AEF" w:rsidRPr="00343AEF">
        <w:rPr>
          <w:bCs/>
        </w:rPr>
        <w:t xml:space="preserve"> stečajn</w:t>
      </w:r>
      <w:r w:rsidR="00AA1CDF">
        <w:rPr>
          <w:bCs/>
        </w:rPr>
        <w:t>og dužnika upisanim</w:t>
      </w:r>
      <w:r w:rsidR="00343AEF" w:rsidRPr="00343AEF">
        <w:rPr>
          <w:bCs/>
        </w:rPr>
        <w:t xml:space="preserve"> u </w:t>
      </w:r>
      <w:r w:rsidR="00AA1CDF" w:rsidRPr="00AA1CDF">
        <w:rPr>
          <w:bCs/>
        </w:rPr>
        <w:t>zemljišnim knjigama</w:t>
      </w:r>
      <w:r w:rsidR="000C7198">
        <w:rPr>
          <w:bCs/>
        </w:rPr>
        <w:t xml:space="preserve"> </w:t>
      </w:r>
      <w:r w:rsidR="000C7198" w:rsidRPr="000C7198">
        <w:rPr>
          <w:bCs/>
        </w:rPr>
        <w:t>O</w:t>
      </w:r>
      <w:r w:rsidR="00CA3A89">
        <w:rPr>
          <w:bCs/>
        </w:rPr>
        <w:t>pćinskog suda u Rijeci, označenim</w:t>
      </w:r>
      <w:r w:rsidR="000C7198" w:rsidRPr="000C7198">
        <w:rPr>
          <w:bCs/>
        </w:rPr>
        <w:t xml:space="preserve"> kako slijedi: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>- k.č.br. 20/3, koja u naravi predstavlja skladište u Vodovodnoj ulici, površine 230 m2, upisano u zk.ul. 5434, k.o. Rijeka,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 xml:space="preserve">- ½ idealnog dijela k.č.br. 20/6, koja u naravi predstavlja dvorište površine 50 m2, upisano u zk.ul. 5407, k.o. Rijeka, 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 xml:space="preserve">- k.č.br. 20/8, koja u naravi predstavlja dvorište, površine 18 m2, upisano u zk.ul. 5409, k.o. Rijeka i </w:t>
      </w:r>
    </w:p>
    <w:p w:rsidRDefault="000C7198" w:rsidP="000C7198" w:rsidR="000C7198" w:rsidRPr="000C7198">
      <w:pPr>
        <w:jc w:val="both"/>
        <w:rPr>
          <w:bCs/>
        </w:rPr>
      </w:pPr>
    </w:p>
    <w:p w:rsidRDefault="000C7198" w:rsidP="002D784D" w:rsidR="000C7198" w:rsidRPr="000C7198">
      <w:pPr>
        <w:ind w:left="720"/>
        <w:jc w:val="both"/>
        <w:rPr>
          <w:bCs/>
        </w:rPr>
      </w:pPr>
      <w:r w:rsidRPr="000C7198">
        <w:rPr>
          <w:bCs/>
        </w:rPr>
        <w:t>- ½ idealnog dijela k.č.br. 20/5, upisane u z.k.ul. 5407, k.o. Rijeka koja u naravi predstavlja neplodno-prilaz, površine 169 m2.</w:t>
      </w:r>
    </w:p>
    <w:p w:rsidRDefault="00343AEF" w:rsidP="00343AEF" w:rsidR="00343AEF">
      <w:pPr>
        <w:jc w:val="both"/>
        <w:rPr>
          <w:bCs/>
        </w:rPr>
      </w:pPr>
    </w:p>
    <w:p w:rsidRDefault="002D784D" w:rsidP="00343AEF" w:rsidR="002D784D" w:rsidRPr="00343AEF">
      <w:pPr>
        <w:jc w:val="both"/>
        <w:rPr>
          <w:bCs/>
        </w:rPr>
      </w:pPr>
    </w:p>
    <w:p w:rsidRDefault="00AA1CDF" w:rsidP="00782C20" w:rsidR="001F35CD">
      <w:pPr>
        <w:jc w:val="both"/>
        <w:rPr>
          <w:bCs/>
        </w:rPr>
      </w:pPr>
      <w:r>
        <w:rPr>
          <w:bCs/>
        </w:rPr>
        <w:t>I</w:t>
      </w:r>
      <w:r w:rsidR="004824D7">
        <w:rPr>
          <w:bCs/>
        </w:rPr>
        <w:t>V</w:t>
      </w:r>
      <w:r w:rsidR="00343AEF" w:rsidRPr="00343AEF">
        <w:rPr>
          <w:bCs/>
        </w:rPr>
        <w:t xml:space="preserve">. </w:t>
      </w:r>
      <w:r w:rsidR="00343AEF" w:rsidRPr="00343AEF">
        <w:rPr>
          <w:bCs/>
        </w:rPr>
        <w:tab/>
        <w:t>Određu</w:t>
      </w:r>
      <w:r w:rsidR="001F35CD">
        <w:rPr>
          <w:bCs/>
        </w:rPr>
        <w:t>je se brisanje zemljišnoknjižnog</w:t>
      </w:r>
      <w:r w:rsidR="00FC0F27">
        <w:rPr>
          <w:bCs/>
        </w:rPr>
        <w:t xml:space="preserve"> upisa koji prestaju</w:t>
      </w:r>
      <w:r w:rsidR="00343AEF" w:rsidRPr="00343AEF">
        <w:rPr>
          <w:bCs/>
        </w:rPr>
        <w:t xml:space="preserve"> prod</w:t>
      </w:r>
      <w:r w:rsidR="00FC0F27">
        <w:rPr>
          <w:bCs/>
        </w:rPr>
        <w:t xml:space="preserve">ajom nekretnina iz točke I. izreke ovog rješenja </w:t>
      </w:r>
      <w:r w:rsidR="001F35CD">
        <w:rPr>
          <w:bCs/>
        </w:rPr>
        <w:t xml:space="preserve"> i to: </w:t>
      </w:r>
    </w:p>
    <w:p w:rsidRDefault="001F35CD" w:rsidP="00343AEF" w:rsidR="001F35CD">
      <w:pPr>
        <w:jc w:val="both"/>
        <w:rPr>
          <w:bCs/>
        </w:rPr>
      </w:pPr>
    </w:p>
    <w:p w:rsidRDefault="001F35CD" w:rsidP="002D784D" w:rsidR="00782C20">
      <w:pPr>
        <w:ind w:left="720"/>
        <w:jc w:val="both"/>
        <w:rPr>
          <w:bCs/>
        </w:rPr>
      </w:pPr>
      <w:r>
        <w:rPr>
          <w:bCs/>
        </w:rPr>
        <w:t xml:space="preserve">- zabilježbe otvaranja stečajnog postupka nad dužnikom </w:t>
      </w:r>
      <w:r w:rsidR="00782C20">
        <w:rPr>
          <w:bCs/>
        </w:rPr>
        <w:t xml:space="preserve">Ardens d.o.o. Rijeka  na temelju rješenja Trgovačkog suda u Rijeci poslovni broj St-76/14-17 od 6. </w:t>
      </w:r>
      <w:r w:rsidR="00FC0F27">
        <w:rPr>
          <w:bCs/>
        </w:rPr>
        <w:t>l</w:t>
      </w:r>
      <w:r w:rsidR="00782C20">
        <w:rPr>
          <w:bCs/>
        </w:rPr>
        <w:t xml:space="preserve">istopada 2014., zaprimljene pod brojem Z-12191/14 od 9. </w:t>
      </w:r>
      <w:r w:rsidR="00FC0F27">
        <w:rPr>
          <w:bCs/>
        </w:rPr>
        <w:t>l</w:t>
      </w:r>
      <w:r w:rsidR="00782C20">
        <w:rPr>
          <w:bCs/>
        </w:rPr>
        <w:t>istopada 2014.</w:t>
      </w:r>
    </w:p>
    <w:p w:rsidRDefault="002D784D" w:rsidP="002D784D" w:rsidR="002D784D">
      <w:pPr>
        <w:ind w:left="720"/>
        <w:jc w:val="both"/>
        <w:rPr>
          <w:bCs/>
        </w:rPr>
      </w:pPr>
    </w:p>
    <w:p w:rsidRDefault="00661511" w:rsidP="002D784D" w:rsidR="00782C20">
      <w:pPr>
        <w:ind w:left="720"/>
        <w:jc w:val="both"/>
        <w:rPr>
          <w:bCs/>
        </w:rPr>
      </w:pPr>
      <w:r>
        <w:rPr>
          <w:bCs/>
        </w:rPr>
        <w:lastRenderedPageBreak/>
        <w:t>- zabilježbe</w:t>
      </w:r>
      <w:r w:rsidR="001F35CD">
        <w:rPr>
          <w:bCs/>
        </w:rPr>
        <w:t xml:space="preserve"> prodaje nekretnina stečajnog dužnika </w:t>
      </w:r>
      <w:r w:rsidR="00FC0F27">
        <w:rPr>
          <w:bCs/>
        </w:rPr>
        <w:t>Ardens d.o.o. Rijeka</w:t>
      </w:r>
      <w:r w:rsidR="00782C20" w:rsidRPr="00782C20">
        <w:rPr>
          <w:bCs/>
        </w:rPr>
        <w:t xml:space="preserve"> </w:t>
      </w:r>
      <w:r w:rsidR="00782C20">
        <w:rPr>
          <w:bCs/>
        </w:rPr>
        <w:t xml:space="preserve">na temelju rješenja Trgovačkog suda u Rijeci poslovni broj St-76/2014-44 od 22. </w:t>
      </w:r>
      <w:r w:rsidR="00FC0F27">
        <w:rPr>
          <w:bCs/>
        </w:rPr>
        <w:t>p</w:t>
      </w:r>
      <w:r w:rsidR="00782C20">
        <w:rPr>
          <w:bCs/>
        </w:rPr>
        <w:t xml:space="preserve">rosinca 2014. </w:t>
      </w:r>
      <w:r w:rsidR="00FC0F27">
        <w:rPr>
          <w:bCs/>
        </w:rPr>
        <w:t>z</w:t>
      </w:r>
      <w:r w:rsidR="00782C20">
        <w:rPr>
          <w:bCs/>
        </w:rPr>
        <w:t xml:space="preserve">aprimljene 24. </w:t>
      </w:r>
      <w:r w:rsidR="00FC0F27">
        <w:rPr>
          <w:bCs/>
        </w:rPr>
        <w:t>p</w:t>
      </w:r>
      <w:r w:rsidR="00782C20">
        <w:rPr>
          <w:bCs/>
        </w:rPr>
        <w:t xml:space="preserve">rosinca 2014. </w:t>
      </w:r>
      <w:r w:rsidR="00FC0F27">
        <w:rPr>
          <w:bCs/>
        </w:rPr>
        <w:t>p</w:t>
      </w:r>
      <w:r w:rsidR="00782C20">
        <w:rPr>
          <w:bCs/>
        </w:rPr>
        <w:t>od brojem Z-15880/14,</w:t>
      </w:r>
    </w:p>
    <w:p w:rsidRDefault="002D784D" w:rsidP="002D784D" w:rsidR="002D784D">
      <w:pPr>
        <w:ind w:left="720"/>
        <w:jc w:val="both"/>
        <w:rPr>
          <w:bCs/>
        </w:rPr>
      </w:pPr>
    </w:p>
    <w:p w:rsidRDefault="00782C20" w:rsidP="002D784D" w:rsidR="001F35CD">
      <w:pPr>
        <w:ind w:left="720"/>
        <w:jc w:val="both"/>
        <w:rPr>
          <w:bCs/>
        </w:rPr>
      </w:pPr>
      <w:r>
        <w:rPr>
          <w:bCs/>
        </w:rPr>
        <w:t xml:space="preserve">- uknjiženog </w:t>
      </w:r>
      <w:r w:rsidR="001F35CD">
        <w:rPr>
          <w:bCs/>
        </w:rPr>
        <w:t xml:space="preserve">prava zaloga </w:t>
      </w:r>
      <w:r>
        <w:rPr>
          <w:bCs/>
        </w:rPr>
        <w:t xml:space="preserve">pod brojem Z-10008/3 od 12. </w:t>
      </w:r>
      <w:r w:rsidR="00FC0F27">
        <w:rPr>
          <w:bCs/>
        </w:rPr>
        <w:t>r</w:t>
      </w:r>
      <w:r>
        <w:rPr>
          <w:bCs/>
        </w:rPr>
        <w:t xml:space="preserve">ujna 2003. </w:t>
      </w:r>
      <w:r w:rsidR="00FC0F27">
        <w:rPr>
          <w:bCs/>
        </w:rPr>
        <w:t>u</w:t>
      </w:r>
      <w:r>
        <w:rPr>
          <w:bCs/>
        </w:rPr>
        <w:t xml:space="preserve"> iznosu od 191.059,58 EUR-a </w:t>
      </w:r>
      <w:r w:rsidR="00FC0F27">
        <w:rPr>
          <w:bCs/>
        </w:rPr>
        <w:t xml:space="preserve">i 75.217,16 EUR-a u protuvrijednosti u kunama uvećano za eventualne kamate, naknade i troškove </w:t>
      </w:r>
      <w:r>
        <w:rPr>
          <w:bCs/>
        </w:rPr>
        <w:t xml:space="preserve">i pod brojem </w:t>
      </w:r>
      <w:r w:rsidRPr="00782C20">
        <w:rPr>
          <w:bCs/>
        </w:rPr>
        <w:t xml:space="preserve">Z-12749/07 </w:t>
      </w:r>
      <w:r>
        <w:rPr>
          <w:bCs/>
        </w:rPr>
        <w:t xml:space="preserve">od 2. </w:t>
      </w:r>
      <w:r w:rsidR="00FC0F27">
        <w:rPr>
          <w:bCs/>
        </w:rPr>
        <w:t>k</w:t>
      </w:r>
      <w:r>
        <w:rPr>
          <w:bCs/>
        </w:rPr>
        <w:t xml:space="preserve">olovoza 2007. </w:t>
      </w:r>
      <w:r w:rsidR="00FC0F27">
        <w:rPr>
          <w:bCs/>
        </w:rPr>
        <w:t>u</w:t>
      </w:r>
      <w:r>
        <w:rPr>
          <w:bCs/>
        </w:rPr>
        <w:t xml:space="preserve"> iznosu od 100.000,00 EUR-a </w:t>
      </w:r>
      <w:r w:rsidR="00FC0F27">
        <w:rPr>
          <w:bCs/>
        </w:rPr>
        <w:t xml:space="preserve">s ugovorenim naknadama, troškovima i kamatom </w:t>
      </w:r>
      <w:r>
        <w:rPr>
          <w:bCs/>
        </w:rPr>
        <w:t xml:space="preserve">u korist Erste &amp; Steiermaerkische bank d.d. Rijeka.  </w:t>
      </w:r>
    </w:p>
    <w:p w:rsidRDefault="002D784D" w:rsidP="002D784D" w:rsidR="002D784D">
      <w:pPr>
        <w:ind w:left="720"/>
        <w:jc w:val="both"/>
        <w:rPr>
          <w:bCs/>
        </w:rPr>
      </w:pPr>
    </w:p>
    <w:p w:rsidRDefault="00782C20" w:rsidP="002D784D" w:rsidR="00782C20">
      <w:pPr>
        <w:ind w:left="720"/>
        <w:jc w:val="both"/>
        <w:rPr>
          <w:bCs/>
        </w:rPr>
      </w:pPr>
      <w:r>
        <w:rPr>
          <w:bCs/>
        </w:rPr>
        <w:t xml:space="preserve">- uknjiženog prava zaloga </w:t>
      </w:r>
      <w:r w:rsidR="00FC0F27">
        <w:rPr>
          <w:bCs/>
        </w:rPr>
        <w:t xml:space="preserve">od 22. rujna 2014. pod brojem Z-11368/14 u iznosu od 167.888,32 kn uvećano za troškove, kamate i naknade, u korist Republike Hrvatske – Ministarstva financija, Porezna uprava, Područni ured Rijeka. </w:t>
      </w:r>
    </w:p>
    <w:p w:rsidRDefault="00FC0F27" w:rsidP="00343AEF" w:rsidR="00FC0F27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V. </w:t>
      </w:r>
      <w:r w:rsidRPr="00343AEF">
        <w:rPr>
          <w:bCs/>
        </w:rPr>
        <w:tab/>
        <w:t xml:space="preserve">Nalaže se </w:t>
      </w:r>
      <w:r w:rsidR="00B71902">
        <w:rPr>
          <w:bCs/>
        </w:rPr>
        <w:t>Općinskom sudu u</w:t>
      </w:r>
      <w:r w:rsidR="00942C09">
        <w:rPr>
          <w:bCs/>
        </w:rPr>
        <w:t xml:space="preserve"> </w:t>
      </w:r>
      <w:r w:rsidR="00FC0F27">
        <w:rPr>
          <w:bCs/>
        </w:rPr>
        <w:t>Rijec</w:t>
      </w:r>
      <w:r w:rsidR="00942C09">
        <w:rPr>
          <w:bCs/>
        </w:rPr>
        <w:t>i</w:t>
      </w:r>
      <w:r w:rsidR="00456740">
        <w:rPr>
          <w:bCs/>
        </w:rPr>
        <w:t xml:space="preserve">, </w:t>
      </w:r>
      <w:r w:rsidRPr="00343AEF">
        <w:rPr>
          <w:bCs/>
        </w:rPr>
        <w:t>izvršiti uknjižbu prava vlasništva te brisanje zabilježbe na temelju pravomoćnog rješenja o dosudi i potvrde ovog suda da je kupac položio kupovninu.</w:t>
      </w:r>
    </w:p>
    <w:p w:rsidRDefault="00343AEF" w:rsidP="00343AEF" w:rsidR="00343AEF" w:rsidRPr="00343AEF">
      <w:pPr>
        <w:jc w:val="both"/>
        <w:rPr>
          <w:bCs/>
        </w:rPr>
      </w:pPr>
    </w:p>
    <w:p w:rsidRDefault="00FC0F27" w:rsidP="00343AEF" w:rsidR="00343AEF" w:rsidRPr="00343AEF">
      <w:pPr>
        <w:jc w:val="both"/>
        <w:rPr>
          <w:bCs/>
        </w:rPr>
      </w:pPr>
      <w:r>
        <w:rPr>
          <w:bCs/>
        </w:rPr>
        <w:t>V</w:t>
      </w:r>
      <w:r w:rsidR="00661511">
        <w:rPr>
          <w:bCs/>
        </w:rPr>
        <w:t>I</w:t>
      </w:r>
      <w:r w:rsidR="00456740">
        <w:rPr>
          <w:bCs/>
        </w:rPr>
        <w:t xml:space="preserve">. </w:t>
      </w:r>
      <w:r w:rsidR="00456740">
        <w:rPr>
          <w:bCs/>
        </w:rPr>
        <w:tab/>
        <w:t>Nekretnine</w:t>
      </w:r>
      <w:r w:rsidR="00343AEF" w:rsidRPr="00343AEF">
        <w:rPr>
          <w:bCs/>
        </w:rPr>
        <w:t xml:space="preserve"> iz točke I.</w:t>
      </w:r>
      <w:r w:rsidR="00456740">
        <w:rPr>
          <w:bCs/>
        </w:rPr>
        <w:t xml:space="preserve"> izreke</w:t>
      </w:r>
      <w:r w:rsidR="00343AEF" w:rsidRPr="00343AEF">
        <w:rPr>
          <w:bCs/>
        </w:rPr>
        <w:t xml:space="preserve"> </w:t>
      </w:r>
      <w:r w:rsidR="00456740">
        <w:rPr>
          <w:bCs/>
        </w:rPr>
        <w:t>ov</w:t>
      </w:r>
      <w:r w:rsidR="00942C09">
        <w:rPr>
          <w:bCs/>
        </w:rPr>
        <w:t>og rješenja predat će se kupcu</w:t>
      </w:r>
      <w:r w:rsidR="00456740">
        <w:rPr>
          <w:bCs/>
        </w:rPr>
        <w:t xml:space="preserve"> zaključkom o predaji nekretnina</w:t>
      </w:r>
      <w:r w:rsidR="00343AEF" w:rsidRPr="00343AEF">
        <w:rPr>
          <w:bCs/>
        </w:rPr>
        <w:t xml:space="preserve"> nakon što ovo rješenje postane pravomoćno i nakon što</w:t>
      </w:r>
      <w:r w:rsidR="00456740">
        <w:rPr>
          <w:bCs/>
        </w:rPr>
        <w:t xml:space="preserve"> kup</w:t>
      </w:r>
      <w:r w:rsidR="00942C09">
        <w:rPr>
          <w:bCs/>
        </w:rPr>
        <w:t>ac uplati</w:t>
      </w:r>
      <w:r w:rsidR="00343AEF" w:rsidRPr="00343AEF">
        <w:rPr>
          <w:bCs/>
        </w:rPr>
        <w:t xml:space="preserve"> kupovninu u cijelosti.</w:t>
      </w:r>
    </w:p>
    <w:p w:rsidRDefault="00456740" w:rsidP="00343AEF" w:rsidR="00456740">
      <w:pPr>
        <w:jc w:val="both"/>
        <w:rPr>
          <w:bCs/>
        </w:rPr>
      </w:pPr>
    </w:p>
    <w:p w:rsidRDefault="00FC0F27" w:rsidP="00343AEF" w:rsidR="00295E86" w:rsidRPr="00343AEF">
      <w:pPr>
        <w:jc w:val="both"/>
        <w:rPr>
          <w:bCs/>
        </w:rPr>
      </w:pPr>
      <w:r>
        <w:rPr>
          <w:bCs/>
        </w:rPr>
        <w:t>V</w:t>
      </w:r>
      <w:r w:rsidR="00661511">
        <w:rPr>
          <w:bCs/>
        </w:rPr>
        <w:t>II.</w:t>
      </w:r>
      <w:r w:rsidR="00456740">
        <w:rPr>
          <w:bCs/>
        </w:rPr>
        <w:t xml:space="preserve"> </w:t>
      </w:r>
      <w:r w:rsidR="00456740">
        <w:rPr>
          <w:bCs/>
        </w:rPr>
        <w:tab/>
        <w:t>Ako kup</w:t>
      </w:r>
      <w:r w:rsidR="00942C09">
        <w:rPr>
          <w:bCs/>
        </w:rPr>
        <w:t>ac ne uplati kupovninu u roku koji mu</w:t>
      </w:r>
      <w:r w:rsidR="00343AEF" w:rsidRPr="00343AEF">
        <w:rPr>
          <w:bCs/>
        </w:rPr>
        <w:t xml:space="preserve"> je određen, sud će rješe</w:t>
      </w:r>
      <w:r w:rsidR="00295E86">
        <w:rPr>
          <w:bCs/>
        </w:rPr>
        <w:t>njem prodaju oglasiti nevažećom. N</w:t>
      </w:r>
      <w:r w:rsidR="00295E86" w:rsidRPr="00295E86">
        <w:rPr>
          <w:bCs/>
        </w:rPr>
        <w:t>ekretnina</w:t>
      </w:r>
      <w:r w:rsidR="00295E86">
        <w:rPr>
          <w:bCs/>
        </w:rPr>
        <w:t xml:space="preserve"> će se u tom slučaju dosuditi kupcu koji je ponudio</w:t>
      </w:r>
      <w:r w:rsidR="00CA3A89">
        <w:rPr>
          <w:bCs/>
        </w:rPr>
        <w:t xml:space="preserve"> nižu cijenu</w:t>
      </w:r>
      <w:r w:rsidR="00295E86" w:rsidRPr="00295E86">
        <w:rPr>
          <w:bCs/>
        </w:rPr>
        <w:t>, ako kup</w:t>
      </w:r>
      <w:r w:rsidR="00CA3A89">
        <w:rPr>
          <w:bCs/>
        </w:rPr>
        <w:t>ac koji je ponudio</w:t>
      </w:r>
      <w:r w:rsidR="00295E86" w:rsidRPr="00295E86">
        <w:rPr>
          <w:bCs/>
        </w:rPr>
        <w:t xml:space="preserve"> veću ci</w:t>
      </w:r>
      <w:r w:rsidR="00CA3A89">
        <w:rPr>
          <w:bCs/>
        </w:rPr>
        <w:t>jenu ne položi kupovninu u roku koji mu</w:t>
      </w:r>
      <w:r w:rsidR="00295E86" w:rsidRPr="00295E86">
        <w:rPr>
          <w:bCs/>
        </w:rPr>
        <w:t xml:space="preserve"> je</w:t>
      </w:r>
      <w:r w:rsidR="00CA3A89">
        <w:rPr>
          <w:bCs/>
        </w:rPr>
        <w:t xml:space="preserve"> određen</w:t>
      </w:r>
      <w:r w:rsidR="00295E86" w:rsidRPr="00295E86">
        <w:rPr>
          <w:bCs/>
        </w:rPr>
        <w:t xml:space="preserve">.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 </w:t>
      </w:r>
    </w:p>
    <w:p w:rsidRDefault="00FC0F27" w:rsidP="00343AEF" w:rsidR="00343AEF" w:rsidRPr="00343AEF">
      <w:pPr>
        <w:jc w:val="both"/>
        <w:rPr>
          <w:bCs/>
        </w:rPr>
      </w:pPr>
      <w:r>
        <w:rPr>
          <w:bCs/>
        </w:rPr>
        <w:t>VIII</w:t>
      </w:r>
      <w:r w:rsidR="00343AEF" w:rsidRPr="00343AEF">
        <w:rPr>
          <w:bCs/>
        </w:rPr>
        <w:t>.</w:t>
      </w:r>
      <w:r w:rsidR="00343AEF" w:rsidRPr="00343AEF">
        <w:rPr>
          <w:bCs/>
        </w:rPr>
        <w:tab/>
        <w:t>Ovo će se rješenje objaviti na</w:t>
      </w:r>
      <w:r w:rsidR="00456740">
        <w:rPr>
          <w:bCs/>
        </w:rPr>
        <w:t xml:space="preserve"> web stranici e-oglasna ploča</w:t>
      </w:r>
      <w:r w:rsidR="00343AEF" w:rsidRPr="00343AEF">
        <w:rPr>
          <w:bCs/>
        </w:rPr>
        <w:t xml:space="preserve"> te se smatra da je dostavljeno svim osobama kojima se dostavlja zaključak o prodaji te svim sudionicima u dražbi istekom trećega dana </w:t>
      </w:r>
      <w:r w:rsidR="00B71902">
        <w:rPr>
          <w:bCs/>
        </w:rPr>
        <w:t>od dana njegova isticanja na e-o</w:t>
      </w:r>
      <w:r w:rsidR="00343AEF" w:rsidRPr="00343AEF">
        <w:rPr>
          <w:bCs/>
        </w:rPr>
        <w:t>glasnoj ploči. Te osobe imaju pravo tražiti da im se u sudskoj pisarnici neposredno preda otpravak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FC0F27" w:rsidP="00343AEF" w:rsidR="00343AEF" w:rsidRPr="00343AEF">
      <w:pPr>
        <w:jc w:val="both"/>
        <w:rPr>
          <w:bCs/>
        </w:rPr>
      </w:pPr>
      <w:r>
        <w:rPr>
          <w:bCs/>
        </w:rPr>
        <w:t>I</w:t>
      </w:r>
      <w:r w:rsidR="00343AEF" w:rsidRPr="00343AEF">
        <w:rPr>
          <w:bCs/>
        </w:rPr>
        <w:t xml:space="preserve">X. </w:t>
      </w:r>
      <w:r w:rsidR="00343AEF" w:rsidRPr="00343AEF">
        <w:rPr>
          <w:bCs/>
        </w:rPr>
        <w:tab/>
        <w:t xml:space="preserve">Nalaže se </w:t>
      </w:r>
      <w:r w:rsidR="00B71902">
        <w:rPr>
          <w:bCs/>
        </w:rPr>
        <w:t>Općinskom sudu u</w:t>
      </w:r>
      <w:r>
        <w:rPr>
          <w:bCs/>
        </w:rPr>
        <w:t xml:space="preserve"> Rijeci</w:t>
      </w:r>
      <w:r w:rsidR="00456740" w:rsidRPr="00456740">
        <w:rPr>
          <w:bCs/>
        </w:rPr>
        <w:t xml:space="preserve">, </w:t>
      </w:r>
      <w:r w:rsidR="00343AEF" w:rsidRPr="00343AEF">
        <w:rPr>
          <w:bCs/>
        </w:rPr>
        <w:t>da u zemljišnim knjigama</w:t>
      </w:r>
      <w:r w:rsidR="00857E73">
        <w:rPr>
          <w:bCs/>
        </w:rPr>
        <w:t xml:space="preserve"> i to na</w:t>
      </w:r>
      <w:r w:rsidR="00E226F4">
        <w:rPr>
          <w:bCs/>
        </w:rPr>
        <w:t xml:space="preserve"> </w:t>
      </w:r>
      <w:r w:rsidR="00E226F4" w:rsidRPr="00E226F4">
        <w:rPr>
          <w:bCs/>
        </w:rPr>
        <w:t>1. etaža 523/1000, posebni dijelovi zg</w:t>
      </w:r>
      <w:r w:rsidR="00E226F4">
        <w:rPr>
          <w:bCs/>
        </w:rPr>
        <w:t>rade sagrađeni na k.č.br. 20/4, upisana</w:t>
      </w:r>
      <w:r w:rsidR="00E226F4" w:rsidRPr="00E226F4">
        <w:rPr>
          <w:bCs/>
        </w:rPr>
        <w:t xml:space="preserve"> u zk.ul. 5406, k.o. Rijeka, </w:t>
      </w:r>
      <w:r w:rsidR="00E226F4">
        <w:rPr>
          <w:bCs/>
        </w:rPr>
        <w:t>k.č.br. 20/1</w:t>
      </w:r>
      <w:r w:rsidR="00E226F4" w:rsidRPr="00E226F4">
        <w:rPr>
          <w:bCs/>
        </w:rPr>
        <w:t>, upisana u z.k.ul. 5434, k.o. Rijeka,</w:t>
      </w:r>
      <w:r w:rsidR="00E226F4">
        <w:rPr>
          <w:bCs/>
        </w:rPr>
        <w:t xml:space="preserve"> </w:t>
      </w:r>
      <w:r w:rsidR="00E226F4" w:rsidRPr="00E226F4">
        <w:rPr>
          <w:bCs/>
        </w:rPr>
        <w:t xml:space="preserve">k.č.br. 20/3, </w:t>
      </w:r>
      <w:r w:rsidR="00E226F4">
        <w:rPr>
          <w:bCs/>
        </w:rPr>
        <w:t>upisana</w:t>
      </w:r>
      <w:r w:rsidR="00E226F4" w:rsidRPr="00E226F4">
        <w:rPr>
          <w:bCs/>
        </w:rPr>
        <w:t xml:space="preserve"> u zk.ul. 5434, k.o. Rijeka,</w:t>
      </w:r>
      <w:r w:rsidR="00E226F4">
        <w:rPr>
          <w:bCs/>
        </w:rPr>
        <w:t xml:space="preserve"> </w:t>
      </w:r>
      <w:r w:rsidR="00E226F4" w:rsidRPr="00E226F4">
        <w:rPr>
          <w:bCs/>
        </w:rPr>
        <w:t xml:space="preserve">½ idealnog dijela k.č.br. 20/6, </w:t>
      </w:r>
      <w:r w:rsidR="00E226F4">
        <w:rPr>
          <w:bCs/>
        </w:rPr>
        <w:t>upisana</w:t>
      </w:r>
      <w:r w:rsidR="00E226F4" w:rsidRPr="00E226F4">
        <w:rPr>
          <w:bCs/>
        </w:rPr>
        <w:t xml:space="preserve"> u zk.ul. 5407, k.o. Rijeka, k.č.br. 20/2, </w:t>
      </w:r>
      <w:r w:rsidR="00E226F4">
        <w:rPr>
          <w:bCs/>
        </w:rPr>
        <w:t>upisana</w:t>
      </w:r>
      <w:r w:rsidR="00E226F4" w:rsidRPr="00E226F4">
        <w:rPr>
          <w:bCs/>
        </w:rPr>
        <w:t xml:space="preserve"> u zk.ul. 5405, k.o. Rijeka, k.č.br. 20/8, </w:t>
      </w:r>
      <w:r w:rsidR="00E226F4">
        <w:rPr>
          <w:bCs/>
        </w:rPr>
        <w:t>upisana u zk.ul. 5409, k.o. Rijeka i</w:t>
      </w:r>
      <w:r w:rsidR="00E226F4" w:rsidRPr="00E226F4">
        <w:rPr>
          <w:bCs/>
        </w:rPr>
        <w:t xml:space="preserve"> ½ ideal</w:t>
      </w:r>
      <w:r w:rsidR="00E226F4">
        <w:rPr>
          <w:bCs/>
        </w:rPr>
        <w:t xml:space="preserve">nog dijela k.č.br. 20/5, upisana u z.k.ul. 5407, k.o. Rijeka </w:t>
      </w:r>
      <w:r w:rsidR="00E226F4" w:rsidRPr="00E226F4">
        <w:rPr>
          <w:bCs/>
        </w:rPr>
        <w:t>izvrši zabilježbu dosude nekretnina (čl.</w:t>
      </w:r>
      <w:r w:rsidR="00295E86">
        <w:rPr>
          <w:bCs/>
        </w:rPr>
        <w:t xml:space="preserve"> </w:t>
      </w:r>
      <w:r w:rsidR="00E226F4" w:rsidRPr="00E226F4">
        <w:rPr>
          <w:bCs/>
        </w:rPr>
        <w:t>89. st.1. Zakona o zemljišnim knjigama).</w:t>
      </w:r>
      <w:r w:rsidR="00343AEF" w:rsidRPr="00343AEF">
        <w:rPr>
          <w:bCs/>
        </w:rPr>
        <w:tab/>
        <w:t xml:space="preserve"> </w:t>
      </w:r>
    </w:p>
    <w:p w:rsidRDefault="002D784D" w:rsidP="00456740" w:rsidR="002D784D">
      <w:pPr>
        <w:jc w:val="center"/>
        <w:rPr>
          <w:bCs/>
        </w:rPr>
      </w:pPr>
    </w:p>
    <w:p w:rsidRDefault="00343AEF" w:rsidP="00456740" w:rsidR="00343AEF" w:rsidRPr="00343AEF">
      <w:pPr>
        <w:jc w:val="center"/>
        <w:rPr>
          <w:bCs/>
        </w:rPr>
      </w:pPr>
      <w:r w:rsidRPr="00343AEF">
        <w:rPr>
          <w:bCs/>
        </w:rPr>
        <w:t>Obrazloženje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857E73">
      <w:pPr>
        <w:jc w:val="both"/>
        <w:rPr>
          <w:bCs/>
        </w:rPr>
      </w:pPr>
      <w:r w:rsidRPr="00343AEF">
        <w:rPr>
          <w:bCs/>
        </w:rPr>
        <w:tab/>
        <w:t xml:space="preserve">Na prijedlog stečajnog upravitelja, sud je </w:t>
      </w:r>
      <w:r w:rsidR="00E226F4">
        <w:rPr>
          <w:bCs/>
        </w:rPr>
        <w:t>rješenjima od 22</w:t>
      </w:r>
      <w:r w:rsidR="00857E73">
        <w:rPr>
          <w:bCs/>
        </w:rPr>
        <w:t xml:space="preserve">. </w:t>
      </w:r>
      <w:r w:rsidR="00E226F4">
        <w:rPr>
          <w:bCs/>
        </w:rPr>
        <w:t>prosinca 2014</w:t>
      </w:r>
      <w:r w:rsidR="00857E73">
        <w:rPr>
          <w:bCs/>
        </w:rPr>
        <w:t xml:space="preserve">. </w:t>
      </w:r>
      <w:r w:rsidR="00661511">
        <w:rPr>
          <w:bCs/>
        </w:rPr>
        <w:t>i</w:t>
      </w:r>
      <w:r w:rsidR="00E226F4">
        <w:rPr>
          <w:bCs/>
        </w:rPr>
        <w:t xml:space="preserve"> 2</w:t>
      </w:r>
      <w:r w:rsidR="00857E73">
        <w:rPr>
          <w:bCs/>
        </w:rPr>
        <w:t xml:space="preserve">. </w:t>
      </w:r>
      <w:r w:rsidR="00E226F4">
        <w:rPr>
          <w:bCs/>
        </w:rPr>
        <w:t>srpnja 2015</w:t>
      </w:r>
      <w:r w:rsidR="00857E73">
        <w:rPr>
          <w:bCs/>
        </w:rPr>
        <w:t xml:space="preserve">. </w:t>
      </w:r>
      <w:r w:rsidR="00157919">
        <w:rPr>
          <w:bCs/>
        </w:rPr>
        <w:t>odredio prodaju nekretnina stečajnog dužnika</w:t>
      </w:r>
      <w:r w:rsidR="00857E73">
        <w:rPr>
          <w:bCs/>
        </w:rPr>
        <w:t xml:space="preserve"> navedenih u točki I. izreke ovog rješenja</w:t>
      </w:r>
      <w:r w:rsidR="00157919">
        <w:rPr>
          <w:bCs/>
        </w:rPr>
        <w:t>.</w:t>
      </w:r>
    </w:p>
    <w:p w:rsidRDefault="00157919" w:rsidP="00343AEF" w:rsidR="002D784D">
      <w:pPr>
        <w:jc w:val="both"/>
        <w:rPr>
          <w:bCs/>
        </w:rPr>
      </w:pPr>
      <w:r>
        <w:rPr>
          <w:bCs/>
        </w:rPr>
        <w:tab/>
      </w:r>
    </w:p>
    <w:p w:rsidRDefault="00157919" w:rsidP="002D784D" w:rsidR="00343AEF" w:rsidRPr="00343AEF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Zaključkom o prodaji od </w:t>
      </w:r>
      <w:r w:rsidR="00E226F4">
        <w:rPr>
          <w:bCs/>
        </w:rPr>
        <w:t>13. srp</w:t>
      </w:r>
      <w:r>
        <w:rPr>
          <w:bCs/>
        </w:rPr>
        <w:t>nja</w:t>
      </w:r>
      <w:r w:rsidR="00343AEF" w:rsidRPr="00343AEF">
        <w:rPr>
          <w:bCs/>
        </w:rPr>
        <w:t xml:space="preserve"> 2016. godine određeni su n</w:t>
      </w:r>
      <w:r w:rsidR="00661511">
        <w:rPr>
          <w:bCs/>
        </w:rPr>
        <w:t>ačin i uvjeti prodaje nekretnina</w:t>
      </w:r>
      <w:r w:rsidR="00343AEF" w:rsidRPr="00343AEF">
        <w:rPr>
          <w:bCs/>
        </w:rPr>
        <w:t xml:space="preserve"> stečajnog dužnika.</w:t>
      </w:r>
      <w:r w:rsidR="00295E86">
        <w:rPr>
          <w:bCs/>
        </w:rPr>
        <w:t xml:space="preserve"> Navedeni zaključak </w:t>
      </w:r>
      <w:r w:rsidR="00343AEF" w:rsidRPr="00343AEF">
        <w:rPr>
          <w:bCs/>
        </w:rPr>
        <w:t>objavljen je na</w:t>
      </w:r>
      <w:r>
        <w:rPr>
          <w:bCs/>
        </w:rPr>
        <w:t xml:space="preserve"> web stranici</w:t>
      </w:r>
      <w:r w:rsidR="00C46786">
        <w:rPr>
          <w:bCs/>
        </w:rPr>
        <w:t xml:space="preserve"> e-o</w:t>
      </w:r>
      <w:r w:rsidR="00343AEF" w:rsidRPr="00343AEF">
        <w:rPr>
          <w:bCs/>
        </w:rPr>
        <w:t>g</w:t>
      </w:r>
      <w:r w:rsidR="00E226F4">
        <w:rPr>
          <w:bCs/>
        </w:rPr>
        <w:t>lasna ploča suda dana 1</w:t>
      </w:r>
      <w:r w:rsidR="00857E73">
        <w:rPr>
          <w:bCs/>
        </w:rPr>
        <w:t>3</w:t>
      </w:r>
      <w:r w:rsidR="00B71902">
        <w:rPr>
          <w:bCs/>
        </w:rPr>
        <w:t>. s</w:t>
      </w:r>
      <w:r w:rsidR="00E226F4">
        <w:rPr>
          <w:bCs/>
        </w:rPr>
        <w:t>rp</w:t>
      </w:r>
      <w:r w:rsidR="00857E73">
        <w:rPr>
          <w:bCs/>
        </w:rPr>
        <w:t>n</w:t>
      </w:r>
      <w:r>
        <w:rPr>
          <w:bCs/>
        </w:rPr>
        <w:t xml:space="preserve">ja </w:t>
      </w:r>
      <w:r w:rsidR="00EF7F0C">
        <w:rPr>
          <w:bCs/>
        </w:rPr>
        <w:t>2016</w:t>
      </w:r>
      <w:r w:rsidR="00343AEF" w:rsidRPr="00343AEF">
        <w:rPr>
          <w:bCs/>
        </w:rPr>
        <w:t xml:space="preserve">. </w:t>
      </w:r>
    </w:p>
    <w:p w:rsidRDefault="00343AEF" w:rsidP="00343AEF" w:rsidR="002D784D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2D784D" w:rsidR="00EF7F0C">
      <w:pPr>
        <w:ind w:firstLine="720"/>
        <w:jc w:val="both"/>
        <w:rPr>
          <w:bCs/>
        </w:rPr>
      </w:pPr>
      <w:r w:rsidRPr="00343AEF">
        <w:rPr>
          <w:bCs/>
        </w:rPr>
        <w:t xml:space="preserve">Na </w:t>
      </w:r>
      <w:r w:rsidR="00157919">
        <w:rPr>
          <w:bCs/>
        </w:rPr>
        <w:t xml:space="preserve">usmenoj javnoj dražbi održanoj </w:t>
      </w:r>
      <w:r w:rsidR="00EF7F0C">
        <w:rPr>
          <w:bCs/>
        </w:rPr>
        <w:t>28. rujn</w:t>
      </w:r>
      <w:r w:rsidR="00857E73">
        <w:rPr>
          <w:bCs/>
        </w:rPr>
        <w:t>a</w:t>
      </w:r>
      <w:r w:rsidR="00EF7F0C">
        <w:rPr>
          <w:bCs/>
        </w:rPr>
        <w:t xml:space="preserve"> 2016.</w:t>
      </w:r>
      <w:r w:rsidR="00EF7F0C" w:rsidRPr="00EF7F0C">
        <w:rPr>
          <w:bCs/>
        </w:rPr>
        <w:t xml:space="preserve"> sudjelovali </w:t>
      </w:r>
      <w:r w:rsidR="00EF7F0C">
        <w:rPr>
          <w:bCs/>
        </w:rPr>
        <w:t>su kao ponuditelji</w:t>
      </w:r>
      <w:r w:rsidR="00295E86">
        <w:rPr>
          <w:bCs/>
        </w:rPr>
        <w:t xml:space="preserve"> trgovačka društva</w:t>
      </w:r>
      <w:r w:rsidR="00EF7F0C">
        <w:rPr>
          <w:bCs/>
        </w:rPr>
        <w:t xml:space="preserve"> Birota d.o.o. Rijeka i Ornamentum d.o.o. Rijeka. </w:t>
      </w:r>
      <w:r w:rsidR="00EF7F0C" w:rsidRPr="00EF7F0C">
        <w:rPr>
          <w:bCs/>
        </w:rPr>
        <w:t xml:space="preserve">Nakon zaključenja javne dražbe, </w:t>
      </w:r>
      <w:r w:rsidR="00EF7F0C">
        <w:rPr>
          <w:bCs/>
        </w:rPr>
        <w:t>sud je utvrdio da je ponuditelj</w:t>
      </w:r>
      <w:r w:rsidR="00295E86">
        <w:rPr>
          <w:bCs/>
        </w:rPr>
        <w:t xml:space="preserve"> Birota</w:t>
      </w:r>
      <w:r w:rsidR="00EF7F0C">
        <w:rPr>
          <w:bCs/>
        </w:rPr>
        <w:t xml:space="preserve"> d.o.o. Rijeka </w:t>
      </w:r>
      <w:r w:rsidR="00EF7F0C" w:rsidRPr="00EF7F0C">
        <w:rPr>
          <w:bCs/>
        </w:rPr>
        <w:t>ponu</w:t>
      </w:r>
      <w:r w:rsidR="00EF7F0C">
        <w:rPr>
          <w:bCs/>
        </w:rPr>
        <w:t>dio najveću cijenu za nekretnine opisane</w:t>
      </w:r>
      <w:r w:rsidR="00EF7F0C" w:rsidRPr="00EF7F0C">
        <w:rPr>
          <w:bCs/>
        </w:rPr>
        <w:t xml:space="preserve"> u točki I. izreke ovog rješenja </w:t>
      </w:r>
      <w:r w:rsidR="00EF7F0C">
        <w:rPr>
          <w:bCs/>
        </w:rPr>
        <w:t>i ispunio uvjete da mu se dosude predmetne nekretnine</w:t>
      </w:r>
    </w:p>
    <w:p w:rsidRDefault="00343AEF" w:rsidP="00343AEF" w:rsidR="002D784D">
      <w:pPr>
        <w:jc w:val="both"/>
        <w:rPr>
          <w:bCs/>
        </w:rPr>
      </w:pPr>
      <w:r w:rsidRPr="00343AEF">
        <w:rPr>
          <w:bCs/>
        </w:rPr>
        <w:tab/>
      </w:r>
    </w:p>
    <w:p w:rsidRDefault="00343AEF" w:rsidP="002D784D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Slijedom navedenog, a temeljem čl.103. – čl.109. Ovršno</w:t>
      </w:r>
      <w:r w:rsidR="00082286">
        <w:rPr>
          <w:bCs/>
        </w:rPr>
        <w:t>g zakona („Narodne novine“ broj</w:t>
      </w:r>
      <w:r w:rsidRPr="00343AEF">
        <w:rPr>
          <w:bCs/>
        </w:rPr>
        <w:t xml:space="preserve"> 112/12)</w:t>
      </w:r>
      <w:r w:rsidR="00295E86">
        <w:rPr>
          <w:bCs/>
        </w:rPr>
        <w:t xml:space="preserve"> u vezi sa čl. 164. Stečajnog zakona (</w:t>
      </w:r>
      <w:r w:rsidR="00295E86" w:rsidRPr="00295E86">
        <w:rPr>
          <w:bCs/>
        </w:rPr>
        <w:t>„Narodne novine“ broj  44/96, 29/99, 129/00, 123/03, 82/06, 116/10, 25/12 i 133/12; dalje: SZ)</w:t>
      </w:r>
      <w:r w:rsidRPr="00343AEF">
        <w:rPr>
          <w:bCs/>
        </w:rPr>
        <w:t xml:space="preserve"> o</w:t>
      </w:r>
      <w:r w:rsidR="00082286">
        <w:rPr>
          <w:bCs/>
        </w:rPr>
        <w:t xml:space="preserve">dlučeno je kao u točkama I. do </w:t>
      </w:r>
      <w:r w:rsidR="00295E86">
        <w:rPr>
          <w:bCs/>
        </w:rPr>
        <w:t>VIII</w:t>
      </w:r>
      <w:r w:rsidRPr="00343AEF">
        <w:rPr>
          <w:bCs/>
        </w:rPr>
        <w:t>. izreke ovog rješenja, a temeljem čl.</w:t>
      </w:r>
      <w:r w:rsidR="00295E86">
        <w:rPr>
          <w:bCs/>
        </w:rPr>
        <w:t xml:space="preserve"> </w:t>
      </w:r>
      <w:r w:rsidRPr="00343AEF">
        <w:rPr>
          <w:bCs/>
        </w:rPr>
        <w:t xml:space="preserve">89. st.1. Zakona o zemljišnim knjigama </w:t>
      </w:r>
      <w:r w:rsidR="00082286">
        <w:rPr>
          <w:bCs/>
        </w:rPr>
        <w:t xml:space="preserve">(„Narodne novine“ broj 91/96, 114/01, 100/04, 107/07, 152/08, 55/13 i 60/13) </w:t>
      </w:r>
      <w:r w:rsidRPr="00343AEF">
        <w:rPr>
          <w:bCs/>
        </w:rPr>
        <w:t xml:space="preserve">kao u točki </w:t>
      </w:r>
      <w:r w:rsidR="00295E86">
        <w:rPr>
          <w:bCs/>
        </w:rPr>
        <w:t>I</w:t>
      </w:r>
      <w:r w:rsidRPr="00343AEF">
        <w:rPr>
          <w:bCs/>
        </w:rPr>
        <w:t>X. izreke rješenja.</w:t>
      </w:r>
    </w:p>
    <w:p w:rsidRDefault="00343AEF" w:rsidP="00343AEF" w:rsidR="00343AEF" w:rsidRPr="00343AEF">
      <w:pPr>
        <w:jc w:val="both"/>
        <w:rPr>
          <w:bCs/>
        </w:rPr>
      </w:pPr>
    </w:p>
    <w:p w:rsidRDefault="00295E86" w:rsidP="00082286" w:rsidR="002D784D">
      <w:pPr>
        <w:jc w:val="center"/>
        <w:rPr>
          <w:bCs/>
        </w:rPr>
      </w:pPr>
      <w:r>
        <w:rPr>
          <w:bCs/>
        </w:rPr>
        <w:t>U Rijeci, 5. listopad</w:t>
      </w:r>
      <w:r w:rsidR="00857E73">
        <w:rPr>
          <w:bCs/>
        </w:rPr>
        <w:t>a</w:t>
      </w:r>
      <w:r w:rsidR="00082286">
        <w:rPr>
          <w:bCs/>
        </w:rPr>
        <w:t xml:space="preserve"> 2016.</w:t>
      </w:r>
    </w:p>
    <w:p w:rsidRDefault="00082286" w:rsidP="00082286" w:rsidR="00343AEF" w:rsidRPr="00343AEF">
      <w:pPr>
        <w:jc w:val="center"/>
        <w:rPr>
          <w:bCs/>
        </w:rPr>
      </w:pPr>
      <w:r>
        <w:rPr>
          <w:bCs/>
        </w:rPr>
        <w:t xml:space="preserve"> </w:t>
      </w:r>
    </w:p>
    <w:p w:rsidRDefault="002D784D" w:rsidP="00082286" w:rsidR="00343AEF" w:rsidRPr="00343AEF">
      <w:pPr>
        <w:ind w:firstLine="720" w:left="4320"/>
        <w:jc w:val="center"/>
        <w:rPr>
          <w:bCs/>
        </w:rPr>
      </w:pPr>
      <w:r>
        <w:rPr>
          <w:bCs/>
        </w:rPr>
        <w:t xml:space="preserve">      </w:t>
      </w:r>
      <w:r w:rsidR="00295E86">
        <w:rPr>
          <w:bCs/>
        </w:rPr>
        <w:t>S</w:t>
      </w:r>
      <w:r w:rsidR="00082286">
        <w:rPr>
          <w:bCs/>
        </w:rPr>
        <w:t>utkinja</w:t>
      </w:r>
    </w:p>
    <w:p w:rsidRDefault="00082286" w:rsidP="00082286" w:rsidR="00343AEF" w:rsidRPr="00343AEF">
      <w:pPr>
        <w:ind w:firstLine="720" w:left="5040"/>
        <w:jc w:val="center"/>
        <w:rPr>
          <w:bCs/>
        </w:rPr>
      </w:pPr>
      <w:r>
        <w:rPr>
          <w:bCs/>
        </w:rPr>
        <w:t>Ema Brdovčak</w:t>
      </w:r>
    </w:p>
    <w:p w:rsidRDefault="00343AEF" w:rsidP="00343AEF" w:rsidR="00343AEF" w:rsidRPr="00343AEF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UPUTA O PRAVNOM LIJEKU:</w:t>
      </w:r>
    </w:p>
    <w:p w:rsidRDefault="00343AEF" w:rsidP="002D784D" w:rsidR="00343AEF" w:rsidRPr="00343AEF">
      <w:pPr>
        <w:ind w:firstLine="720"/>
        <w:jc w:val="both"/>
        <w:rPr>
          <w:bCs/>
        </w:rPr>
      </w:pPr>
      <w:r w:rsidRPr="00343AEF">
        <w:rPr>
          <w:bCs/>
        </w:rPr>
        <w:t>Protiv rješenja nezadovoljna stranka može podnijeti žalbu u roku od osam dana od primitka iste. Pravo na žalbu imaju i osobe koje su sudjelovale na dražbi kao ponuditelji. Žalba se podnosi putem ovog suda u tri istovjetna primjerka, a o žalbi odlučuje Visoki trgovački sud u Zagrebu.</w:t>
      </w:r>
    </w:p>
    <w:p w:rsidRDefault="00343AEF" w:rsidP="00343AEF" w:rsidR="00343AEF" w:rsidRPr="00343AEF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2D784D" w:rsidP="00343AEF" w:rsidR="002D784D">
      <w:pPr>
        <w:jc w:val="both"/>
        <w:rPr>
          <w:bCs/>
        </w:rPr>
      </w:pP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>DNA:</w:t>
      </w:r>
    </w:p>
    <w:p w:rsidRDefault="00295E86" w:rsidP="00343AEF" w:rsidR="00343AEF" w:rsidRPr="00343AEF">
      <w:pPr>
        <w:jc w:val="both"/>
        <w:rPr>
          <w:bCs/>
        </w:rPr>
      </w:pPr>
      <w:r>
        <w:rPr>
          <w:bCs/>
        </w:rPr>
        <w:t>- e-o</w:t>
      </w:r>
      <w:r w:rsidR="00343AEF" w:rsidRPr="00343AEF">
        <w:rPr>
          <w:bCs/>
        </w:rPr>
        <w:t>glasna ploča</w:t>
      </w:r>
    </w:p>
    <w:p w:rsidRDefault="00857E73" w:rsidP="00343AEF" w:rsidR="00343AEF" w:rsidRPr="00343AEF">
      <w:pPr>
        <w:jc w:val="both"/>
        <w:rPr>
          <w:bCs/>
        </w:rPr>
      </w:pPr>
      <w:r>
        <w:rPr>
          <w:bCs/>
        </w:rPr>
        <w:t>- Općinskom suda u</w:t>
      </w:r>
      <w:r w:rsidR="00295E86">
        <w:rPr>
          <w:bCs/>
        </w:rPr>
        <w:t xml:space="preserve"> Rijeci</w:t>
      </w:r>
      <w:r w:rsidR="00082286">
        <w:rPr>
          <w:bCs/>
        </w:rPr>
        <w:t xml:space="preserve">, </w:t>
      </w:r>
      <w:r w:rsidR="00343AEF" w:rsidRPr="00343AEF">
        <w:rPr>
          <w:bCs/>
        </w:rPr>
        <w:t>radi zabilježbe dosude nekretnine</w:t>
      </w:r>
    </w:p>
    <w:p w:rsidRDefault="00295E86" w:rsidP="00343AEF" w:rsidR="00295E86">
      <w:pPr>
        <w:jc w:val="both"/>
        <w:rPr>
          <w:bCs/>
        </w:rPr>
      </w:pPr>
      <w:r>
        <w:rPr>
          <w:bCs/>
        </w:rPr>
        <w:t>- kupcu – Birota d.o.o. Rijeka</w:t>
      </w:r>
    </w:p>
    <w:p w:rsidRDefault="00295E86" w:rsidP="00343AEF" w:rsidR="00295E86">
      <w:pPr>
        <w:jc w:val="both"/>
        <w:rPr>
          <w:bCs/>
        </w:rPr>
      </w:pPr>
      <w:r>
        <w:rPr>
          <w:bCs/>
        </w:rPr>
        <w:t xml:space="preserve">- ponuditelju Ornamentum d.o.o. Rijeka </w:t>
      </w:r>
    </w:p>
    <w:p w:rsidRDefault="00295E86" w:rsidP="00343AEF" w:rsidR="00343AEF" w:rsidRPr="00343AEF">
      <w:pPr>
        <w:jc w:val="both"/>
        <w:rPr>
          <w:bCs/>
        </w:rPr>
      </w:pPr>
      <w:r>
        <w:rPr>
          <w:bCs/>
        </w:rPr>
        <w:t>- spis u kal. 60 dana</w:t>
      </w:r>
      <w:r w:rsidR="00343AEF" w:rsidRPr="00343AEF">
        <w:rPr>
          <w:bCs/>
        </w:rPr>
        <w:t xml:space="preserve"> </w:t>
      </w:r>
    </w:p>
    <w:p w:rsidRDefault="00343AEF" w:rsidP="00343AEF" w:rsidR="00343AEF" w:rsidRPr="00343AEF">
      <w:pPr>
        <w:jc w:val="both"/>
        <w:rPr>
          <w:bCs/>
        </w:rPr>
      </w:pPr>
    </w:p>
    <w:p w:rsidRDefault="00295E86" w:rsidP="00082286" w:rsidR="00343AEF" w:rsidRPr="00343AEF">
      <w:pPr>
        <w:jc w:val="center"/>
        <w:rPr>
          <w:bCs/>
        </w:rPr>
      </w:pPr>
      <w:r>
        <w:rPr>
          <w:bCs/>
        </w:rPr>
        <w:t xml:space="preserve">U Rijeci, </w:t>
      </w:r>
      <w:r w:rsidR="00CA3A89">
        <w:rPr>
          <w:bCs/>
        </w:rPr>
        <w:t>5</w:t>
      </w:r>
      <w:r>
        <w:rPr>
          <w:bCs/>
        </w:rPr>
        <w:t>. listopad</w:t>
      </w:r>
      <w:r w:rsidR="00082286">
        <w:rPr>
          <w:bCs/>
        </w:rPr>
        <w:t xml:space="preserve">a 2016. </w:t>
      </w:r>
    </w:p>
    <w:p w:rsidRDefault="00343AEF" w:rsidP="00343AEF" w:rsidR="00343AEF" w:rsidRPr="00343AEF">
      <w:pPr>
        <w:jc w:val="both"/>
        <w:rPr>
          <w:bCs/>
        </w:rPr>
      </w:pPr>
      <w:r w:rsidRPr="00343AEF">
        <w:rPr>
          <w:bCs/>
        </w:rPr>
        <w:t xml:space="preserve"> </w:t>
      </w:r>
    </w:p>
    <w:p w:rsidRDefault="00095F3E" w:rsidP="005853F3" w:rsidR="00095F3E" w:rsidRPr="00EF1D21">
      <w:pPr>
        <w:ind w:left="720"/>
      </w:pPr>
    </w:p>
    <w:sectPr w:rsidSect="002D784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6D1" w:rsidR="00BC46D1">
      <w:r>
        <w:separator/>
      </w:r>
    </w:p>
  </w:endnote>
  <w:endnote w:id="0" w:type="continuationSeparator">
    <w:p w:rsidRDefault="00BC46D1" w:rsidR="00BC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E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6D1" w:rsidR="00BC46D1">
      <w:r>
        <w:separator/>
      </w:r>
    </w:p>
  </w:footnote>
  <w:footnote w:id="0" w:type="continuationSeparator">
    <w:p w:rsidRDefault="00BC46D1" w:rsidR="00BC4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84D" w:rsidP="002D784D" w:rsidR="002D784D" w:rsidRPr="00EF1D21">
    <w:pPr>
      <w:jc w:val="right"/>
    </w:pPr>
    <w:r>
      <w:t>8 St-76/14-76</w:t>
    </w:r>
  </w:p>
  <w:p w:rsidRDefault="00750C0C" w:rsidR="00750C0C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64B" w:rsidP="00A45EAD" w:rsidR="0017064B" w:rsidRPr="0017064B">
    <w:pPr>
      <w:ind w:firstLine="708"/>
      <w:rPr>
        <w:sz w:val="20"/>
        <w:szCs w:val="20"/>
      </w:rPr>
    </w:pPr>
    <w:r w:rsidRPr="0017064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7064B" w:rsidP="00210E4E" w:rsidR="0017064B" w:rsidRPr="0017064B">
    <w:pPr>
      <w:rPr>
        <w:sz w:val="20"/>
        <w:szCs w:val="20"/>
      </w:rPr>
    </w:pPr>
    <w:r w:rsidRPr="0017064B">
      <w:rPr>
        <w:rFonts w:eastAsia="MS Mincho"/>
        <w:sz w:val="20"/>
        <w:szCs w:val="20"/>
      </w:rPr>
      <w:t>REPUBLIKA HRVATSKA</w:t>
    </w:r>
  </w:p>
  <w:p w:rsidRDefault="0017064B" w:rsidP="00210E4E" w:rsidR="0017064B" w:rsidRPr="0017064B">
    <w:pPr>
      <w:rPr>
        <w:sz w:val="20"/>
        <w:szCs w:val="20"/>
      </w:rPr>
    </w:pPr>
    <w:r w:rsidRPr="0017064B">
      <w:rPr>
        <w:rFonts w:eastAsia="MS Mincho"/>
        <w:sz w:val="20"/>
        <w:szCs w:val="20"/>
      </w:rPr>
      <w:t>TRGOVAČKI SUD U RIJECI</w:t>
    </w:r>
  </w:p>
  <w:p w:rsidRDefault="0017064B" w:rsidP="00A45EAD" w:rsidR="0017064B" w:rsidRPr="0017064B">
    <w:pPr>
      <w:rPr>
        <w:rFonts w:eastAsia="MS Mincho"/>
        <w:sz w:val="20"/>
        <w:szCs w:val="20"/>
      </w:rPr>
    </w:pPr>
    <w:r w:rsidRPr="0017064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82286"/>
    <w:rsid w:val="00095F3E"/>
    <w:rsid w:val="000C7198"/>
    <w:rsid w:val="000D0E95"/>
    <w:rsid w:val="00157919"/>
    <w:rsid w:val="001622F6"/>
    <w:rsid w:val="0017064B"/>
    <w:rsid w:val="00191C72"/>
    <w:rsid w:val="001C05C1"/>
    <w:rsid w:val="001D5070"/>
    <w:rsid w:val="001F35CD"/>
    <w:rsid w:val="00205A06"/>
    <w:rsid w:val="00274354"/>
    <w:rsid w:val="00295E86"/>
    <w:rsid w:val="002D3728"/>
    <w:rsid w:val="002D784D"/>
    <w:rsid w:val="002F7CA3"/>
    <w:rsid w:val="00327862"/>
    <w:rsid w:val="00343AEF"/>
    <w:rsid w:val="003551E3"/>
    <w:rsid w:val="003A38C8"/>
    <w:rsid w:val="003B2888"/>
    <w:rsid w:val="003C151A"/>
    <w:rsid w:val="00423094"/>
    <w:rsid w:val="00424E14"/>
    <w:rsid w:val="00434569"/>
    <w:rsid w:val="00456740"/>
    <w:rsid w:val="004824D7"/>
    <w:rsid w:val="004D1A7E"/>
    <w:rsid w:val="004D7F97"/>
    <w:rsid w:val="00506782"/>
    <w:rsid w:val="00543BE2"/>
    <w:rsid w:val="00544474"/>
    <w:rsid w:val="00557BB0"/>
    <w:rsid w:val="005808F8"/>
    <w:rsid w:val="005853F3"/>
    <w:rsid w:val="005B2B8A"/>
    <w:rsid w:val="005D4F33"/>
    <w:rsid w:val="005D65C4"/>
    <w:rsid w:val="00605FD5"/>
    <w:rsid w:val="006155DB"/>
    <w:rsid w:val="0066008E"/>
    <w:rsid w:val="00661511"/>
    <w:rsid w:val="00673EFB"/>
    <w:rsid w:val="00681D35"/>
    <w:rsid w:val="00684993"/>
    <w:rsid w:val="00690B4F"/>
    <w:rsid w:val="006A7E38"/>
    <w:rsid w:val="006C4065"/>
    <w:rsid w:val="006F0C1F"/>
    <w:rsid w:val="0070493E"/>
    <w:rsid w:val="0073588E"/>
    <w:rsid w:val="00750C0C"/>
    <w:rsid w:val="00782C20"/>
    <w:rsid w:val="00796152"/>
    <w:rsid w:val="007F2549"/>
    <w:rsid w:val="00836559"/>
    <w:rsid w:val="008365EE"/>
    <w:rsid w:val="00857E73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42C09"/>
    <w:rsid w:val="00953A18"/>
    <w:rsid w:val="009658EC"/>
    <w:rsid w:val="00981BC2"/>
    <w:rsid w:val="00984C73"/>
    <w:rsid w:val="0098719A"/>
    <w:rsid w:val="009C26C6"/>
    <w:rsid w:val="009E7ACA"/>
    <w:rsid w:val="00A15995"/>
    <w:rsid w:val="00A30514"/>
    <w:rsid w:val="00A521BC"/>
    <w:rsid w:val="00A52F4C"/>
    <w:rsid w:val="00A972F7"/>
    <w:rsid w:val="00AA1CDF"/>
    <w:rsid w:val="00AD1726"/>
    <w:rsid w:val="00AD2AEE"/>
    <w:rsid w:val="00AD6B59"/>
    <w:rsid w:val="00AF3BFB"/>
    <w:rsid w:val="00B029EF"/>
    <w:rsid w:val="00B20414"/>
    <w:rsid w:val="00B649AB"/>
    <w:rsid w:val="00B71902"/>
    <w:rsid w:val="00BC46D1"/>
    <w:rsid w:val="00BD4DFC"/>
    <w:rsid w:val="00BF27C1"/>
    <w:rsid w:val="00C123E7"/>
    <w:rsid w:val="00C2135D"/>
    <w:rsid w:val="00C46786"/>
    <w:rsid w:val="00C7136A"/>
    <w:rsid w:val="00C741AF"/>
    <w:rsid w:val="00C85914"/>
    <w:rsid w:val="00CA3A89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E36CC"/>
    <w:rsid w:val="00E02742"/>
    <w:rsid w:val="00E226F4"/>
    <w:rsid w:val="00E34823"/>
    <w:rsid w:val="00E3609D"/>
    <w:rsid w:val="00E520A5"/>
    <w:rsid w:val="00E8360A"/>
    <w:rsid w:val="00EC1939"/>
    <w:rsid w:val="00EC3E0C"/>
    <w:rsid w:val="00EF1976"/>
    <w:rsid w:val="00EF1D21"/>
    <w:rsid w:val="00EF351D"/>
    <w:rsid w:val="00EF7F0C"/>
    <w:rsid w:val="00F16759"/>
    <w:rsid w:val="00F510C6"/>
    <w:rsid w:val="00F8251E"/>
    <w:rsid w:val="00F90F1A"/>
    <w:rsid w:val="00FB470C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1242</properties:Words>
  <properties:Characters>6757</properties:Characters>
  <properties:Lines>174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2016-10-05T12:17:00Z</dcterms:created>
  <dc:creator>M San Grupa</dc:creator>
  <cp:lastModifiedBy>Renata Valić</cp:lastModifiedBy>
  <cp:lastPrinted>2016-10-06T07:23:00Z</cp:lastPrinted>
  <dcterms:modified xmlns:xsi="http://www.w3.org/2001/XMLSchema-instance" xsi:type="dcterms:W3CDTF">2016-10-06T07:28:00Z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