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db8f" w14:paraId="1eadb8f" w:rsidRDefault="00A93C48" w:rsidP="00A93C48" w:rsidR="00A93C48" w:rsidRPr="009D697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9D697C">
        <w:rPr>
          <w:rFonts w:cstheme="majorBidi" w:hAnsiTheme="majorBidi" w:asciiTheme="majorBidi"/>
          <w:sz w:val="24"/>
          <w:szCs w:val="24"/>
        </w:rPr>
        <w:t xml:space="preserve">    </w:t>
      </w:r>
      <w:r w:rsidRPr="009D697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160AA2" w:rsidRPr="009D697C">
        <w:tc>
          <w:tcPr>
            <w:tcW w:type="dxa" w:w="3060"/>
          </w:tcPr>
          <w:p w:rsidRDefault="00695214" w:rsidP="004738D5" w:rsidR="00695214" w:rsidRPr="009D697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9D697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F82AB9" w:rsidP="004738D5" w:rsidR="00695214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9D697C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F82AB9" w:rsidP="004738D5" w:rsidR="00695214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 </w:t>
            </w:r>
            <w:r w:rsidR="00695214" w:rsidRPr="009D697C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F82AB9" w:rsidR="00F82AB9" w:rsidRPr="009D697C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9D697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</w:p>
    <w:p w:rsidRDefault="00695214" w:rsidP="00956093" w:rsidR="00695214" w:rsidRPr="009D697C">
      <w:pPr>
        <w:jc w:val="right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9D697C">
        <w:rPr>
          <w:rFonts w:cstheme="majorBidi" w:hAnsiTheme="majorBidi" w:asciiTheme="majorBidi"/>
          <w:bCs/>
          <w:sz w:val="24"/>
          <w:szCs w:val="24"/>
        </w:rPr>
        <w:t>68.</w:t>
      </w:r>
      <w:r w:rsidRPr="009D697C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9D697C">
        <w:rPr>
          <w:rFonts w:cstheme="majorBidi" w:hAnsiTheme="majorBidi" w:asciiTheme="majorBidi"/>
          <w:sz w:val="24"/>
          <w:szCs w:val="24"/>
        </w:rPr>
        <w:t>St-</w:t>
      </w:r>
      <w:r w:rsidR="00956093">
        <w:rPr>
          <w:rFonts w:cstheme="majorBidi" w:hAnsiTheme="majorBidi" w:asciiTheme="majorBidi"/>
          <w:sz w:val="24"/>
          <w:szCs w:val="24"/>
        </w:rPr>
        <w:t>4469</w:t>
      </w:r>
      <w:r w:rsidR="0012299C" w:rsidRPr="009D697C">
        <w:rPr>
          <w:rFonts w:cstheme="majorBidi" w:hAnsiTheme="majorBidi" w:asciiTheme="majorBidi"/>
          <w:sz w:val="24"/>
          <w:szCs w:val="24"/>
        </w:rPr>
        <w:t>/15</w:t>
      </w:r>
    </w:p>
    <w:p w:rsidRDefault="00A93C48" w:rsidP="00A93C48" w:rsidR="00A93C48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9D697C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956093" w:rsidR="00A5757D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ab/>
      </w:r>
      <w:r w:rsidR="00956093">
        <w:rPr>
          <w:sz w:val="24"/>
          <w:szCs w:val="24"/>
        </w:rPr>
        <w:t xml:space="preserve">Trgovački sud u Zagrebu, po sucu Maji Hilje, u stečajnom predmetu povodom zahtjeva FINANCIJSKE AGENCIJE, za provedbu skraćenog stečajnog postupka nad dužnikom ZADRUGA ZA KNJIGOVEŠKE I ZAVRŠNE RADOVE MARKER, Zagreb, Ulica grada Vukovara 234b, MBS: 080465004, OIB: 14576890836, </w:t>
      </w:r>
      <w:r w:rsidR="00956093" w:rsidRPr="00DE4F55">
        <w:rPr>
          <w:sz w:val="24"/>
          <w:szCs w:val="24"/>
        </w:rPr>
        <w:t>dana 10. ožujka 2016.,</w:t>
      </w:r>
      <w:r w:rsidR="00F82AB9" w:rsidRPr="009D697C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9D697C" w:rsidP="008C1BC4" w:rsidR="009D697C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757D" w:rsidR="00CF56FE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9D697C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956093" w:rsidR="00A5506D" w:rsidRPr="009D697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956093">
        <w:rPr>
          <w:sz w:val="24"/>
          <w:szCs w:val="24"/>
        </w:rPr>
        <w:t>ZADRUGA ZA KNJIGOVEŠKE I ZAVRŠNE RADOVE MARKER, Zagreb, Ulica grada Vukovara 234b, MBS: 080465004, OIB: 14576890836</w:t>
      </w:r>
      <w:r w:rsidRPr="009D697C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9D697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956093" w:rsidR="00A5506D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956093">
        <w:rPr>
          <w:sz w:val="24"/>
          <w:szCs w:val="24"/>
        </w:rPr>
        <w:t>ZADRUGA ZA KNJIGOVEŠKE I ZAVRŠNE RADOVE MARKER, Zagreb, Ulica grada Vukovara 234b, MBS: 080465004, OIB: 14576890836</w:t>
      </w:r>
      <w:r w:rsidR="00160AA2" w:rsidRPr="009D697C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9D697C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9D697C">
        <w:rPr>
          <w:rFonts w:cstheme="majorBidi" w:hAnsiTheme="majorBidi" w:asciiTheme="majorBidi"/>
          <w:sz w:val="24"/>
          <w:szCs w:val="24"/>
        </w:rPr>
        <w:t xml:space="preserve"> </w:t>
      </w:r>
      <w:r w:rsidRPr="009D697C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12299C" w:rsidR="00A5506D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362272" w:rsidRPr="009D697C">
        <w:rPr>
          <w:rFonts w:cstheme="majorBidi" w:hAnsiTheme="majorBidi" w:asciiTheme="majorBidi"/>
          <w:sz w:val="24"/>
          <w:szCs w:val="24"/>
        </w:rPr>
        <w:t>5</w:t>
      </w:r>
      <w:r w:rsidR="00BE2D79" w:rsidRPr="009D697C">
        <w:rPr>
          <w:rFonts w:cstheme="majorBidi" w:hAnsiTheme="majorBidi" w:asciiTheme="majorBidi"/>
          <w:sz w:val="24"/>
          <w:szCs w:val="24"/>
        </w:rPr>
        <w:t>. siječnja 2016</w:t>
      </w:r>
      <w:r w:rsidRPr="009D697C">
        <w:rPr>
          <w:rFonts w:cstheme="majorBidi" w:hAnsiTheme="majorBidi" w:asciiTheme="majorBidi"/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9D697C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9D697C">
        <w:rPr>
          <w:rFonts w:cstheme="majorBidi" w:hAnsiTheme="majorBidi" w:asciiTheme="majorBidi"/>
          <w:sz w:val="24"/>
          <w:szCs w:val="24"/>
        </w:rPr>
        <w:t>.</w:t>
      </w:r>
    </w:p>
    <w:p w:rsidRDefault="003D3C8A" w:rsidP="00956093" w:rsidR="00DE4F55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DE4F55">
        <w:rPr>
          <w:rFonts w:cstheme="majorBidi" w:hAnsiTheme="majorBidi" w:asciiTheme="majorBidi"/>
          <w:sz w:val="24"/>
          <w:szCs w:val="24"/>
        </w:rPr>
        <w:t>V</w:t>
      </w:r>
      <w:r w:rsidR="00241EA5" w:rsidRPr="00DE4F55">
        <w:rPr>
          <w:rFonts w:cstheme="majorBidi" w:hAnsiTheme="majorBidi" w:asciiTheme="majorBidi"/>
          <w:sz w:val="24"/>
          <w:szCs w:val="24"/>
        </w:rPr>
        <w:t xml:space="preserve">jerovnik dužnika </w:t>
      </w:r>
      <w:r w:rsidR="00A5506D" w:rsidRPr="00DE4F55">
        <w:rPr>
          <w:rFonts w:cstheme="majorBidi" w:hAnsiTheme="majorBidi" w:asciiTheme="majorBidi"/>
          <w:sz w:val="24"/>
          <w:szCs w:val="24"/>
        </w:rPr>
        <w:t xml:space="preserve">Republika Hrvatska </w:t>
      </w:r>
      <w:r w:rsidR="00956093" w:rsidRPr="00DE4F55">
        <w:rPr>
          <w:rFonts w:cstheme="majorBidi" w:hAnsiTheme="majorBidi" w:asciiTheme="majorBidi"/>
          <w:sz w:val="24"/>
          <w:szCs w:val="24"/>
        </w:rPr>
        <w:t>je 22. veljače</w:t>
      </w:r>
      <w:r w:rsidR="003B0866" w:rsidRPr="00DE4F55">
        <w:rPr>
          <w:rFonts w:cstheme="majorBidi" w:hAnsiTheme="majorBidi" w:asciiTheme="majorBidi"/>
          <w:sz w:val="24"/>
          <w:szCs w:val="24"/>
        </w:rPr>
        <w:t xml:space="preserve"> 2016</w:t>
      </w:r>
      <w:r w:rsidR="00A5506D" w:rsidRPr="00DE4F55">
        <w:rPr>
          <w:rFonts w:cstheme="majorBidi" w:hAnsiTheme="majorBidi" w:asciiTheme="majorBidi"/>
          <w:sz w:val="24"/>
          <w:szCs w:val="24"/>
        </w:rPr>
        <w:t xml:space="preserve">. </w:t>
      </w:r>
      <w:r w:rsidR="009D2ACF" w:rsidRPr="00DE4F55">
        <w:rPr>
          <w:rFonts w:cstheme="majorBidi" w:hAnsiTheme="majorBidi" w:asciiTheme="majorBidi"/>
          <w:sz w:val="24"/>
          <w:szCs w:val="24"/>
        </w:rPr>
        <w:t>podnio prijedlog za otvaranje stečajnog postupka nad dužnikom te je izvijestio</w:t>
      </w:r>
      <w:r w:rsidR="00A5506D" w:rsidRPr="00DE4F55">
        <w:rPr>
          <w:rFonts w:cstheme="majorBidi" w:hAnsiTheme="majorBidi" w:asciiTheme="majorBidi"/>
          <w:sz w:val="24"/>
          <w:szCs w:val="24"/>
        </w:rPr>
        <w:t xml:space="preserve"> sud da prema dužniku </w:t>
      </w:r>
      <w:r w:rsidR="003B0866" w:rsidRPr="00DE4F55">
        <w:rPr>
          <w:rFonts w:cstheme="majorBidi" w:hAnsiTheme="majorBidi" w:asciiTheme="majorBidi"/>
          <w:sz w:val="24"/>
          <w:szCs w:val="24"/>
        </w:rPr>
        <w:t xml:space="preserve">na dan </w:t>
      </w:r>
      <w:r w:rsidR="00956093" w:rsidRPr="00DE4F55">
        <w:rPr>
          <w:rFonts w:cstheme="majorBidi" w:hAnsiTheme="majorBidi" w:asciiTheme="majorBidi"/>
          <w:sz w:val="24"/>
          <w:szCs w:val="24"/>
        </w:rPr>
        <w:t xml:space="preserve">31. prosinca 2015. </w:t>
      </w:r>
      <w:r w:rsidR="00A5506D" w:rsidRPr="00DE4F55">
        <w:rPr>
          <w:rFonts w:cstheme="majorBidi" w:hAnsiTheme="majorBidi" w:asciiTheme="majorBidi"/>
          <w:sz w:val="24"/>
          <w:szCs w:val="24"/>
        </w:rPr>
        <w:t xml:space="preserve">ima potraživanje u iznosu od </w:t>
      </w:r>
      <w:r w:rsidR="00956093" w:rsidRPr="00DE4F55">
        <w:rPr>
          <w:rFonts w:cstheme="majorBidi" w:hAnsiTheme="majorBidi" w:asciiTheme="majorBidi"/>
          <w:sz w:val="24"/>
          <w:szCs w:val="24"/>
        </w:rPr>
        <w:t>647.937,46</w:t>
      </w:r>
      <w:r w:rsidR="00241EA5" w:rsidRPr="00DE4F55">
        <w:rPr>
          <w:rFonts w:cstheme="majorBidi" w:hAnsiTheme="majorBidi" w:asciiTheme="majorBidi"/>
          <w:sz w:val="24"/>
          <w:szCs w:val="24"/>
        </w:rPr>
        <w:t xml:space="preserve"> kn</w:t>
      </w:r>
      <w:r w:rsidRPr="00DE4F55">
        <w:rPr>
          <w:rFonts w:cstheme="majorBidi" w:hAnsiTheme="majorBidi" w:asciiTheme="majorBidi"/>
          <w:sz w:val="24"/>
          <w:szCs w:val="24"/>
        </w:rPr>
        <w:t xml:space="preserve"> temeljem </w:t>
      </w:r>
      <w:r w:rsidR="00956093" w:rsidRPr="00DE4F55">
        <w:rPr>
          <w:rFonts w:cstheme="majorBidi" w:hAnsiTheme="majorBidi" w:asciiTheme="majorBidi"/>
          <w:sz w:val="24"/>
          <w:szCs w:val="24"/>
        </w:rPr>
        <w:t>knjigovodstvenog stanja duga na taj dan</w:t>
      </w:r>
      <w:r w:rsidRPr="00DE4F55">
        <w:rPr>
          <w:rFonts w:cstheme="majorBidi" w:hAnsiTheme="majorBidi" w:asciiTheme="majorBidi"/>
          <w:sz w:val="24"/>
          <w:szCs w:val="24"/>
        </w:rPr>
        <w:t>.</w:t>
      </w:r>
      <w:r w:rsidR="00956093" w:rsidRPr="00DE4F55">
        <w:rPr>
          <w:rFonts w:cstheme="majorBidi" w:hAnsiTheme="majorBidi" w:asciiTheme="majorBidi"/>
          <w:sz w:val="24"/>
          <w:szCs w:val="24"/>
        </w:rPr>
        <w:t xml:space="preserve"> Podneskom od 8. ožujka 2016. vjerovnik dužnika je pojasnio da predmetno dugovanje proizlazi iz Ugovora o dugoročnom kreditu broj 26/2004-FRZ od 7. travnja 2004. koji je sklopljen između Fonda za razvoj i zapošljavanje kao kreditora zastupanog po Hrvatskoj poštanskoj banci d.d. te dužnika kao korisnika kredita i Ivone Čabov, Nenada Čabova i Damira Pobija kao jamaca plataca</w:t>
      </w:r>
      <w:r w:rsidR="00DE4F55">
        <w:rPr>
          <w:rFonts w:cstheme="majorBidi" w:hAnsiTheme="majorBidi" w:asciiTheme="majorBidi"/>
          <w:sz w:val="24"/>
          <w:szCs w:val="24"/>
        </w:rPr>
        <w:t xml:space="preserve"> (list 12-18 spisa)</w:t>
      </w:r>
      <w:r w:rsidR="00956093" w:rsidRPr="00DE4F55">
        <w:rPr>
          <w:rFonts w:cstheme="majorBidi" w:hAnsiTheme="majorBidi" w:asciiTheme="majorBidi"/>
          <w:sz w:val="24"/>
          <w:szCs w:val="24"/>
        </w:rPr>
        <w:t>.</w:t>
      </w:r>
      <w:r w:rsidR="00956093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DE4F55" w:rsidP="00956093" w:rsidR="009D697C" w:rsidRPr="009D697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lastRenderedPageBreak/>
        <w:t xml:space="preserve">Prema izvatku Državne agencije za osiguranje štednih uloga i sanaciju banaka od 12. veljače 2016. (list 11 spisa) koji se odnosi na tražbinu Ministarstva financija (s osnova kredita bivšeg fonda za razvoj i zapošljavanje) prema dužniku </w:t>
      </w:r>
      <w:r>
        <w:rPr>
          <w:sz w:val="24"/>
          <w:szCs w:val="24"/>
        </w:rPr>
        <w:t>ZADRUGA ZA KNJIGOVEŠKE I ZAVRŠNE RADOVE MARKER, ista na dan 31. prosinca 2015. iznosi ukupno 647.937,46 kn (360.249,89 kn glavnica, 24.245,71 kn redovna kamata i 263.441,86 kn zatezna kamata).</w:t>
      </w:r>
    </w:p>
    <w:p w:rsidRDefault="009D697C" w:rsidP="009D697C" w:rsidR="009D697C" w:rsidRPr="009D697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Republika Hrvatska</w:t>
      </w:r>
      <w:r>
        <w:rPr>
          <w:rFonts w:cstheme="majorBidi" w:hAnsiTheme="majorBidi" w:asciiTheme="majorBidi"/>
          <w:sz w:val="24"/>
          <w:szCs w:val="24"/>
        </w:rPr>
        <w:t xml:space="preserve"> je</w:t>
      </w:r>
      <w:r w:rsidRPr="009D697C">
        <w:rPr>
          <w:rFonts w:cstheme="majorBidi" w:hAnsiTheme="majorBidi" w:asciiTheme="majorBidi"/>
          <w:sz w:val="24"/>
          <w:szCs w:val="24"/>
        </w:rPr>
        <w:t xml:space="preserve">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DE4F55" w:rsidP="00DE4F55" w:rsidR="00A5506D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Obzirom da iz</w:t>
      </w:r>
      <w:r w:rsidR="009D697C">
        <w:rPr>
          <w:rFonts w:cstheme="majorBidi" w:hAnsiTheme="majorBidi" w:asciiTheme="majorBidi"/>
          <w:sz w:val="24"/>
          <w:szCs w:val="24"/>
        </w:rPr>
        <w:t xml:space="preserve"> stanja spisa proizlazi </w:t>
      </w:r>
      <w:r w:rsidR="00073EF5" w:rsidRPr="009D697C">
        <w:rPr>
          <w:rFonts w:cstheme="majorBidi" w:hAnsiTheme="majorBidi" w:asciiTheme="majorBidi"/>
          <w:sz w:val="24"/>
          <w:szCs w:val="24"/>
        </w:rPr>
        <w:t xml:space="preserve">da </w:t>
      </w:r>
      <w:r w:rsidR="00A56EAA" w:rsidRPr="009D697C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="00073EF5" w:rsidRPr="009D697C">
        <w:rPr>
          <w:rFonts w:cstheme="majorBidi" w:hAnsiTheme="majorBidi" w:asciiTheme="majorBidi"/>
          <w:sz w:val="24"/>
          <w:szCs w:val="24"/>
        </w:rPr>
        <w:t>nisu</w:t>
      </w:r>
      <w:r w:rsidR="003A2C67" w:rsidRPr="009D697C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9D697C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9D697C">
        <w:rPr>
          <w:rFonts w:cstheme="majorBidi" w:hAnsiTheme="majorBidi" w:asciiTheme="majorBidi"/>
          <w:sz w:val="24"/>
          <w:szCs w:val="24"/>
        </w:rPr>
        <w:t>provedbu</w:t>
      </w:r>
      <w:r w:rsidR="003B0866" w:rsidRPr="009D697C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9D697C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9D697C">
        <w:rPr>
          <w:rFonts w:cstheme="majorBidi" w:hAnsiTheme="majorBidi" w:asciiTheme="majorBidi"/>
          <w:sz w:val="24"/>
          <w:szCs w:val="24"/>
        </w:rPr>
        <w:t>(</w:t>
      </w:r>
      <w:r w:rsidR="00A5506D" w:rsidRPr="009D697C">
        <w:rPr>
          <w:rFonts w:cstheme="majorBidi" w:hAnsiTheme="majorBidi" w:asciiTheme="majorBidi"/>
          <w:sz w:val="24"/>
          <w:szCs w:val="24"/>
        </w:rPr>
        <w:t>čl. 431 SZ</w:t>
      </w:r>
      <w:r w:rsidR="003A2C67" w:rsidRPr="009D697C">
        <w:rPr>
          <w:rFonts w:cstheme="majorBidi" w:hAnsiTheme="majorBidi" w:asciiTheme="majorBidi"/>
          <w:sz w:val="24"/>
          <w:szCs w:val="24"/>
        </w:rPr>
        <w:t>)</w:t>
      </w:r>
      <w:r w:rsidR="009D697C">
        <w:rPr>
          <w:rFonts w:cstheme="majorBidi" w:hAnsiTheme="majorBidi" w:asciiTheme="majorBidi"/>
          <w:sz w:val="24"/>
          <w:szCs w:val="24"/>
        </w:rPr>
        <w:t xml:space="preserve"> </w:t>
      </w:r>
      <w:r w:rsidR="00956093">
        <w:rPr>
          <w:rFonts w:cstheme="majorBidi" w:hAnsiTheme="majorBidi" w:asciiTheme="majorBidi"/>
          <w:sz w:val="24"/>
          <w:szCs w:val="24"/>
        </w:rPr>
        <w:t>jer je</w:t>
      </w:r>
      <w:r w:rsidR="009D697C">
        <w:rPr>
          <w:rFonts w:cstheme="majorBidi" w:hAnsiTheme="majorBidi" w:asciiTheme="majorBidi"/>
          <w:sz w:val="24"/>
          <w:szCs w:val="24"/>
        </w:rPr>
        <w:t xml:space="preserve"> Republika Hrvatska predložila otvaranje stečajnog postupka nad dužnikom</w:t>
      </w:r>
      <w:r>
        <w:rPr>
          <w:rFonts w:cstheme="majorBidi" w:hAnsiTheme="majorBidi" w:asciiTheme="majorBidi"/>
          <w:sz w:val="24"/>
          <w:szCs w:val="24"/>
        </w:rPr>
        <w:t xml:space="preserve">, valjalo je </w:t>
      </w:r>
      <w:r w:rsidR="009D697C">
        <w:rPr>
          <w:rFonts w:cstheme="majorBidi" w:hAnsiTheme="majorBidi" w:asciiTheme="majorBidi"/>
          <w:sz w:val="24"/>
          <w:szCs w:val="24"/>
        </w:rPr>
        <w:t>pri</w:t>
      </w:r>
      <w:r w:rsidR="00073EF5" w:rsidRPr="009D697C">
        <w:rPr>
          <w:rFonts w:cstheme="majorBidi" w:hAnsiTheme="majorBidi" w:asciiTheme="majorBidi"/>
          <w:sz w:val="24"/>
          <w:szCs w:val="24"/>
        </w:rPr>
        <w:t xml:space="preserve">mjenom </w:t>
      </w:r>
      <w:r w:rsidR="00A56EAA" w:rsidRPr="009D697C">
        <w:rPr>
          <w:rFonts w:cstheme="majorBidi" w:hAnsiTheme="majorBidi" w:asciiTheme="majorBidi"/>
          <w:sz w:val="24"/>
          <w:szCs w:val="24"/>
        </w:rPr>
        <w:t xml:space="preserve">odredbe </w:t>
      </w:r>
      <w:r w:rsidR="00073EF5" w:rsidRPr="009D697C">
        <w:rPr>
          <w:rFonts w:cstheme="majorBidi" w:hAnsiTheme="majorBidi" w:asciiTheme="majorBidi"/>
          <w:sz w:val="24"/>
          <w:szCs w:val="24"/>
        </w:rPr>
        <w:t xml:space="preserve">čl. 433 SZ </w:t>
      </w:r>
      <w:r>
        <w:rPr>
          <w:rFonts w:cstheme="majorBidi" w:hAnsiTheme="majorBidi" w:asciiTheme="majorBidi"/>
          <w:sz w:val="24"/>
          <w:szCs w:val="24"/>
        </w:rPr>
        <w:t>odlučiti</w:t>
      </w:r>
      <w:r w:rsidR="009D697C">
        <w:rPr>
          <w:rFonts w:cstheme="majorBidi" w:hAnsiTheme="majorBidi" w:asciiTheme="majorBidi"/>
          <w:sz w:val="24"/>
          <w:szCs w:val="24"/>
        </w:rPr>
        <w:t xml:space="preserve"> </w:t>
      </w:r>
      <w:r w:rsidR="00073EF5" w:rsidRPr="009D697C">
        <w:rPr>
          <w:rFonts w:cstheme="majorBidi" w:hAnsiTheme="majorBidi" w:asciiTheme="majorBidi"/>
          <w:sz w:val="24"/>
          <w:szCs w:val="24"/>
        </w:rPr>
        <w:t>kao u izreci ovog rješenja</w:t>
      </w:r>
      <w:r w:rsidR="009D697C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A5506D" w:rsidP="003A2C67" w:rsidR="00A5506D" w:rsidRPr="009D697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9D697C">
        <w:rPr>
          <w:rFonts w:cstheme="majorBidi" w:hAnsiTheme="majorBidi" w:asciiTheme="majorBidi"/>
          <w:sz w:val="24"/>
          <w:szCs w:val="24"/>
        </w:rPr>
        <w:t xml:space="preserve"> SZ</w:t>
      </w:r>
      <w:r w:rsidRPr="009D697C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9D697C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160AA2" w:rsidR="00A5506D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ab/>
      </w:r>
      <w:r w:rsidRPr="009D697C">
        <w:rPr>
          <w:rFonts w:cstheme="majorBidi" w:hAnsiTheme="majorBidi" w:asciiTheme="majorBidi"/>
          <w:sz w:val="24"/>
          <w:szCs w:val="24"/>
        </w:rPr>
        <w:tab/>
      </w:r>
      <w:r w:rsidRPr="009D697C">
        <w:rPr>
          <w:rFonts w:cstheme="majorBidi" w:hAnsiTheme="majorBidi" w:asciiTheme="majorBidi"/>
          <w:sz w:val="24"/>
          <w:szCs w:val="24"/>
        </w:rPr>
        <w:tab/>
      </w:r>
      <w:r w:rsidRPr="009D697C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9D697C">
        <w:rPr>
          <w:rFonts w:cstheme="majorBidi" w:hAnsiTheme="majorBidi" w:asciiTheme="majorBidi"/>
          <w:sz w:val="24"/>
          <w:szCs w:val="24"/>
        </w:rPr>
        <w:t xml:space="preserve">, </w:t>
      </w:r>
      <w:r w:rsidR="00DE4F55">
        <w:rPr>
          <w:rFonts w:cstheme="majorBidi" w:hAnsiTheme="majorBidi" w:asciiTheme="majorBidi"/>
          <w:sz w:val="24"/>
          <w:szCs w:val="24"/>
        </w:rPr>
        <w:t>10</w:t>
      </w:r>
      <w:r w:rsidR="00160AA2" w:rsidRPr="00DE4F55">
        <w:rPr>
          <w:rFonts w:cstheme="majorBidi" w:hAnsiTheme="majorBidi" w:asciiTheme="majorBidi"/>
          <w:sz w:val="24"/>
          <w:szCs w:val="24"/>
        </w:rPr>
        <w:t>. ožujka</w:t>
      </w:r>
      <w:r w:rsidR="003B0866" w:rsidRPr="009D697C">
        <w:rPr>
          <w:rFonts w:cstheme="majorBidi" w:hAnsiTheme="majorBidi" w:asciiTheme="majorBidi"/>
          <w:sz w:val="24"/>
          <w:szCs w:val="24"/>
        </w:rPr>
        <w:t xml:space="preserve"> 2016</w:t>
      </w:r>
      <w:r w:rsidRPr="009D697C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362272" w:rsidR="003A2C67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SUDAC</w:t>
      </w:r>
    </w:p>
    <w:p w:rsidRDefault="003A2C67" w:rsidP="00362272" w:rsidR="003A2C67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4738D5" w:rsidP="004738D5" w:rsidR="004738D5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9D697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9D697C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9D697C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9D697C">
        <w:rPr>
          <w:rFonts w:cstheme="majorBidi" w:hAnsiTheme="majorBidi" w:asciiTheme="majorBidi"/>
          <w:iCs/>
          <w:sz w:val="24"/>
          <w:szCs w:val="24"/>
        </w:rPr>
        <w:t>i trgovački</w:t>
      </w:r>
      <w:r w:rsidRPr="009D697C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9D697C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9D697C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132"/>
      </w:tblGrid>
      <w:tr w:rsidTr="00160AA2" w:rsidR="00160AA2" w:rsidRPr="00956093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A2C67" w:rsidP="00160AA2" w:rsidR="00160AA2" w:rsidRPr="00DE4F55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  <w:r w:rsidRPr="00DE4F55">
              <w:rPr>
                <w:rFonts w:cstheme="majorBidi" w:hAnsiTheme="majorBidi" w:asciiTheme="majorBidi"/>
                <w:sz w:val="24"/>
                <w:szCs w:val="24"/>
              </w:rPr>
              <w:t>DNA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8772"/>
            </w:tblGrid>
            <w:tr w:rsidR="00160AA2" w:rsidRPr="00DE4F55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3A2C67" w:rsidP="00DE4F55" w:rsidR="00160AA2" w:rsidRPr="00DE4F55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DE4F55">
                    <w:rPr>
                      <w:rFonts w:cstheme="majorBidi" w:hAnsiTheme="majorBidi" w:asciiTheme="majorBidi"/>
                      <w:sz w:val="24"/>
                      <w:szCs w:val="24"/>
                    </w:rPr>
                    <w:t>FINA, na broj: Klasa: 110-07/15-01/04, Urbroj: 04-06-15-</w:t>
                  </w:r>
                  <w:r w:rsidR="00DE4F55" w:rsidRPr="00DE4F55">
                    <w:rPr>
                      <w:rFonts w:cstheme="majorBidi" w:hAnsiTheme="majorBidi" w:asciiTheme="majorBidi"/>
                      <w:sz w:val="24"/>
                      <w:szCs w:val="24"/>
                    </w:rPr>
                    <w:t>4058</w:t>
                  </w:r>
                </w:p>
                <w:p w:rsidRDefault="00160AA2" w:rsidP="008E25AC" w:rsidR="00160AA2" w:rsidRPr="00DE4F55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DE4F55">
                    <w:rPr>
                      <w:rFonts w:cstheme="majorBidi" w:hAnsiTheme="majorBidi" w:asciiTheme="majorBidi"/>
                      <w:sz w:val="24"/>
                      <w:szCs w:val="24"/>
                    </w:rPr>
                    <w:t>d</w:t>
                  </w:r>
                  <w:r w:rsidR="003A2C67" w:rsidRPr="00DE4F55">
                    <w:rPr>
                      <w:rFonts w:cstheme="majorBidi" w:hAnsiTheme="majorBidi" w:asciiTheme="majorBidi"/>
                      <w:sz w:val="24"/>
                      <w:szCs w:val="24"/>
                    </w:rPr>
                    <w:t>užnik (</w:t>
                  </w:r>
                  <w:r w:rsidR="00DE4F55" w:rsidRPr="00DE4F55">
                    <w:rPr>
                      <w:sz w:val="24"/>
                      <w:szCs w:val="24"/>
                    </w:rPr>
                    <w:t>ZADRUGA ZA KNJIGOVEŠKE I ZAVRŠNE RADOVE MARKER, Zagreb, Ulica grada Vukovara 234b, MBS: 080465004, OIB: 14576890836</w:t>
                  </w:r>
                  <w:r w:rsidR="00F82AB9" w:rsidRPr="00DE4F55">
                    <w:rPr>
                      <w:rFonts w:cstheme="majorBidi" w:hAnsiTheme="majorBidi" w:asciiTheme="majorBidi"/>
                      <w:sz w:val="24"/>
                      <w:szCs w:val="24"/>
                    </w:rPr>
                    <w:t>)</w:t>
                  </w:r>
                </w:p>
                <w:p w:rsidRDefault="003B0866" w:rsidP="00DE4F55" w:rsidR="009D697C" w:rsidRPr="00DE4F55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DE4F55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zz dužnika </w:t>
                  </w:r>
                  <w:r w:rsidR="00DE4F55" w:rsidRPr="00DE4F55">
                    <w:rPr>
                      <w:rFonts w:cstheme="majorBidi" w:hAnsiTheme="majorBidi" w:asciiTheme="majorBidi"/>
                      <w:sz w:val="24"/>
                      <w:szCs w:val="24"/>
                    </w:rPr>
                    <w:t>Željko Galović, Dugo Selo, B. A. Ažotića 2, OIB: 80053770738</w:t>
                  </w:r>
                </w:p>
                <w:p w:rsidRDefault="009D697C" w:rsidP="00DE4F55" w:rsidR="009D697C" w:rsidRPr="00DE4F55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DE4F55">
                    <w:rPr>
                      <w:sz w:val="24"/>
                      <w:szCs w:val="24"/>
                    </w:rPr>
                    <w:t>RH putem ŽDO</w:t>
                  </w:r>
                  <w:r w:rsidR="001C08C6" w:rsidRPr="00DE4F55">
                    <w:rPr>
                      <w:sz w:val="24"/>
                      <w:szCs w:val="24"/>
                    </w:rPr>
                    <w:t xml:space="preserve"> </w:t>
                  </w:r>
                  <w:r w:rsidR="00DE4F55" w:rsidRPr="00DE4F55">
                    <w:rPr>
                      <w:sz w:val="24"/>
                      <w:szCs w:val="24"/>
                    </w:rPr>
                    <w:t>Zagreb</w:t>
                  </w:r>
                  <w:r w:rsidRPr="00DE4F55">
                    <w:rPr>
                      <w:sz w:val="24"/>
                      <w:szCs w:val="24"/>
                    </w:rPr>
                    <w:t xml:space="preserve"> pozivom na broj </w:t>
                  </w:r>
                  <w:r w:rsidR="001C08C6" w:rsidRPr="00DE4F55">
                    <w:rPr>
                      <w:sz w:val="24"/>
                      <w:szCs w:val="24"/>
                    </w:rPr>
                    <w:t>S-DO-</w:t>
                  </w:r>
                  <w:r w:rsidR="00DE4F55" w:rsidRPr="00DE4F55">
                    <w:rPr>
                      <w:sz w:val="24"/>
                      <w:szCs w:val="24"/>
                    </w:rPr>
                    <w:t>215/16</w:t>
                  </w:r>
                  <w:r w:rsidR="001C08C6" w:rsidRPr="00DE4F55">
                    <w:rPr>
                      <w:sz w:val="24"/>
                      <w:szCs w:val="24"/>
                    </w:rPr>
                    <w:t xml:space="preserve"> </w:t>
                  </w:r>
                </w:p>
                <w:p w:rsidRDefault="008E25AC" w:rsidP="008E25AC" w:rsidR="008E25AC" w:rsidRPr="00DE4F55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DE4F55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e-oglasna ploča suda – 15 dana </w:t>
                  </w:r>
                </w:p>
                <w:p w:rsidRDefault="008E25AC" w:rsidP="008E25AC" w:rsidR="008E25AC" w:rsidRPr="00DE4F55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DE4F55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kal. 30 dana </w:t>
                  </w:r>
                </w:p>
              </w:tc>
            </w:tr>
          </w:tbl>
          <w:p w:rsidRDefault="00160AA2" w:rsidP="00160AA2" w:rsidR="00160AA2" w:rsidRPr="00DE4F55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</w:tbl>
    <w:p w:rsidRDefault="00A5506D" w:rsidP="00A5506D" w:rsidR="00A5506D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9D697C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956093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956093">
          <w:rPr>
            <w:sz w:val="24"/>
            <w:szCs w:val="24"/>
          </w:rPr>
          <w:t>4469</w:t>
        </w:r>
        <w:r w:rsidRPr="00A5506D">
          <w:rPr>
            <w:sz w:val="24"/>
            <w:szCs w:val="24"/>
          </w:rPr>
          <w:t>/15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862897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05335D"/>
    <w:multiLevelType w:val="hybridMultilevel"/>
    <w:tmpl w:val="43301A92"/>
    <w:lvl w:tplc="FA4A8B52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12"/>
  </w:num>
  <w:num w:numId="11">
    <w:abstractNumId w:val="3"/>
  </w:num>
  <w:num w:numId="12">
    <w:abstractNumId w:val="5"/>
  </w:num>
  <w:num w:numId="13">
    <w:abstractNumId w:val="11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299C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0AA2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08C6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1EA5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2272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3C8A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2897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1BC4"/>
    <w:rsid w:val="008C25FC"/>
    <w:rsid w:val="008D07BB"/>
    <w:rsid w:val="008D17C5"/>
    <w:rsid w:val="008D2B79"/>
    <w:rsid w:val="008E25AC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93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7C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BE4D21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4F55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2AB9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862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8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897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897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897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862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8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897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897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897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3446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8677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721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7669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66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33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11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870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1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983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473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18487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6981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89295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89927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01029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74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413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209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068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4469</izvorni_sadrzaj>
    <derivirana_varijabla naziv="DomainObject.Predmet.Broj_1">4469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St-4469/2015</izvorni_sadrzaj>
    <derivirana_varijabla naziv="DomainObject.Predmet.OznakaBroj_1">St-4469/2015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ZA KNJIGOVEŠKE I ZAVRŠNE RADOVE MARKER</izvorni_sadrzaj>
    <derivirana_varijabla naziv="DomainObject.Predmet.ProtustrankaFormated_1">  ZADRUGA ZA KNJIGOVEŠKE I ZAVRŠNE RADOVE MARKER</derivirana_varijabla>
  </DomainObject.Predmet.ProtustrankaFormated>
  <DomainObject.Predmet.ProtustrankaFormatedOIB>
    <izvorni_sadrzaj>  ZADRUGA ZA KNJIGOVEŠKE I ZAVRŠNE RADOVE MARKER, OIB 14576890836</izvorni_sadrzaj>
    <derivirana_varijabla naziv="DomainObject.Predmet.ProtustrankaFormatedOIB_1">  ZADRUGA ZA KNJIGOVEŠKE I ZAVRŠNE RADOVE MARKER, OIB 14576890836</derivirana_varijabla>
  </DomainObject.Predmet.ProtustrankaFormatedOIB>
  <DomainObject.Predmet.ProtustrankaFormatedWithAdress>
    <izvorni_sadrzaj> ZADRUGA ZA KNJIGOVEŠKE I ZAVRŠNE RADOVE MARKER, Ulica grada Vukovara 234/b, 10000 Zagreb</izvorni_sadrzaj>
    <derivirana_varijabla naziv="DomainObject.Predmet.ProtustrankaFormatedWithAdress_1"> ZADRUGA ZA KNJIGOVEŠKE I ZAVRŠNE RADOVE MARKER, Ulica grada Vukovara 234/b, 10000 Zagreb</derivirana_varijabla>
  </DomainObject.Predmet.ProtustrankaFormatedWithAdress>
  <DomainObject.Predmet.ProtustrankaFormatedWithAdressOIB>
    <izvorni_sadrzaj> ZADRUGA ZA KNJIGOVEŠKE I ZAVRŠNE RADOVE MARKER, OIB 14576890836, Ulica grada Vukovara 234/b, 10000 Zagreb</izvorni_sadrzaj>
    <derivirana_varijabla naziv="DomainObject.Predmet.ProtustrankaFormatedWithAdressOIB_1"> ZADRUGA ZA KNJIGOVEŠKE I ZAVRŠNE RADOVE MARKER, OIB 14576890836, Ulica grada Vukovara 234/b, 10000 Zagreb</derivirana_varijabla>
  </DomainObject.Predmet.ProtustrankaFormatedWithAdressOIB>
  <DomainObject.Predmet.ProtustrankaWithAdress>
    <izvorni_sadrzaj>ZADRUGA ZA KNJIGOVEŠKE I ZAVRŠNE RADOVE MARKER Ulica grada Vukovara 234/b, 10000 Zagreb</izvorni_sadrzaj>
    <derivirana_varijabla naziv="DomainObject.Predmet.ProtustrankaWithAdress_1">ZADRUGA ZA KNJIGOVEŠKE I ZAVRŠNE RADOVE MARKER Ulica grada Vukovara 234/b, 10000 Zagreb</derivirana_varijabla>
  </DomainObject.Predmet.ProtustrankaWithAdress>
  <DomainObject.Predmet.ProtustrankaWithAdressOIB>
    <izvorni_sadrzaj>ZADRUGA ZA KNJIGOVEŠKE I ZAVRŠNE RADOVE MARKER, OIB 14576890836, Ulica grada Vukovara 234/b, 10000 Zagreb</izvorni_sadrzaj>
    <derivirana_varijabla naziv="DomainObject.Predmet.ProtustrankaWithAdressOIB_1">ZADRUGA ZA KNJIGOVEŠKE I ZAVRŠNE RADOVE MARKER, OIB 14576890836, Ulica grada Vukovara 234/b, 10000 Zagreb</derivirana_varijabla>
  </DomainObject.Predmet.ProtustrankaWithAdressOIB>
  <DomainObject.Predmet.ProtustrankaNazivFormated>
    <izvorni_sadrzaj>ZADRUGA ZA KNJIGOVEŠKE I ZAVRŠNE RADOVE MARKER</izvorni_sadrzaj>
    <derivirana_varijabla naziv="DomainObject.Predmet.ProtustrankaNazivFormated_1">ZADRUGA ZA KNJIGOVEŠKE I ZAVRŠNE RADOVE MARKER</derivirana_varijabla>
  </DomainObject.Predmet.ProtustrankaNazivFormated>
  <DomainObject.Predmet.ProtustrankaNazivFormatedOIB>
    <izvorni_sadrzaj>ZADRUGA ZA KNJIGOVEŠKE I ZAVRŠNE RADOVE MARKER, OIB 14576890836</izvorni_sadrzaj>
    <derivirana_varijabla naziv="DomainObject.Predmet.ProtustrankaNazivFormatedOIB_1">ZADRUGA ZA KNJIGOVEŠKE I ZAVRŠNE RADOVE MARKER, OIB 14576890836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ZA KNJIGOVEŠKE I ZAVRŠNE RADOVE MARKER</item>
    </izvorni_sadrzaj>
    <derivirana_varijabla naziv="DomainObject.Predmet.ProtuStrankaListFormated_1">
      <item>ZADRUGA ZA KNJIGOVEŠKE I ZAVRŠNE RADOVE MARKER</item>
    </derivirana_varijabla>
  </DomainObject.Predmet.ProtuStrankaListFormated>
  <DomainObject.Predmet.ProtuStrankaListFormatedOIB>
    <izvorni_sadrzaj>
      <item>ZADRUGA ZA KNJIGOVEŠKE I ZAVRŠNE RADOVE MARKER, OIB 14576890836</item>
    </izvorni_sadrzaj>
    <derivirana_varijabla naziv="DomainObject.Predmet.ProtuStrankaListFormatedOIB_1">
      <item>ZADRUGA ZA KNJIGOVEŠKE I ZAVRŠNE RADOVE MARKER, OIB 14576890836</item>
    </derivirana_varijabla>
  </DomainObject.Predmet.ProtuStrankaListFormatedOIB>
  <DomainObject.Predmet.ProtuStrankaListFormatedWithAdress>
    <izvorni_sadrzaj>
      <item>ZADRUGA ZA KNJIGOVEŠKE I ZAVRŠNE RADOVE MARKER, Ulica grada Vukovara 234/b, 10000 Zagreb</item>
    </izvorni_sadrzaj>
    <derivirana_varijabla naziv="DomainObject.Predmet.ProtuStrankaListFormatedWithAdress_1">
      <item>ZADRUGA ZA KNJIGOVEŠKE I ZAVRŠNE RADOVE MARKER, Ulica grada Vukovara 234/b, 10000 Zagreb</item>
    </derivirana_varijabla>
  </DomainObject.Predmet.ProtuStrankaListFormatedWithAdress>
  <DomainObject.Predmet.ProtuStrankaListFormatedWithAdressOIB>
    <izvorni_sadrzaj>
      <item>ZADRUGA ZA KNJIGOVEŠKE I ZAVRŠNE RADOVE MARKER, OIB 14576890836, Ulica grada Vukovara 234/b, 10000 Zagreb</item>
    </izvorni_sadrzaj>
    <derivirana_varijabla naziv="DomainObject.Predmet.ProtuStrankaListFormatedWithAdressOIB_1">
      <item>ZADRUGA ZA KNJIGOVEŠKE I ZAVRŠNE RADOVE MARKER, OIB 14576890836, Ulica grada Vukovara 234/b, 10000 Zagreb</item>
    </derivirana_varijabla>
  </DomainObject.Predmet.ProtuStrankaListFormatedWithAdressOIB>
  <DomainObject.Predmet.ProtuStrankaListNazivFormated>
    <izvorni_sadrzaj>
      <item>ZADRUGA ZA KNJIGOVEŠKE I ZAVRŠNE RADOVE MARKER</item>
    </izvorni_sadrzaj>
    <derivirana_varijabla naziv="DomainObject.Predmet.ProtuStrankaListNazivFormated_1">
      <item>ZADRUGA ZA KNJIGOVEŠKE I ZAVRŠNE RADOVE MARKER</item>
    </derivirana_varijabla>
  </DomainObject.Predmet.ProtuStrankaListNazivFormated>
  <DomainObject.Predmet.ProtuStrankaListNazivFormatedOIB>
    <izvorni_sadrzaj>
      <item>ZADRUGA ZA KNJIGOVEŠKE I ZAVRŠNE RADOVE MARKER, OIB 14576890836</item>
    </izvorni_sadrzaj>
    <derivirana_varijabla naziv="DomainObject.Predmet.ProtuStrankaListNazivFormatedOIB_1">
      <item>ZADRUGA ZA KNJIGOVEŠKE I ZAVRŠNE RADOVE MARKER, OIB 14576890836</item>
    </derivirana_varijabla>
  </DomainObject.Predmet.ProtuStrankaListNazivFormatedOIB>
  <DomainObject.Predmet.OstaliListFormated>
    <izvorni_sadrzaj>
      <item>Željko Galović</item>
    </izvorni_sadrzaj>
    <derivirana_varijabla naziv="DomainObject.Predmet.OstaliListFormated_1">
      <item>Željko Galović</item>
    </derivirana_varijabla>
  </DomainObject.Predmet.OstaliListFormated>
  <DomainObject.Predmet.OstaliListFormatedOIB>
    <izvorni_sadrzaj>
      <item>Željko Galović, OIB 80053770738</item>
    </izvorni_sadrzaj>
    <derivirana_varijabla naziv="DomainObject.Predmet.OstaliListFormatedOIB_1">
      <item>Željko Galović, OIB 80053770738</item>
    </derivirana_varijabla>
  </DomainObject.Predmet.OstaliListFormatedOIB>
  <DomainObject.Predmet.OstaliListFormatedWithAdress>
    <izvorni_sadrzaj>
      <item>Željko Galović</item>
    </izvorni_sadrzaj>
    <derivirana_varijabla naziv="DomainObject.Predmet.OstaliListFormatedWithAdress_1">
      <item>Željko Galović</item>
    </derivirana_varijabla>
  </DomainObject.Predmet.OstaliListFormatedWithAdress>
  <DomainObject.Predmet.OstaliListFormatedWithAdressOIB>
    <izvorni_sadrzaj>
      <item>Željko Galović, OIB 80053770738</item>
    </izvorni_sadrzaj>
    <derivirana_varijabla naziv="DomainObject.Predmet.OstaliListFormatedWithAdressOIB_1">
      <item>Željko Galović, OIB 80053770738</item>
    </derivirana_varijabla>
  </DomainObject.Predmet.OstaliListFormatedWithAdressOIB>
  <DomainObject.Predmet.OstaliListNazivFormated>
    <izvorni_sadrzaj>
      <item>Željko Galović</item>
    </izvorni_sadrzaj>
    <derivirana_varijabla naziv="DomainObject.Predmet.OstaliListNazivFormated_1">
      <item>Željko Galović</item>
    </derivirana_varijabla>
  </DomainObject.Predmet.OstaliListNazivFormated>
  <DomainObject.Predmet.OstaliListNazivFormatedOIB>
    <izvorni_sadrzaj>
      <item>Željko Galović, OIB 80053770738</item>
    </izvorni_sadrzaj>
    <derivirana_varijabla naziv="DomainObject.Predmet.OstaliListNazivFormatedOIB_1">
      <item>Željko Galović, OIB 80053770738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ZA KNJIGOVEŠKE I ZAVRŠNE RADOVE MARKER</izvorni_sadrzaj>
    <derivirana_varijabla naziv="DomainObject.Predmet.ProtustrankaIDrugi_1">ZADRUGA ZA KNJIGOVEŠKE I ZAVRŠNE RADOVE MARKER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ZA KNJIGOVEŠKE I ZAVRŠNE RADOVE MARKER, OIB 14576890836, Ulica grada Vukovara 234/b, 10000 Zagreb</izvorni_sadrzaj>
    <derivirana_varijabla naziv="DomainObject.Predmet.ProtustrankaIDrugiAdressOIB_1">ZADRUGA ZA KNJIGOVEŠKE I ZAVRŠNE RADOVE MARKER, OIB 14576890836, Ulica grada Vukovara 234/b,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KNJIGOVEŠKE I ZAVRŠNE RADOVE MARKER</item>
      <item>FINA Regionalni centar Zagreb</item>
      <item>Željko Galović</item>
    </izvorni_sadrzaj>
    <derivirana_varijabla naziv="DomainObject.Predmet.SudioniciListNaziv_1">
      <item>ZADRUGA ZA KNJIGOVEŠKE I ZAVRŠNE RADOVE MARKER</item>
      <item>FINA Regionalni centar Zagreb</item>
      <item>Željko Galović</item>
    </derivirana_varijabla>
  </DomainObject.Predmet.SudioniciListNaziv>
  <DomainObject.Predmet.SudioniciListAdressOIB>
    <izvorni_sadrzaj>
      <item>ZADRUGA ZA KNJIGOVEŠKE I ZAVRŠNE RADOVE MARKER, OIB 14576890836, Ulica grada Vukovara 234/b,10000 Zagreb</item>
      <item>FINA Regionalni centar Zagreb, OIB 85821130368, Trg svibanjskih žrtava 1995. 1,10000 Zagreb</item>
      <item>Željko Galović, OIB 80053770738</item>
    </izvorni_sadrzaj>
    <derivirana_varijabla naziv="DomainObject.Predmet.SudioniciListAdressOIB_1">
      <item>ZADRUGA ZA KNJIGOVEŠKE I ZAVRŠNE RADOVE MARKER, OIB 14576890836, Ulica grada Vukovara 234/b,10000 Zagreb</item>
      <item>FINA Regionalni centar Zagreb, OIB 85821130368, Trg svibanjskih žrtava 1995. 1,10000 Zagreb</item>
      <item>Željko Galović, OIB 80053770738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14576890836</item>
      <item>, OIB 85821130368</item>
      <item>, OIB 80053770738</item>
    </izvorni_sadrzaj>
    <derivirana_varijabla naziv="DomainObject.Predmet.SudioniciListNazivOIB_1">
      <item>, OIB 14576890836</item>
      <item>, OIB 85821130368</item>
      <item>, OIB 80053770738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3760</properties:Characters>
  <properties:Lines>85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2016-03-10T14:35:00Z</dcterms:created>
  <dc:creator>Korisnik</dc:creator>
  <cp:lastModifiedBy>Maja Hilje</cp:lastModifiedBy>
  <cp:lastPrinted>2016-03-10T14:41:00Z</cp:lastPrinted>
  <dcterms:modified xmlns:xsi="http://www.w3.org/2001/XMLSchema-instance" xsi:type="dcterms:W3CDTF">2016-03-10T14:42:00Z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