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c406b" w14:paraId="9dc406b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5A72AB">
        <w:rPr>
          <w:sz w:val="24"/>
          <w:szCs w:val="24"/>
        </w:rPr>
        <w:t>216</w:t>
      </w:r>
      <w:r w:rsidR="001965D2">
        <w:rPr>
          <w:sz w:val="24"/>
          <w:szCs w:val="24"/>
        </w:rPr>
        <w:t>/2018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5A72AB">
        <w:rPr>
          <w:sz w:val="24"/>
          <w:szCs w:val="24"/>
        </w:rPr>
        <w:t>30</w:t>
      </w:r>
      <w:r w:rsidR="00175797">
        <w:rPr>
          <w:sz w:val="24"/>
          <w:szCs w:val="24"/>
        </w:rPr>
        <w:t>.</w:t>
      </w:r>
      <w:r w:rsidR="00CF2CC0">
        <w:rPr>
          <w:sz w:val="24"/>
          <w:szCs w:val="24"/>
        </w:rPr>
        <w:t xml:space="preserve"> ožujka</w:t>
      </w:r>
      <w:r w:rsidR="001965D2">
        <w:rPr>
          <w:sz w:val="24"/>
          <w:szCs w:val="24"/>
        </w:rPr>
        <w:t xml:space="preserve"> 2018. </w:t>
      </w:r>
      <w:r>
        <w:rPr>
          <w:sz w:val="24"/>
          <w:szCs w:val="24"/>
        </w:rPr>
        <w:t xml:space="preserve">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5A72AB">
        <w:rPr>
          <w:sz w:val="24"/>
          <w:szCs w:val="24"/>
        </w:rPr>
        <w:t xml:space="preserve">FR – INES d.o.o. Čavle, </w:t>
      </w:r>
      <w:proofErr w:type="spellStart"/>
      <w:r w:rsidR="005A72AB">
        <w:rPr>
          <w:sz w:val="24"/>
          <w:szCs w:val="24"/>
        </w:rPr>
        <w:t>Buzdohanj</w:t>
      </w:r>
      <w:proofErr w:type="spellEnd"/>
      <w:r w:rsidR="005A72AB">
        <w:rPr>
          <w:sz w:val="24"/>
          <w:szCs w:val="24"/>
        </w:rPr>
        <w:t>, novo Naselje 29</w:t>
      </w:r>
      <w:r w:rsidR="005A72AB" w:rsidRPr="0083010A">
        <w:rPr>
          <w:sz w:val="24"/>
          <w:szCs w:val="24"/>
        </w:rPr>
        <w:t>,</w:t>
      </w:r>
      <w:r w:rsidR="005A72AB">
        <w:rPr>
          <w:sz w:val="24"/>
          <w:szCs w:val="24"/>
        </w:rPr>
        <w:t xml:space="preserve"> OIB: 16478814798, MBS: 040305434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E417CD">
        <w:rPr>
          <w:color w:val="000000"/>
          <w:sz w:val="24"/>
          <w:szCs w:val="24"/>
        </w:rPr>
        <w:t xml:space="preserve">dan </w:t>
      </w:r>
      <w:r w:rsidR="005A72AB">
        <w:rPr>
          <w:color w:val="000000"/>
          <w:sz w:val="24"/>
          <w:szCs w:val="24"/>
        </w:rPr>
        <w:t xml:space="preserve">12. ožujka </w:t>
      </w:r>
      <w:r w:rsidR="001965D2">
        <w:rPr>
          <w:color w:val="000000"/>
          <w:sz w:val="24"/>
          <w:szCs w:val="24"/>
        </w:rPr>
        <w:t>2018.</w:t>
      </w:r>
      <w:r>
        <w:rPr>
          <w:color w:val="000000"/>
          <w:sz w:val="24"/>
          <w:szCs w:val="24"/>
        </w:rPr>
        <w:t xml:space="preserve"> godine iznosi </w:t>
      </w:r>
      <w:r w:rsidR="005A72AB">
        <w:rPr>
          <w:color w:val="000000"/>
          <w:sz w:val="24"/>
          <w:szCs w:val="24"/>
        </w:rPr>
        <w:t>48.187,28</w:t>
      </w:r>
      <w:r w:rsidR="00D429CB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5A72AB">
      <w:rPr>
        <w:sz w:val="24"/>
        <w:szCs w:val="24"/>
      </w:rPr>
      <w:t>216</w:t>
    </w:r>
    <w:r w:rsidR="001965D2">
      <w:rPr>
        <w:sz w:val="24"/>
        <w:szCs w:val="24"/>
      </w:rPr>
      <w:t>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1479C"/>
    <w:rsid w:val="0013337A"/>
    <w:rsid w:val="00133C94"/>
    <w:rsid w:val="00175797"/>
    <w:rsid w:val="00185574"/>
    <w:rsid w:val="0018571E"/>
    <w:rsid w:val="001965D2"/>
    <w:rsid w:val="001A0450"/>
    <w:rsid w:val="001A1804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51615"/>
    <w:rsid w:val="0026090B"/>
    <w:rsid w:val="0028135C"/>
    <w:rsid w:val="00297FFB"/>
    <w:rsid w:val="002A2928"/>
    <w:rsid w:val="002A65B9"/>
    <w:rsid w:val="002D50BC"/>
    <w:rsid w:val="002F5DFF"/>
    <w:rsid w:val="003009ED"/>
    <w:rsid w:val="003112D4"/>
    <w:rsid w:val="00316716"/>
    <w:rsid w:val="00323A37"/>
    <w:rsid w:val="00343E4E"/>
    <w:rsid w:val="003643F5"/>
    <w:rsid w:val="003662E5"/>
    <w:rsid w:val="00372DF6"/>
    <w:rsid w:val="00384C70"/>
    <w:rsid w:val="003961B2"/>
    <w:rsid w:val="003E2728"/>
    <w:rsid w:val="003E52C0"/>
    <w:rsid w:val="004551E8"/>
    <w:rsid w:val="00460A27"/>
    <w:rsid w:val="00465C8E"/>
    <w:rsid w:val="00467E3D"/>
    <w:rsid w:val="00486AFF"/>
    <w:rsid w:val="00494FDE"/>
    <w:rsid w:val="004A534D"/>
    <w:rsid w:val="004C0134"/>
    <w:rsid w:val="004F50CE"/>
    <w:rsid w:val="0053523B"/>
    <w:rsid w:val="00542343"/>
    <w:rsid w:val="00554482"/>
    <w:rsid w:val="00577293"/>
    <w:rsid w:val="00577FF6"/>
    <w:rsid w:val="005A72AB"/>
    <w:rsid w:val="005D28DE"/>
    <w:rsid w:val="005D5B67"/>
    <w:rsid w:val="005E37EB"/>
    <w:rsid w:val="005F3D7C"/>
    <w:rsid w:val="006119D7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4A8B"/>
    <w:rsid w:val="006B4B1E"/>
    <w:rsid w:val="006B516A"/>
    <w:rsid w:val="006B5B6E"/>
    <w:rsid w:val="006F476F"/>
    <w:rsid w:val="00702721"/>
    <w:rsid w:val="007059F0"/>
    <w:rsid w:val="00713D79"/>
    <w:rsid w:val="0071673C"/>
    <w:rsid w:val="0073096D"/>
    <w:rsid w:val="00734967"/>
    <w:rsid w:val="00751FD2"/>
    <w:rsid w:val="00780CD9"/>
    <w:rsid w:val="00795B95"/>
    <w:rsid w:val="007B6386"/>
    <w:rsid w:val="007B6D3E"/>
    <w:rsid w:val="007C1A05"/>
    <w:rsid w:val="007D223F"/>
    <w:rsid w:val="007D5DC2"/>
    <w:rsid w:val="007F38BD"/>
    <w:rsid w:val="00807E95"/>
    <w:rsid w:val="00821A82"/>
    <w:rsid w:val="00831EF0"/>
    <w:rsid w:val="008363E4"/>
    <w:rsid w:val="00854878"/>
    <w:rsid w:val="00864CD4"/>
    <w:rsid w:val="00870BE9"/>
    <w:rsid w:val="00874B38"/>
    <w:rsid w:val="00887AD6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931E75"/>
    <w:rsid w:val="00955B0C"/>
    <w:rsid w:val="00957323"/>
    <w:rsid w:val="0095736A"/>
    <w:rsid w:val="009908E0"/>
    <w:rsid w:val="009A3207"/>
    <w:rsid w:val="009B423E"/>
    <w:rsid w:val="009C7A24"/>
    <w:rsid w:val="009E19F5"/>
    <w:rsid w:val="00A0255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12D06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7DD0"/>
    <w:rsid w:val="00BD1015"/>
    <w:rsid w:val="00BF00DF"/>
    <w:rsid w:val="00BF1737"/>
    <w:rsid w:val="00BF239B"/>
    <w:rsid w:val="00BF258D"/>
    <w:rsid w:val="00BF5D99"/>
    <w:rsid w:val="00C23103"/>
    <w:rsid w:val="00C72E44"/>
    <w:rsid w:val="00C73D62"/>
    <w:rsid w:val="00C92DC3"/>
    <w:rsid w:val="00C97D74"/>
    <w:rsid w:val="00CF24AF"/>
    <w:rsid w:val="00CF2CC0"/>
    <w:rsid w:val="00CF5DA8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A633B"/>
    <w:rsid w:val="00DB3DC6"/>
    <w:rsid w:val="00DB775C"/>
    <w:rsid w:val="00DC571B"/>
    <w:rsid w:val="00DF4DEE"/>
    <w:rsid w:val="00DF6E9D"/>
    <w:rsid w:val="00E01A4B"/>
    <w:rsid w:val="00E15D91"/>
    <w:rsid w:val="00E17A55"/>
    <w:rsid w:val="00E26934"/>
    <w:rsid w:val="00E417CD"/>
    <w:rsid w:val="00E424F4"/>
    <w:rsid w:val="00E43BBC"/>
    <w:rsid w:val="00E4571C"/>
    <w:rsid w:val="00E5556F"/>
    <w:rsid w:val="00E623D9"/>
    <w:rsid w:val="00E66B63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F01ADE"/>
    <w:rsid w:val="00F2442F"/>
    <w:rsid w:val="00F24F69"/>
    <w:rsid w:val="00F67396"/>
    <w:rsid w:val="00F71A82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6E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E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E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E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E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6E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E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E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E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E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St-216/2018</izvorni_sadrzaj>
    <derivirana_varijabla naziv="DomainObject.Predmet.OznakaBroj_1">St-216/2018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 - INES d.o.o.</izvorni_sadrzaj>
    <derivirana_varijabla naziv="DomainObject.Predmet.ProtustrankaFormated_1">  FR - INES d.o.o.</derivirana_varijabla>
  </DomainObject.Predmet.ProtustrankaFormated>
  <DomainObject.Predmet.ProtustrankaFormatedOIB>
    <izvorni_sadrzaj>  FR - INES d.o.o., OIB 16478814798</izvorni_sadrzaj>
    <derivirana_varijabla naziv="DomainObject.Predmet.ProtustrankaFormatedOIB_1">  FR - INES d.o.o., OIB 16478814798</derivirana_varijabla>
  </DomainObject.Predmet.ProtustrankaFormatedOIB>
  <DomainObject.Predmet.ProtustrankaFormatedWithAdress>
    <izvorni_sadrzaj> FR - INES d.o.o., Novo naselje 29, 51219 Čavle</izvorni_sadrzaj>
    <derivirana_varijabla naziv="DomainObject.Predmet.ProtustrankaFormatedWithAdress_1"> FR - INES d.o.o., Novo naselje 29, 51219 Čavle</derivirana_varijabla>
  </DomainObject.Predmet.ProtustrankaFormatedWithAdress>
  <DomainObject.Predmet.ProtustrankaFormatedWithAdressOIB>
    <izvorni_sadrzaj> FR - INES d.o.o., OIB 16478814798, Novo naselje 29, 51219 Čavle</izvorni_sadrzaj>
    <derivirana_varijabla naziv="DomainObject.Predmet.ProtustrankaFormatedWithAdressOIB_1"> FR - INES d.o.o., OIB 16478814798, Novo naselje 29, 51219 Čavle</derivirana_varijabla>
  </DomainObject.Predmet.ProtustrankaFormatedWithAdressOIB>
  <DomainObject.Predmet.ProtustrankaWithAdress>
    <izvorni_sadrzaj>FR - INES d.o.o. Novo naselje 29, 51219 Čavle</izvorni_sadrzaj>
    <derivirana_varijabla naziv="DomainObject.Predmet.ProtustrankaWithAdress_1">FR - INES d.o.o. Novo naselje 29, 51219 Čavle</derivirana_varijabla>
  </DomainObject.Predmet.ProtustrankaWithAdress>
  <DomainObject.Predmet.ProtustrankaWithAdressOIB>
    <izvorni_sadrzaj>FR - INES d.o.o., OIB 16478814798, Novo naselje 29, 51219 Čavle</izvorni_sadrzaj>
    <derivirana_varijabla naziv="DomainObject.Predmet.ProtustrankaWithAdressOIB_1">FR - INES d.o.o., OIB 16478814798, Novo naselje 29, 51219 Čavle</derivirana_varijabla>
  </DomainObject.Predmet.ProtustrankaWithAdressOIB>
  <DomainObject.Predmet.ProtustrankaNazivFormated>
    <izvorni_sadrzaj>FR - INES d.o.o.</izvorni_sadrzaj>
    <derivirana_varijabla naziv="DomainObject.Predmet.ProtustrankaNazivFormated_1">FR - INES d.o.o.</derivirana_varijabla>
  </DomainObject.Predmet.ProtustrankaNazivFormated>
  <DomainObject.Predmet.ProtustrankaNazivFormatedOIB>
    <izvorni_sadrzaj>FR - INES d.o.o., OIB 16478814798</izvorni_sadrzaj>
    <derivirana_varijabla naziv="DomainObject.Predmet.ProtustrankaNazivFormatedOIB_1">FR - INES d.o.o., OIB 16478814798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FR - INES d.o.o.</item>
    </izvorni_sadrzaj>
    <derivirana_varijabla naziv="DomainObject.Predmet.ProtuStrankaListFormated_1">
      <item>FR - INES d.o.o.</item>
    </derivirana_varijabla>
  </DomainObject.Predmet.ProtuStrankaListFormated>
  <DomainObject.Predmet.ProtuStrankaListFormatedOIB>
    <izvorni_sadrzaj>
      <item>FR - INES d.o.o., OIB 16478814798</item>
    </izvorni_sadrzaj>
    <derivirana_varijabla naziv="DomainObject.Predmet.ProtuStrankaListFormatedOIB_1">
      <item>FR - INES d.o.o., OIB 16478814798</item>
    </derivirana_varijabla>
  </DomainObject.Predmet.ProtuStrankaListFormatedOIB>
  <DomainObject.Predmet.ProtuStrankaListFormatedWithAdress>
    <izvorni_sadrzaj>
      <item>FR - INES d.o.o., Novo naselje 29, 51219 Čavle</item>
    </izvorni_sadrzaj>
    <derivirana_varijabla naziv="DomainObject.Predmet.ProtuStrankaListFormatedWithAdress_1">
      <item>FR - INES d.o.o., Novo naselje 29, 51219 Čavle</item>
    </derivirana_varijabla>
  </DomainObject.Predmet.ProtuStrankaListFormatedWithAdress>
  <DomainObject.Predmet.ProtuStrankaListFormatedWithAdressOIB>
    <izvorni_sadrzaj>
      <item>FR - INES d.o.o., OIB 16478814798, Novo naselje 29, 51219 Čavle</item>
    </izvorni_sadrzaj>
    <derivirana_varijabla naziv="DomainObject.Predmet.ProtuStrankaListFormatedWithAdressOIB_1">
      <item>FR - INES d.o.o., OIB 16478814798, Novo naselje 29, 51219 Čavle</item>
    </derivirana_varijabla>
  </DomainObject.Predmet.ProtuStrankaListFormatedWithAdressOIB>
  <DomainObject.Predmet.ProtuStrankaListNazivFormated>
    <izvorni_sadrzaj>
      <item>FR - INES d.o.o.</item>
    </izvorni_sadrzaj>
    <derivirana_varijabla naziv="DomainObject.Predmet.ProtuStrankaListNazivFormated_1">
      <item>FR - INES d.o.o.</item>
    </derivirana_varijabla>
  </DomainObject.Predmet.ProtuStrankaListNazivFormated>
  <DomainObject.Predmet.ProtuStrankaListNazivFormatedOIB>
    <izvorni_sadrzaj>
      <item>FR - INES d.o.o., OIB 16478814798</item>
    </izvorni_sadrzaj>
    <derivirana_varijabla naziv="DomainObject.Predmet.ProtuStrankaListNazivFormatedOIB_1">
      <item>FR - INES d.o.o., OIB 16478814798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FR - INES d.o.o.</izvorni_sadrzaj>
    <derivirana_varijabla naziv="DomainObject.Predmet.ProtustrankaIDrugi_1">FR - INES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FR - INES d.o.o., OIB 16478814798, Novo naselje 29, 51219 Čavle</izvorni_sadrzaj>
    <derivirana_varijabla naziv="DomainObject.Predmet.ProtustrankaIDrugiAdressOIB_1">FR - INES d.o.o., OIB 16478814798, Novo naselje 29,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FR - INES d.o.o.</item>
    </izvorni_sadrzaj>
    <derivirana_varijabla naziv="DomainObject.Predmet.SudioniciListNaziv_1">
      <item>FINA  Rijeka</item>
      <item>FR - INES d.o.o.</item>
    </derivirana_varijabla>
  </DomainObject.Predmet.SudioniciListNaziv>
  <DomainObject.Predmet.SudioniciListAdressOIB>
    <izvorni_sadrzaj>
      <item>FINA  Rijeka, OIB 85821130368, Frana Kurelca 8,51000 Rijeka</item>
      <item>FR - INES d.o.o., OIB 16478814798, Novo naselje 29,51219 Čavle</item>
    </izvorni_sadrzaj>
    <derivirana_varijabla naziv="DomainObject.Predmet.SudioniciListAdressOIB_1">
      <item>FINA  Rijeka, OIB 85821130368, Frana Kurelca 8,51000 Rijeka</item>
      <item>FR - INES d.o.o., OIB 16478814798, Novo naselje 29,51219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16478814798</item>
    </izvorni_sadrzaj>
    <derivirana_varijabla naziv="DomainObject.Predmet.SudioniciListNazivOIB_1">
      <item>, OIB 85821130368</item>
      <item>, OIB 16478814798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1394</properties:Characters>
  <properties:Lines>33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2018-03-30T06:19:00Z</dcterms:created>
  <dc:creator>Barbara Slavujević</dc:creator>
  <cp:lastModifiedBy>Barbara Slavujević</cp:lastModifiedBy>
  <cp:lastPrinted>2018-03-05T10:01:00Z</cp:lastPrinted>
  <dcterms:modified xmlns:xsi="http://www.w3.org/2001/XMLSchema-instance" xsi:type="dcterms:W3CDTF">2018-03-30T06:23:00Z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(216 18OGLAS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