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7620" w14:paraId="bec7620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03526D">
        <w:rPr>
          <w:rFonts w:hAnsi="Times New Roman" w:ascii="Times New Roman"/>
          <w:szCs w:val="24"/>
          <w:lang w:val="hr-HR"/>
        </w:rPr>
        <w:t>586/2016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06A0A" w:rsidRPr="00D3073E">
        <w:rPr>
          <w:rFonts w:hAnsi="Times New Roman" w:ascii="Times New Roman"/>
        </w:rPr>
        <w:t xml:space="preserve">SENČI METALI d.o.o., Novaki, Vojvodići 28, </w:t>
      </w:r>
      <w:r w:rsidR="00206A0A" w:rsidRPr="00D3073E">
        <w:rPr>
          <w:rFonts w:hAnsi="Times New Roman" w:ascii="Times New Roman"/>
          <w:szCs w:val="24"/>
        </w:rPr>
        <w:t>OIB: 33803744037</w:t>
      </w:r>
      <w:r w:rsidR="005B24D9" w:rsidRPr="00CA2941">
        <w:rPr>
          <w:rFonts w:hAnsi="Times New Roman" w:ascii="Times New Roman"/>
          <w:szCs w:val="24"/>
        </w:rPr>
        <w:t>,</w:t>
      </w:r>
      <w:r w:rsidR="005B24D9" w:rsidRPr="003879FD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206A0A">
        <w:rPr>
          <w:rFonts w:hAnsi="Times New Roman" w:ascii="Times New Roman"/>
          <w:szCs w:val="24"/>
        </w:rPr>
        <w:t>912446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03526D">
        <w:rPr>
          <w:rFonts w:hAnsi="Times New Roman" w:ascii="Times New Roman"/>
          <w:szCs w:val="24"/>
          <w:lang w:val="hr-HR"/>
        </w:rPr>
        <w:t>19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206A0A" w:rsidRPr="00D3073E">
        <w:rPr>
          <w:rFonts w:hAnsi="Times New Roman" w:ascii="Times New Roman"/>
        </w:rPr>
        <w:t xml:space="preserve">SENČI METALI d.o.o., Novaki, Vojvodići 28, </w:t>
      </w:r>
      <w:r w:rsidR="00206A0A" w:rsidRPr="00D3073E">
        <w:rPr>
          <w:rFonts w:hAnsi="Times New Roman" w:ascii="Times New Roman"/>
          <w:szCs w:val="24"/>
        </w:rPr>
        <w:t>OIB: 33803744037</w:t>
      </w:r>
      <w:r w:rsidR="00206A0A" w:rsidRPr="00CA2941">
        <w:rPr>
          <w:rFonts w:hAnsi="Times New Roman" w:ascii="Times New Roman"/>
          <w:szCs w:val="24"/>
        </w:rPr>
        <w:t>,</w:t>
      </w:r>
      <w:r w:rsidR="00206A0A" w:rsidRPr="003879FD">
        <w:rPr>
          <w:rFonts w:hAnsi="Times New Roman" w:ascii="Times New Roman"/>
          <w:szCs w:val="24"/>
        </w:rPr>
        <w:t xml:space="preserve"> </w:t>
      </w:r>
      <w:r w:rsidR="00206A0A" w:rsidRPr="00177B14">
        <w:rPr>
          <w:rFonts w:hAnsi="Times New Roman" w:ascii="Times New Roman"/>
          <w:szCs w:val="24"/>
        </w:rPr>
        <w:t>MBS: 080</w:t>
      </w:r>
      <w:r w:rsidR="00206A0A">
        <w:rPr>
          <w:rFonts w:hAnsi="Times New Roman" w:ascii="Times New Roman"/>
          <w:szCs w:val="24"/>
        </w:rPr>
        <w:t>912446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03526D">
        <w:rPr>
          <w:rFonts w:hAnsi="Times New Roman" w:ascii="Times New Roman"/>
          <w:szCs w:val="24"/>
        </w:rPr>
        <w:t>19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206A0A">
        <w:rPr>
          <w:rFonts w:hAnsi="Times New Roman" w:ascii="Times New Roman"/>
          <w:szCs w:val="24"/>
        </w:rPr>
        <w:t>Anđelko Stankus</w:t>
      </w:r>
      <w:r w:rsidR="005B24D9">
        <w:rPr>
          <w:rFonts w:hAnsi="Times New Roman" w:ascii="Times New Roman"/>
          <w:szCs w:val="24"/>
        </w:rPr>
        <w:t xml:space="preserve">, </w:t>
      </w:r>
      <w:r w:rsidR="00206A0A">
        <w:rPr>
          <w:rFonts w:hAnsi="Times New Roman" w:ascii="Times New Roman"/>
          <w:szCs w:val="24"/>
        </w:rPr>
        <w:t>Varaždin, Jalkovec, Braće Radić 20</w:t>
      </w:r>
      <w:r w:rsidR="0075008B" w:rsidRPr="00177B14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206A0A" w:rsidRPr="00D3073E">
        <w:rPr>
          <w:rFonts w:hAnsi="Times New Roman" w:ascii="Times New Roman"/>
        </w:rPr>
        <w:t xml:space="preserve">SENČI METALI d.o.o., Novaki, Vojvodići 28, </w:t>
      </w:r>
      <w:r w:rsidR="00206A0A" w:rsidRPr="00D3073E">
        <w:rPr>
          <w:rFonts w:hAnsi="Times New Roman" w:ascii="Times New Roman"/>
          <w:szCs w:val="24"/>
        </w:rPr>
        <w:t>OIB: 33803744037</w:t>
      </w:r>
      <w:r w:rsidR="00206A0A" w:rsidRPr="00CA2941">
        <w:rPr>
          <w:rFonts w:hAnsi="Times New Roman" w:ascii="Times New Roman"/>
          <w:szCs w:val="24"/>
        </w:rPr>
        <w:t>,</w:t>
      </w:r>
      <w:r w:rsidR="00206A0A" w:rsidRPr="003879FD">
        <w:rPr>
          <w:rFonts w:hAnsi="Times New Roman" w:ascii="Times New Roman"/>
          <w:szCs w:val="24"/>
        </w:rPr>
        <w:t xml:space="preserve"> </w:t>
      </w:r>
      <w:r w:rsidR="00206A0A" w:rsidRPr="00177B14">
        <w:rPr>
          <w:rFonts w:hAnsi="Times New Roman" w:ascii="Times New Roman"/>
          <w:szCs w:val="24"/>
        </w:rPr>
        <w:t>MBS: 080</w:t>
      </w:r>
      <w:r w:rsidR="00206A0A">
        <w:rPr>
          <w:rFonts w:hAnsi="Times New Roman" w:ascii="Times New Roman"/>
          <w:szCs w:val="24"/>
        </w:rPr>
        <w:t>912446</w:t>
      </w:r>
      <w:r w:rsidR="00206A0A" w:rsidRPr="00177B14">
        <w:rPr>
          <w:rFonts w:hAnsi="Times New Roman" w:ascii="Times New Roman"/>
          <w:szCs w:val="24"/>
        </w:rPr>
        <w:t>,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03526D">
        <w:rPr>
          <w:rFonts w:hAnsi="Times New Roman" w:ascii="Times New Roman"/>
          <w:szCs w:val="24"/>
          <w:lang w:val="hr-HR"/>
        </w:rPr>
        <w:t>19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2E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03526D">
      <w:rPr>
        <w:rFonts w:hAnsi="Times New Roman" w:ascii="Times New Roman"/>
        <w:lang w:val="hr-HR"/>
      </w:rPr>
      <w:t>586</w:t>
    </w:r>
    <w:r w:rsidR="00894A6F">
      <w:rPr>
        <w:rFonts w:hAnsi="Times New Roman" w:ascii="Times New Roman"/>
        <w:lang w:val="hr-HR"/>
      </w:rPr>
      <w:t>/</w:t>
    </w:r>
    <w:r w:rsidR="0003526D">
      <w:rPr>
        <w:rFonts w:hAnsi="Times New Roman" w:ascii="Times New Roman"/>
        <w:lang w:val="hr-HR"/>
      </w:rPr>
      <w:t>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D2EDB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6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E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E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SENČI METALI d.o.o. zastupanog po punomoćniku SENAD GUŠIĆ</izvorni_sadrzaj>
    <derivirana_varijabla naziv="DomainObject.Predmet.ProtustrankaFormated_1">  SENČI METALI d.o.o. zastupanog po punomoćniku SENAD GUŠIĆ</derivirana_varijabla>
  </DomainObject.Predmet.ProtustrankaFormated>
  <DomainObject.Predmet.ProtustrankaFormatedOIB>
    <izvorni_sadrzaj>  SENČI METALI d.o.o., OIB 33803744037 zastupanog po punomoćniku SENAD GUŠIĆ</izvorni_sadrzaj>
    <derivirana_varijabla naziv="DomainObject.Predmet.ProtustrankaFormatedOIB_1">  SENČI METALI d.o.o., OIB 33803744037 zastupanog po punomoćniku SENAD GUŠIĆ</derivirana_varijabla>
  </DomainObject.Predmet.ProtustrankaFormatedOIB>
  <DomainObject.Predmet.ProtustrankaFormatedWithAdress>
    <izvorni_sadrzaj> SENČI METALI d.o.o., Vojvodići 28, 10431 Novaki zastupanog po punomoćniku SENAD GUŠIĆ</izvorni_sadrzaj>
    <derivirana_varijabla naziv="DomainObject.Predmet.ProtustrankaFormatedWithAdress_1"> SENČI METALI d.o.o., Vojvodići 28, 10431 Novaki zastupanog po punomoćniku SENAD GUŠIĆ</derivirana_varijabla>
  </DomainObject.Predmet.ProtustrankaFormatedWithAdress>
  <DomainObject.Predmet.ProtustrankaFormatedWithAdressOIB>
    <izvorni_sadrzaj> SENČI METALI d.o.o., OIB 33803744037, Vojvodići 28, 10431 Novaki zastupanog po punomoćniku SENAD GUŠIĆ</izvorni_sadrzaj>
    <derivirana_varijabla naziv="DomainObject.Predmet.ProtustrankaFormatedWithAdressOIB_1"> SENČI METALI d.o.o., OIB 33803744037, Vojvodići 28, 10431 Novaki zastupanog po punomoćniku SENAD GUŠIĆ</derivirana_varijabla>
  </DomainObject.Predmet.ProtustrankaFormatedWithAdressOIB>
  <DomainObject.Predmet.ProtustrankaWithAdress>
    <izvorni_sadrzaj>SENČI METALI d.o.o. Vojvodići 28, 10431 Novaki</izvorni_sadrzaj>
    <derivirana_varijabla naziv="DomainObject.Predmet.ProtustrankaWithAdress_1">SENČI METALI d.o.o. Vojvodići 28, 10431 Novaki</derivirana_varijabla>
  </DomainObject.Predmet.ProtustrankaWithAdress>
  <DomainObject.Predmet.ProtustrankaWithAdressOIB>
    <izvorni_sadrzaj>SENČI METALI d.o.o., OIB 33803744037, Vojvodići 28, 10431 Novaki</izvorni_sadrzaj>
    <derivirana_varijabla naziv="DomainObject.Predmet.ProtustrankaWithAdressOIB_1">SENČI METALI d.o.o., OIB 33803744037, Vojvodići 28, 10431 Novaki</derivirana_varijabla>
  </DomainObject.Predmet.ProtustrankaWithAdressOIB>
  <DomainObject.Predmet.ProtustrankaNazivFormated>
    <izvorni_sadrzaj>SENČI METALI d.o.o.</izvorni_sadrzaj>
    <derivirana_varijabla naziv="DomainObject.Predmet.ProtustrankaNazivFormated_1">SENČI METALI d.o.o.</derivirana_varijabla>
  </DomainObject.Predmet.ProtustrankaNazivFormated>
  <DomainObject.Predmet.ProtustrankaNazivFormatedOIB>
    <izvorni_sadrzaj>SENČI METALI d.o.o., OIB 33803744037</izvorni_sadrzaj>
    <derivirana_varijabla naziv="DomainObject.Predmet.ProtustrankaNazivFormatedOIB_1">SENČI METALI d.o.o., OIB 33803744037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SENČI METALI d.o.o. zastupanog po punomoćniku SENAD GUŠIĆ</item>
    </izvorni_sadrzaj>
    <derivirana_varijabla naziv="DomainObject.Predmet.ProtuStrankaListFormated_1">
      <item>SENČI METALI d.o.o. zastupanog po punomoćniku SENAD GUŠIĆ</item>
    </derivirana_varijabla>
  </DomainObject.Predmet.ProtuStrankaListFormated>
  <DomainObject.Predmet.ProtuStrankaListFormatedOIB>
    <izvorni_sadrzaj>
      <item>SENČI METALI d.o.o., OIB 33803744037 zastupanog po punomoćniku SENAD GUŠIĆ</item>
    </izvorni_sadrzaj>
    <derivirana_varijabla naziv="DomainObject.Predmet.ProtuStrankaListFormatedOIB_1">
      <item>SENČI METALI d.o.o., OIB 33803744037 zastupanog po punomoćniku SENAD GUŠIĆ</item>
    </derivirana_varijabla>
  </DomainObject.Predmet.ProtuStrankaListFormatedOIB>
  <DomainObject.Predmet.ProtuStrankaListFormatedWithAdress>
    <izvorni_sadrzaj>
      <item>SENČI METALI d.o.o., Vojvodići 28, 10431 Novaki zastupanog po punomoćniku SENAD GUŠIĆ</item>
    </izvorni_sadrzaj>
    <derivirana_varijabla naziv="DomainObject.Predmet.ProtuStrankaListFormatedWithAdress_1">
      <item>SENČI METALI d.o.o., Vojvodići 28, 10431 Novaki zastupanog po punomoćniku SENAD GUŠIĆ</item>
    </derivirana_varijabla>
  </DomainObject.Predmet.ProtuStrankaListFormatedWithAdress>
  <DomainObject.Predmet.ProtuStrankaListFormatedWithAdressOIB>
    <izvorni_sadrzaj>
      <item>SENČI METALI d.o.o., OIB 33803744037, Vojvodići 28, 10431 Novaki zastupanog po punomoćniku SENAD GUŠIĆ</item>
    </izvorni_sadrzaj>
    <derivirana_varijabla naziv="DomainObject.Predmet.ProtuStrankaListFormatedWithAdressOIB_1">
      <item>SENČI METALI d.o.o., OIB 33803744037, Vojvodići 28, 10431 Novaki zastupanog po punomoćniku SENAD GUŠIĆ</item>
    </derivirana_varijabla>
  </DomainObject.Predmet.ProtuStrankaListFormatedWithAdressOIB>
  <DomainObject.Predmet.ProtuStrankaListNazivFormated>
    <izvorni_sadrzaj>
      <item>SENČI METALI d.o.o.</item>
    </izvorni_sadrzaj>
    <derivirana_varijabla naziv="DomainObject.Predmet.ProtuStrankaListNazivFormated_1">
      <item>SENČI METALI d.o.o.</item>
    </derivirana_varijabla>
  </DomainObject.Predmet.ProtuStrankaListNazivFormated>
  <DomainObject.Predmet.ProtuStrankaListNazivFormatedOIB>
    <izvorni_sadrzaj>
      <item>SENČI METALI d.o.o., OIB 33803744037</item>
    </izvorni_sadrzaj>
    <derivirana_varijabla naziv="DomainObject.Predmet.ProtuStrankaListNazivFormatedOIB_1">
      <item>SENČI METALI d.o.o., OIB 33803744037</item>
    </derivirana_varijabla>
  </DomainObject.Predmet.ProtuStrankaListNazivFormatedOIB>
  <DomainObject.Predmet.OstaliListFormated>
    <izvorni_sadrzaj>
      <item>SENAD GUŠIĆ punomoćnik sudionika u postupku SENČI METALI d.o.o.</item>
    </izvorni_sadrzaj>
    <derivirana_varijabla naziv="DomainObject.Predmet.OstaliListFormated_1">
      <item>SENAD GUŠIĆ punomoćnik sudionika u postupku SENČI METALI d.o.o.</item>
    </derivirana_varijabla>
  </DomainObject.Predmet.OstaliListFormated>
  <DomainObject.Predmet.OstaliListFormatedOIB>
    <izvorni_sadrzaj>
      <item>SENAD GUŠIĆ punomoćnik sudionika u postupku SENČI METALI d.o.o.</item>
    </izvorni_sadrzaj>
    <derivirana_varijabla naziv="DomainObject.Predmet.OstaliListFormatedOIB_1">
      <item>SENAD GUŠIĆ punomoćnik sudionika u postupku SENČI METALI d.o.o.</item>
    </derivirana_varijabla>
  </DomainObject.Predmet.OstaliListFormatedOIB>
  <DomainObject.Predmet.OstaliListFormatedWithAdress>
    <izvorni_sadrzaj>
      <item>SENAD GUŠIĆ, Marina Glava 23, TUZLA punomoćnik sudionika u postupku SENČI METALI d.o.o.</item>
    </izvorni_sadrzaj>
    <derivirana_varijabla naziv="DomainObject.Predmet.OstaliListFormatedWithAdress_1">
      <item>SENAD GUŠIĆ, Marina Glava 23, TUZLA punomoćnik sudionika u postupku SENČI METALI d.o.o.</item>
    </derivirana_varijabla>
  </DomainObject.Predmet.OstaliListFormatedWithAdress>
  <DomainObject.Predmet.OstaliListFormatedWithAdressOIB>
    <izvorni_sadrzaj>
      <item>SENAD GUŠIĆ, Marina Glava 23, TUZLA punomoćnik sudionika u postupku SENČI METALI d.o.o.</item>
    </izvorni_sadrzaj>
    <derivirana_varijabla naziv="DomainObject.Predmet.OstaliListFormatedWithAdressOIB_1">
      <item>SENAD GUŠIĆ, Marina Glava 23, TUZLA punomoćnik sudionika u postupku SENČI METALI d.o.o.</item>
    </derivirana_varijabla>
  </DomainObject.Predmet.OstaliListFormatedWithAdressOIB>
  <DomainObject.Predmet.OstaliListNazivFormated>
    <izvorni_sadrzaj>
      <item>SENAD GUŠIĆ</item>
    </izvorni_sadrzaj>
    <derivirana_varijabla naziv="DomainObject.Predmet.OstaliListNazivFormated_1">
      <item>SENAD GUŠIĆ</item>
    </derivirana_varijabla>
  </DomainObject.Predmet.OstaliListNazivFormated>
  <DomainObject.Predmet.OstaliListNazivFormatedOIB>
    <izvorni_sadrzaj>
      <item>SENAD GUŠIĆ</item>
    </izvorni_sadrzaj>
    <derivirana_varijabla naziv="DomainObject.Predmet.OstaliListNazivFormatedOIB_1">
      <item>SENAD GUŠIĆ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SENČI METALI d.o.o.</izvorni_sadrzaj>
    <derivirana_varijabla naziv="DomainObject.Predmet.ProtustrankaIDrugi_1">SENČI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SENČI METALI d.o.o., OIB 33803744037, Vojvodići 28, 10431 Novaki</izvorni_sadrzaj>
    <derivirana_varijabla naziv="DomainObject.Predmet.ProtustrankaIDrugiAdressOIB_1">SENČI METALI d.o.o., OIB 33803744037, Vojvodići 28,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SENČI METALI d.o.o.</item>
      <item>SENAD GUŠIĆ</item>
    </izvorni_sadrzaj>
    <derivirana_varijabla naziv="DomainObject.Predmet.SudioniciListNaziv_1">
      <item>FINA Regionalni centar Zagreb</item>
      <item>SENČI METALI d.o.o.</item>
      <item>SENAD GUŠIĆ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SENČI METALI d.o.o., OIB 33803744037, Vojvodići 28,10431 Novaki</item>
      <item>SENAD GUŠIĆ, Marina Glava 23,TUZLA</item>
    </izvorni_sadrzaj>
    <derivirana_varijabla naziv="DomainObject.Predmet.SudioniciListAdressOIB_1">
      <item>FINA Regionalni centar Zagreb, OIB 85821130368, Trg svibanjskih žrtava 1995. 1,10000 Zagreb</item>
      <item>SENČI METALI d.o.o., OIB 33803744037, Vojvodići 28,10431 Novaki</item>
      <item>SENAD GUŠIĆ, Marina Glava 23,TUZLA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33803744037</item>
      <item>, OIB null</item>
    </izvorni_sadrzaj>
    <derivirana_varijabla naziv="DomainObject.Predmet.SudioniciListNazivOIB_1">
      <item>, OIB 85821130368</item>
      <item>, OIB 33803744037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2382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2016-04-19T06:12:00Z</dcterms:created>
  <dc:creator>Sudsko vijeæe</dc:creator>
  <cp:lastModifiedBy>Nevenka Furić</cp:lastModifiedBy>
  <cp:lastPrinted>2016-04-12T06:51:00Z</cp:lastPrinted>
  <dcterms:modified xmlns:xsi="http://www.w3.org/2001/XMLSchema-instance" xsi:type="dcterms:W3CDTF">2016-04-19T06:32:00Z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