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491f" w14:paraId="e5a491f" w:rsidRDefault="004865C7" w:rsidP="00AE37C1" w:rsidR="00AE37C1">
      <w:pPr>
        <w:pStyle w:val="SudNaziv"/>
        <w:ind w:firstLine="708"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9St-116/2016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 xml:space="preserve">, Obala II kbr.3., OIB: 39278028422, dana 05. </w:t>
      </w:r>
      <w:r w:rsidR="006220CB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 xml:space="preserve">Određuje se nastavak postupka radi naknadne diobe stečajne mase stečajnog dužnika </w:t>
      </w:r>
      <w:r>
        <w:rPr>
          <w:rFonts w:cs="Times New Roman" w:eastAsia="Calibri"/>
        </w:rPr>
        <w:t xml:space="preserve">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>, Obala II kbr.3., OIB: 39278028422.</w:t>
      </w:r>
    </w:p>
    <w:p w:rsidRDefault="00AE37C1" w:rsidP="00AE37C1" w:rsidR="00AE37C1" w:rsidRP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Hrvoje </w:t>
      </w:r>
      <w:proofErr w:type="spellStart"/>
      <w:r>
        <w:rPr>
          <w:rFonts w:cs="Times New Roman" w:eastAsia="Calibri"/>
        </w:rPr>
        <w:t>Kraljičković</w:t>
      </w:r>
      <w:proofErr w:type="spellEnd"/>
      <w:r>
        <w:rPr>
          <w:rFonts w:cs="Times New Roman" w:eastAsia="Calibri"/>
        </w:rPr>
        <w:t xml:space="preserve"> iz Zagreba, Trg hrvatskih velikana 4, OIB: 63875916042, </w:t>
      </w:r>
      <w:r w:rsidRPr="00AE37C1">
        <w:rPr>
          <w:rFonts w:cs="Times New Roman" w:eastAsia="Calibri"/>
        </w:rPr>
        <w:t xml:space="preserve"> </w:t>
      </w:r>
      <w:r w:rsidR="006220CB">
        <w:rPr>
          <w:rFonts w:cs="Times New Roman" w:eastAsia="Calibri"/>
        </w:rPr>
        <w:t xml:space="preserve">imenuje se za stečajnog upravitelja stečajne mase dužnika KIKI d.o.o. iz </w:t>
      </w:r>
      <w:proofErr w:type="spellStart"/>
      <w:r w:rsidR="006220CB">
        <w:rPr>
          <w:rFonts w:cs="Times New Roman" w:eastAsia="Calibri"/>
        </w:rPr>
        <w:t>Krapnja</w:t>
      </w:r>
      <w:proofErr w:type="spellEnd"/>
      <w:r w:rsidR="006220CB">
        <w:rPr>
          <w:rFonts w:cs="Times New Roman" w:eastAsia="Calibri"/>
        </w:rPr>
        <w:t>, Obala II kbr.3., OIB: 39278028422.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6220CB">
        <w:rPr>
          <w:rFonts w:cs="Times New Roman" w:eastAsia="Calibri"/>
        </w:rPr>
        <w:t>II</w:t>
      </w:r>
      <w:r>
        <w:rPr>
          <w:rFonts w:cs="Times New Roman" w:eastAsia="Calibri"/>
        </w:rPr>
        <w:t>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5045-23405-116-16.</w:t>
      </w:r>
    </w:p>
    <w:p w:rsidRDefault="006220CB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5045-23405-116-16.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V. Pozivaju se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eastAsia="Calibri"/>
        </w:rPr>
        <w:t>razlučnom</w:t>
      </w:r>
      <w:proofErr w:type="spellEnd"/>
      <w:r>
        <w:rPr>
          <w:rFonts w:cs="Times New Roman" w:eastAsia="Calibri"/>
        </w:rPr>
        <w:t xml:space="preserve"> pravu, pravnoj osnovi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prava i dijelu imovine stečajnog dužnika na koju se njihovo </w:t>
      </w:r>
      <w:proofErr w:type="spellStart"/>
      <w:r>
        <w:rPr>
          <w:rFonts w:cs="Times New Roman" w:eastAsia="Calibri"/>
        </w:rPr>
        <w:t>razlučno</w:t>
      </w:r>
      <w:proofErr w:type="spellEnd"/>
      <w:r>
        <w:rPr>
          <w:rFonts w:cs="Times New Roman" w:eastAsia="Calibri"/>
        </w:rPr>
        <w:t xml:space="preserve"> pravo odnosi. Ako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eastAsia="Calibri"/>
        </w:rPr>
        <w:t>razlučno</w:t>
      </w:r>
      <w:proofErr w:type="spellEnd"/>
      <w:r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>
        <w:rPr>
          <w:rFonts w:cs="Times New Roman" w:eastAsia="Calibri"/>
        </w:rPr>
        <w:t>razlučnim</w:t>
      </w:r>
      <w:proofErr w:type="spellEnd"/>
      <w:r>
        <w:rPr>
          <w:rFonts w:cs="Times New Roman" w:eastAsia="Calibri"/>
        </w:rPr>
        <w:t xml:space="preserve"> pravom. Prijavi je potrebno priložiti i                  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potvrdu o uplaćenoj pristojbi koja iznosi 2% od vrijednosti potraživanja, ali ne više od 500,00 kn, koja se uplaćuje na račun prihoda državnog proračuna Republike Hrvatske broj: IBAN HR 12 1001005-1863000160, s pozivom na broj 64  5045-23405-116-16.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dužnici stečajnog dužnika svoje obveze bez odgode ispunjavati upravitelju stečajne mase u za stečajnog dužnika. </w:t>
      </w:r>
    </w:p>
    <w:p w:rsidRDefault="00AE37C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VII. Ispitno ročište na kojem će se ispitivati prijavljene tražbine određuje se za dan </w:t>
      </w:r>
      <w:r w:rsidR="006220CB" w:rsidRPr="006220CB">
        <w:rPr>
          <w:rFonts w:cs="Times New Roman" w:eastAsia="Calibri"/>
          <w:b/>
        </w:rPr>
        <w:t>22</w:t>
      </w:r>
      <w:r w:rsidRPr="00AE37C1">
        <w:rPr>
          <w:rFonts w:cs="Times New Roman" w:eastAsia="Calibri"/>
          <w:b/>
        </w:rPr>
        <w:t>. siječnja 2019. godine u 09,00 sati, u prostorijama Trgovačkog suda u Zadru, Stalna služba u Šibeniku, S. Radića 81, 22000 Šibenik, sudnica broj 212.</w:t>
      </w:r>
    </w:p>
    <w:p w:rsidRDefault="006220CB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VIII</w:t>
      </w:r>
      <w:r w:rsidR="00AE37C1">
        <w:rPr>
          <w:rFonts w:cs="Times New Roman" w:eastAsia="Calibri"/>
        </w:rPr>
        <w:t xml:space="preserve">. Izvještajno ročište na kojem će se na temelju izvješća stečajnog upravitelja odlučivati o daljnjem tijeku stečajnog postupka određuje se za dan </w:t>
      </w:r>
      <w:r w:rsidRPr="006220CB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>. siječnja 201</w:t>
      </w:r>
      <w:r>
        <w:rPr>
          <w:rFonts w:cs="Times New Roman" w:eastAsia="Calibri"/>
          <w:b/>
        </w:rPr>
        <w:t>9</w:t>
      </w:r>
      <w:r w:rsidR="00AE37C1" w:rsidRPr="00AE37C1">
        <w:rPr>
          <w:rFonts w:cs="Times New Roman" w:eastAsia="Calibri"/>
          <w:b/>
        </w:rPr>
        <w:t>. godine  i održat će se odmah nakon ispitnog ročišta, u prostorijama Trgovačkog suda u Zadru, Stalna služba u Šibeniku, S. Radića 81, 22000 Šibenik, sudnica broj 212.</w:t>
      </w:r>
    </w:p>
    <w:p w:rsidRDefault="006220CB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X. Stečajna masa stečajnog dužnika</w:t>
      </w:r>
      <w:r w:rsidR="00AE37C1" w:rsidRPr="00AE37C1">
        <w:rPr>
          <w:rFonts w:cs="Times New Roman" w:eastAsia="Calibri"/>
        </w:rPr>
        <w:t xml:space="preserve"> </w:t>
      </w:r>
      <w:r w:rsidR="00AE37C1">
        <w:rPr>
          <w:rFonts w:cs="Times New Roman" w:eastAsia="Calibri"/>
        </w:rPr>
        <w:t xml:space="preserve">KIKI d.o.o. iz </w:t>
      </w:r>
      <w:proofErr w:type="spellStart"/>
      <w:r w:rsidR="00AE37C1">
        <w:rPr>
          <w:rFonts w:cs="Times New Roman" w:eastAsia="Calibri"/>
        </w:rPr>
        <w:t>Krapnja</w:t>
      </w:r>
      <w:proofErr w:type="spellEnd"/>
      <w:r w:rsidR="00AE37C1">
        <w:rPr>
          <w:rFonts w:cs="Times New Roman" w:eastAsia="Calibri"/>
        </w:rPr>
        <w:t>, Obala II kbr.3., OIB: 39278028422 upisat će se u registar Trgovačkog suda u Zadru, Stalne službe u Šibeniku i po službenoj dužnosti dobiti novi osobni identifikacijski broj.</w:t>
      </w:r>
    </w:p>
    <w:p w:rsidRDefault="006220CB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X</w:t>
      </w:r>
      <w:r w:rsidR="00AE37C1">
        <w:rPr>
          <w:rFonts w:cs="Times New Roman" w:eastAsia="Calibri"/>
        </w:rPr>
        <w:t xml:space="preserve">. Određuje se zabilježba nastavka postupka radi naknadne diobe </w:t>
      </w:r>
      <w:r>
        <w:rPr>
          <w:rFonts w:cs="Times New Roman" w:eastAsia="Calibri"/>
        </w:rPr>
        <w:t xml:space="preserve">stečajne mase stečajnog dužnika, te se nalaže zemljišno-knjižnom odjelu Općinskog suda u Šibeniku da izvrši upis </w:t>
      </w:r>
      <w:r w:rsidR="00871F3A">
        <w:rPr>
          <w:rFonts w:cs="Times New Roman" w:eastAsia="Calibri"/>
        </w:rPr>
        <w:t>ove</w:t>
      </w:r>
      <w:r>
        <w:rPr>
          <w:rFonts w:cs="Times New Roman" w:eastAsia="Calibri"/>
        </w:rPr>
        <w:t xml:space="preserve"> zabilježbe na k.č.br. 179 ZGR, </w:t>
      </w:r>
      <w:proofErr w:type="spellStart"/>
      <w:r>
        <w:rPr>
          <w:rFonts w:cs="Times New Roman" w:eastAsia="Calibri"/>
        </w:rPr>
        <w:t>zk.ul</w:t>
      </w:r>
      <w:proofErr w:type="spellEnd"/>
      <w:r>
        <w:rPr>
          <w:rFonts w:cs="Times New Roman" w:eastAsia="Calibri"/>
        </w:rPr>
        <w:t xml:space="preserve">. 3464, u naravi zidina, i k.b.br. 176 ZGR, </w:t>
      </w:r>
      <w:proofErr w:type="spellStart"/>
      <w:r>
        <w:rPr>
          <w:rFonts w:cs="Times New Roman" w:eastAsia="Calibri"/>
        </w:rPr>
        <w:t>zk.ul</w:t>
      </w:r>
      <w:proofErr w:type="spellEnd"/>
      <w:r>
        <w:rPr>
          <w:rFonts w:cs="Times New Roman" w:eastAsia="Calibri"/>
        </w:rPr>
        <w:t xml:space="preserve">. 760, u naravi kuća, obor, gusterna u vlasništvu stečajnog dužnika 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>, Obala II kbr.3., OIB: 39278028422.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9.St.-116/2016 od 24. siječnja 2017. godine otvoren je i zaključen stečajni postupak nad dužnikom</w:t>
      </w:r>
      <w:r w:rsidRPr="00AE37C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 xml:space="preserve">, Obala II kbr.3., OIB: 39278028422,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30. siječnja 2017. godine imenovani stečajni upravitelj Hrvoje </w:t>
      </w:r>
      <w:proofErr w:type="spellStart"/>
      <w:r>
        <w:rPr>
          <w:rFonts w:cs="Times New Roman" w:eastAsia="Calibri"/>
        </w:rPr>
        <w:t>Kraljičković</w:t>
      </w:r>
      <w:proofErr w:type="spellEnd"/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 je sudu dostavio imenovani stečajni upravitelj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Primjenom metode slučajnog odabira za stečajnog upravitelja imenovan je</w:t>
      </w:r>
      <w:r w:rsidR="006220CB" w:rsidRPr="006220CB">
        <w:rPr>
          <w:rFonts w:cs="Times New Roman" w:eastAsia="Calibri"/>
        </w:rPr>
        <w:t xml:space="preserve"> </w:t>
      </w:r>
      <w:r w:rsidR="006220CB">
        <w:rPr>
          <w:rFonts w:cs="Times New Roman" w:eastAsia="Calibri"/>
        </w:rPr>
        <w:t xml:space="preserve">Hrvoje </w:t>
      </w:r>
      <w:proofErr w:type="spellStart"/>
      <w:r w:rsidR="006220CB">
        <w:rPr>
          <w:rFonts w:cs="Times New Roman" w:eastAsia="Calibri"/>
        </w:rPr>
        <w:t>Kraljičković</w:t>
      </w:r>
      <w:proofErr w:type="spellEnd"/>
      <w:r w:rsidR="006220CB">
        <w:rPr>
          <w:rFonts w:cs="Times New Roman" w:eastAsia="Calibri"/>
        </w:rPr>
        <w:t xml:space="preserve"> iz Zagreba, Trg hrvatskih velikana 4, OIB: 63875916042 </w:t>
      </w:r>
      <w:r>
        <w:rPr>
          <w:rFonts w:cs="Times New Roman" w:eastAsia="Calibri"/>
        </w:rPr>
        <w:t>(čl. 84 SZ-a), radi čega je odlučeno kao u i</w:t>
      </w:r>
      <w:r w:rsidR="006220CB">
        <w:rPr>
          <w:rFonts w:cs="Times New Roman" w:eastAsia="Calibri"/>
        </w:rPr>
        <w:t xml:space="preserve">zreci ovog rješenja pod točkom </w:t>
      </w:r>
      <w:r>
        <w:rPr>
          <w:rFonts w:cs="Times New Roman" w:eastAsia="Calibri"/>
        </w:rPr>
        <w:t>II.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6220CB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05.</w:t>
      </w:r>
      <w:r w:rsidR="006220CB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</w:t>
      </w:r>
      <w:r w:rsidR="00871F3A">
        <w:rPr>
          <w:rFonts w:cs="Times New Roman" w:eastAsia="Calibri"/>
        </w:rPr>
        <w:t>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871F3A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</w:t>
      </w:r>
      <w:r w:rsidR="00AE37C1">
        <w:rPr>
          <w:rFonts w:cs="Times New Roman" w:eastAsia="Times New Roman"/>
        </w:rPr>
        <w:t xml:space="preserve">stečajnom upravitelju </w:t>
      </w:r>
      <w:r w:rsidR="00C16344">
        <w:rPr>
          <w:rFonts w:cs="Times New Roman" w:eastAsia="Times New Roman"/>
        </w:rPr>
        <w:t xml:space="preserve">Hrvoje </w:t>
      </w:r>
      <w:proofErr w:type="spellStart"/>
      <w:r w:rsidR="00C16344">
        <w:rPr>
          <w:rFonts w:cs="Times New Roman" w:eastAsia="Times New Roman"/>
        </w:rPr>
        <w:t>Kraljičković</w:t>
      </w:r>
      <w:proofErr w:type="spellEnd"/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</w:t>
      </w:r>
      <w:r w:rsidR="00871F3A">
        <w:rPr>
          <w:rFonts w:cs="Times New Roman" w:eastAsia="Times New Roman"/>
        </w:rPr>
        <w:t xml:space="preserve"> </w:t>
      </w:r>
    </w:p>
    <w:p w:rsidRDefault="00871F3A" w:rsidP="00AE37C1" w:rsidR="00871F3A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 xml:space="preserve">- Zemljišno-knjižni odjel Općinskog suda u Šibeniku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4865C7"/>
    <w:rsid w:val="006220CB"/>
    <w:rsid w:val="00871F3A"/>
    <w:rsid w:val="00AE37C1"/>
    <w:rsid w:val="00AF502E"/>
    <w:rsid w:val="00B25F72"/>
    <w:rsid w:val="00C1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C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65C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65C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65C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C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65C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65C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65C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travnja 2017.</izvorni_sadrzaj>
    <derivirana_varijabla naziv="DomainObject.Predmet.DatumArhiviranja_1">7.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>13. veljače 2027.</izvorni_sadrzaj>
    <derivirana_varijabla naziv="DomainObject.Predmet.DatumRokaCuvanja_1">13.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travnja 2017.</izvorni_sadrzaj>
    <derivirana_varijabla naziv="DomainObject.Predmet.DatumZatvaranja_1">7.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hr.ibm.icms.common.model.sluzbeneosobe.Referada@1bd91bd9[id=1000000397, dbStatus=null, naziv=Referada 9, oznaka=null, sudac=null] &lt;-hr.ibm.icms.common.model.sluzbeneosobe.Referada@1bd91bd9[status dodjele: =false]</izvorni_sadrzaj>
    <derivirana_varijabla naziv="DomainObject.Predmet.MjestoCuvanja_1">hr.ibm.icms.common.model.sluzbeneosobe.Referada@1bd91bd9[id=1000000397, dbStatus=null, naziv=Referada 9, oznaka=null, sudac=null] &lt;-hr.ibm.icms.common.model.sluzbeneosobe.Referada@1bd91bd9[status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
podnesak stečajnog dužnika</izvorni_sadrzaj>
    <derivirana_varijabla naziv="DomainObject.Predmet.PrimjedbaSuca_1">a/a
podnesak stečajnog dužnika</derivirana_varijabla>
  </DomainObject.Predmet.PrimjedbaSuca>
  <DomainObject.Predmet.ProtustrankaFormated>
    <izvorni_sadrzaj>  KIKI društvo s ograničenom odgovornošću za proizvodnju, trgovinu i usluge</izvorni_sadrzaj>
    <derivirana_varijabla naziv="DomainObject.Predmet.ProtustrankaFormated_1">  KIKI društvo s ograničenom odgovornošću za proizvodnju, trgovinu i usluge</derivirana_varijabla>
  </DomainObject.Predmet.ProtustrankaFormated>
  <DomainObject.Predmet.ProtustrankaFormatedOIB>
    <izvorni_sadrzaj>  KIKI društvo s ograničenom odgovornošću za proizvodnju, trgovinu i usluge, OIB 39278028422</izvorni_sadrzaj>
    <derivirana_varijabla naziv="DomainObject.Predmet.ProtustrankaFormatedOIB_1">  KIKI društvo s ograničenom odgovornošću za proizvodnju, trgovinu i usluge, OIB 39278028422</derivirana_varijabla>
  </DomainObject.Predmet.ProtustrankaFormatedOIB>
  <DomainObject.Predmet.ProtustrankaFormatedWithAdress>
    <izvorni_sadrzaj> KIKI društvo s ograničenom odgovornošću za proizvodnju, trgovinu i usluge, Obala II kbr. 3, 22000 Krapanj</izvorni_sadrzaj>
    <derivirana_varijabla naziv="DomainObject.Predmet.ProtustrankaFormatedWithAdress_1"> KIKI društvo s ograničenom odgovornošću za proizvodnju, trgovinu i usluge, Obala II kbr. 3, 22000 Krapanj</derivirana_varijabla>
  </DomainObject.Predmet.ProtustrankaFormatedWithAdress>
  <DomainObject.Predmet.ProtustrankaFormatedWithAdressOIB>
    <izvorni_sadrzaj> KIKI društvo s ograničenom odgovornošću za proizvodnju, trgovinu i usluge, OIB 39278028422, Obala II kbr. 3, 22000 Krapanj</izvorni_sadrzaj>
    <derivirana_varijabla naziv="DomainObject.Predmet.ProtustrankaFormatedWithAdressOIB_1"> KIKI društvo s ograničenom odgovornošću za proizvodnju, trgovinu i usluge, OIB 39278028422, Obala II kbr. 3, 22000 Krapanj</derivirana_varijabla>
  </DomainObject.Predmet.ProtustrankaFormatedWithAdressOIB>
  <DomainObject.Predmet.ProtustrankaWithAdress>
    <izvorni_sadrzaj>KIKI društvo s ograničenom odgovornošću za proizvodnju, trgovinu i usluge Obala II kbr. 3, 22000 Krapanj</izvorni_sadrzaj>
    <derivirana_varijabla naziv="DomainObject.Predmet.ProtustrankaWithAdress_1">KIKI društvo s ograničenom odgovornošću za proizvodnju, trgovinu i usluge Obala II kbr. 3, 22000 Krapanj</derivirana_varijabla>
  </DomainObject.Predmet.ProtustrankaWithAdress>
  <DomainObject.Predmet.ProtustrankaWithAdressOIB>
    <izvorni_sadrzaj>KIKI društvo s ograničenom odgovornošću za proizvodnju, trgovinu i usluge, OIB 39278028422, Obala II kbr. 3, 22000 Krapanj</izvorni_sadrzaj>
    <derivirana_varijabla naziv="DomainObject.Predmet.ProtustrankaWithAdressOIB_1">KIKI društvo s ograničenom odgovornošću za proizvodnju, trgovinu i usluge, OIB 39278028422, Obala II kbr. 3, 22000 Krapanj</derivirana_varijabla>
  </DomainObject.Predmet.ProtustrankaWithAdressOIB>
  <DomainObject.Predmet.ProtustrankaNazivFormated>
    <izvorni_sadrzaj>KIKI društvo s ograničenom odgovornošću za proizvodnju, trgovinu i usluge</izvorni_sadrzaj>
    <derivirana_varijabla naziv="DomainObject.Predmet.ProtustrankaNazivFormated_1">KIKI društvo s ograničenom odgovornošću za proizvodnju, trgovinu i usluge</derivirana_varijabla>
  </DomainObject.Predmet.ProtustrankaNazivFormated>
  <DomainObject.Predmet.ProtustrankaNazivFormatedOIB>
    <izvorni_sadrzaj>KIKI društvo s ograničenom odgovornošću za proizvodnju, trgovinu i usluge, OIB 39278028422</izvorni_sadrzaj>
    <derivirana_varijabla naziv="DomainObject.Predmet.ProtustrankaNazivFormatedOIB_1">KIKI društvo s ograničenom odgovornošću za proizvodnju, trgovinu i usluge, OIB 39278028422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KIKI društvo s ograničenom odgovornošću za proizvodnju, trgovinu i usluge</item>
    </izvorni_sadrzaj>
    <derivirana_varijabla naziv="DomainObject.Predmet.ProtuStrankaListFormated_1">
      <item>KIKI društvo s ograničenom odgovornošću za proizvodnju, trgovinu i usluge</item>
    </derivirana_varijabla>
  </DomainObject.Predmet.ProtuStrankaListFormated>
  <DomainObject.Predmet.ProtuStrankaListFormatedOIB>
    <izvorni_sadrzaj>
      <item>KIKI društvo s ograničenom odgovornošću za proizvodnju, trgovinu i usluge, OIB 39278028422</item>
    </izvorni_sadrzaj>
    <derivirana_varijabla naziv="DomainObject.Predmet.ProtuStrankaListFormatedOIB_1">
      <item>KIKI društvo s ograničenom odgovornošću za proizvodnju, trgovinu i usluge, OIB 39278028422</item>
    </derivirana_varijabla>
  </DomainObject.Predmet.ProtuStrankaListFormatedOIB>
  <DomainObject.Predmet.ProtuStrankaListFormatedWithAdress>
    <izvorni_sadrzaj>
      <item>KIKI društvo s ograničenom odgovornošću za proizvodnju, trgovinu i usluge, Obala II kbr. 3, 22000 Krapanj</item>
    </izvorni_sadrzaj>
    <derivirana_varijabla naziv="DomainObject.Predmet.ProtuStrankaListFormatedWithAdress_1">
      <item>KIKI društvo s ograničenom odgovornošću za proizvodnju, trgovinu i usluge, Obala II kbr. 3, 22000 Krapanj</item>
    </derivirana_varijabla>
  </DomainObject.Predmet.ProtuStrankaListFormatedWithAdress>
  <DomainObject.Predmet.ProtuStrankaListFormatedWithAdressOIB>
    <izvorni_sadrzaj>
      <item>KIKI društvo s ograničenom odgovornošću za proizvodnju, trgovinu i usluge, OIB 39278028422, Obala II kbr. 3, 22000 Krapanj</item>
    </izvorni_sadrzaj>
    <derivirana_varijabla naziv="DomainObject.Predmet.ProtuStrankaListFormatedWithAdressOIB_1">
      <item>KIKI društvo s ograničenom odgovornošću za proizvodnju, trgovinu i usluge, OIB 39278028422, Obala II kbr. 3, 22000 Krapanj</item>
    </derivirana_varijabla>
  </DomainObject.Predmet.ProtuStrankaListFormatedWithAdressOIB>
  <DomainObject.Predmet.ProtuStrankaListNazivFormated>
    <izvorni_sadrzaj>
      <item>KIKI društvo s ograničenom odgovornošću za proizvodnju, trgovinu i usluge</item>
    </izvorni_sadrzaj>
    <derivirana_varijabla naziv="DomainObject.Predmet.ProtuStrankaListNazivFormated_1">
      <item>KIKI društvo s ograničenom odgovornošću za proizvodnju, trgovinu i usluge</item>
    </derivirana_varijabla>
  </DomainObject.Predmet.ProtuStrankaListNazivFormated>
  <DomainObject.Predmet.ProtuStrankaListNazivFormatedOIB>
    <izvorni_sadrzaj>
      <item>KIKI društvo s ograničenom odgovornošću za proizvodnju, trgovinu i usluge, OIB 39278028422</item>
    </izvorni_sadrzaj>
    <derivirana_varijabla naziv="DomainObject.Predmet.ProtuStrankaListNazivFormatedOIB_1">
      <item>KIKI društvo s ograničenom odgovornošću za proizvodnju, trgovinu i usluge, OIB 39278028422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KIKI društvo s ograničenom odgovornošću za proizvodnju, trgovinu i usluge</izvorni_sadrzaj>
    <derivirana_varijabla naziv="DomainObject.Predmet.ProtustrankaIDrugi_1">KIKI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KIKI društvo s ograničenom odgovornošću za proizvodnju, trgovinu i usluge, OIB 39278028422, Obala II kbr. 3, 22000 Krapanj</izvorni_sadrzaj>
    <derivirana_varijabla naziv="DomainObject.Predmet.ProtustrankaIDrugiAdressOIB_1">KIKI društvo s ograničenom odgovornošću za proizvodnju, trgovinu i usluge, OIB 39278028422, Obala II kbr.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St-116/2016-5</izvorni_sadrzaj>
    <derivirana_varijabla naziv="DomainObject.Predmet.OdlukaRjesenje.Oznaka_1">St-116/2016-5</derivirana_varijabla>
  </DomainObject.Predmet.OdlukaRjesenje.Oznaka>
  <DomainObject.Predmet.SudioniciListNaziv>
    <izvorni_sadrzaj>
      <item>FINA - Podružnica Šibenik</item>
      <item>KIKI društvo s ograničenom odgovornošću za proizvodnju, trgovinu i usluge</item>
    </izvorni_sadrzaj>
    <derivirana_varijabla naziv="DomainObject.Predmet.SudioniciListNaziv_1">
      <item>FINA - Podružnica Šibenik</item>
      <item>KIKI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KIKI društvo s ograničenom odgovornošću za proizvodnju, trgovinu i usluge, OIB 39278028422, Obala II kbr. 3,22000 Krapanj</item>
    </izvorni_sadrzaj>
    <derivirana_varijabla naziv="DomainObject.Predmet.SudioniciListAdressOIB_1">
      <item>FINA - Podružnica Šibenik, OIB 85821130368, Perivoj L. Marune 1,22000 Šibenik</item>
      <item>KIKI društvo s ograničenom odgovornošću za proizvodnju, trgovinu i usluge, OIB 39278028422, Obala II kbr.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39278028422</item>
    </izvorni_sadrzaj>
    <derivirana_varijabla naziv="DomainObject.Predmet.SudioniciListNazivOIB_1">
      <item>, OIB 85821130368</item>
      <item>, OIB 39278028422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2017.</izvorni_sadrzaj>
    <derivirana_varijabla naziv="DomainObject.PredzadnjaOdlukaIzPredmeta.DatumDonosenjaOdluke_1">24. siječnja 2017.</derivirana_varijabla>
  </DomainObject.PredzadnjaOdlukaIzPredmeta.DatumDonosenjaOdluke>
  <DomainObject.PredzadnjaOdlukaIzPredmeta.Oznaka>
    <izvorni_sadrzaj>St-116/2016-6</izvorni_sadrzaj>
    <derivirana_varijabla naziv="DomainObject.PredzadnjaOdlukaIzPredmeta.Oznaka_1">St-116/2016-6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5287</properties:Characters>
  <properties:Lines>104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2018-11-02T10:47:00Z</dcterms:created>
  <dc:creator>Anita Hrabrov Petrić</dc:creator>
  <cp:lastModifiedBy>Anita Hrabrov Petrić</cp:lastModifiedBy>
  <cp:lastPrinted>2018-11-02T10:46:00Z</cp:lastPrinted>
  <dcterms:modified xmlns:xsi="http://www.w3.org/2001/XMLSchema-instance" xsi:type="dcterms:W3CDTF">2018-11-05T10:48:00Z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(DIOBA ST-116-16.docx)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