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7774" w14:paraId="1e97774" w:rsidRDefault="00D97BE1" w:rsidP="00D97BE1" w:rsidR="00D97BE1" w:rsidRPr="00E408DC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E408DC">
      <w:pPr>
        <w:jc w:val="right"/>
      </w:pPr>
      <w:r w:rsidRPr="00E408DC">
        <w:t xml:space="preserve"> </w:t>
      </w:r>
      <w:r w:rsidR="00D97BE1" w:rsidRPr="00E408DC">
        <w:t xml:space="preserve"> </w:t>
      </w:r>
    </w:p>
    <w:p w:rsidRDefault="00520CA4" w:rsidP="000F60FD" w:rsidR="00520CA4" w:rsidRPr="00E408DC"/>
    <w:p w:rsidRDefault="000E5646" w:rsidP="000F60FD" w:rsidR="000E5646" w:rsidRPr="00E408DC">
      <w:pPr>
        <w:rPr>
          <w:b/>
        </w:rPr>
      </w:pPr>
    </w:p>
    <w:p w:rsidRDefault="000F60FD" w:rsidP="000F60FD" w:rsidR="000F60FD" w:rsidRPr="00E408DC">
      <w:pPr>
        <w:rPr>
          <w:b/>
        </w:rPr>
      </w:pPr>
      <w:r w:rsidRPr="00E408DC">
        <w:rPr>
          <w:b/>
        </w:rPr>
        <w:t>REPUBLIKA HRVATSKA</w:t>
      </w:r>
    </w:p>
    <w:p w:rsidRDefault="000F60FD" w:rsidP="000F60FD" w:rsidR="003D72BA" w:rsidRPr="00E408DC">
      <w:r w:rsidRPr="00E408DC">
        <w:rPr>
          <w:b/>
        </w:rPr>
        <w:t>TRGOVAČKI SUD U</w:t>
      </w:r>
      <w:r w:rsidR="00D024BA" w:rsidRPr="00E408DC">
        <w:rPr>
          <w:b/>
        </w:rPr>
        <w:t xml:space="preserve"> ZADRU</w:t>
      </w:r>
    </w:p>
    <w:p w:rsidRDefault="003D72BA" w:rsidP="000F60FD" w:rsidR="000F60FD" w:rsidRPr="00E408DC">
      <w:r w:rsidRPr="00E408DC">
        <w:t>Dr. Franje Tuđmana 35</w:t>
      </w:r>
      <w:r w:rsidR="00D024BA" w:rsidRPr="00E408DC">
        <w:tab/>
      </w:r>
      <w:r w:rsidR="00D024BA" w:rsidRPr="00E408DC">
        <w:tab/>
      </w:r>
      <w:r w:rsidR="00D024BA" w:rsidRPr="00E408DC">
        <w:tab/>
      </w:r>
      <w:r w:rsidR="00AB29B4" w:rsidRPr="00E408DC">
        <w:t xml:space="preserve">          </w:t>
      </w:r>
    </w:p>
    <w:p w:rsidRDefault="00D47766" w:rsidP="000E5646" w:rsidR="00D47766" w:rsidRPr="00E408DC"/>
    <w:p w:rsidRDefault="00696A23" w:rsidP="000F60FD" w:rsidR="00696A23" w:rsidRPr="00E408DC">
      <w:pPr>
        <w:jc w:val="center"/>
        <w:rPr>
          <w:b/>
        </w:rPr>
      </w:pPr>
      <w:r w:rsidRPr="00E408DC">
        <w:rPr>
          <w:b/>
        </w:rPr>
        <w:t>R E P U B L I KA   H R V A T S K A</w:t>
      </w:r>
    </w:p>
    <w:p w:rsidRDefault="001F3EEE" w:rsidP="000F60FD" w:rsidR="001F3EEE" w:rsidRPr="00E408DC">
      <w:pPr>
        <w:jc w:val="center"/>
        <w:rPr>
          <w:b/>
        </w:rPr>
      </w:pPr>
    </w:p>
    <w:p w:rsidRDefault="000F60FD" w:rsidP="000F60FD" w:rsidR="000F60FD" w:rsidRPr="00E408DC">
      <w:pPr>
        <w:jc w:val="center"/>
        <w:rPr>
          <w:b/>
        </w:rPr>
      </w:pPr>
      <w:r w:rsidRPr="00E408DC">
        <w:rPr>
          <w:b/>
        </w:rPr>
        <w:t>R J E Š E N J E</w:t>
      </w:r>
    </w:p>
    <w:p w:rsidRDefault="00182066" w:rsidP="000F60FD" w:rsidR="00182066" w:rsidRPr="00E408DC"/>
    <w:p w:rsidRDefault="0068406C" w:rsidP="008C41CD" w:rsidR="000F60FD" w:rsidRPr="00E408DC">
      <w:pPr>
        <w:ind w:firstLine="708"/>
        <w:jc w:val="both"/>
      </w:pPr>
      <w:r w:rsidRPr="00E408DC">
        <w:t>Trgovački sud u Zadru</w:t>
      </w:r>
      <w:r w:rsidR="000E5646" w:rsidRPr="00E408DC">
        <w:t xml:space="preserve">, </w:t>
      </w:r>
      <w:r w:rsidR="001D70CF" w:rsidRPr="00E408DC">
        <w:t xml:space="preserve">OIB:39670464653, </w:t>
      </w:r>
      <w:r w:rsidR="001B3070" w:rsidRPr="00E408DC">
        <w:t>po su</w:t>
      </w:r>
      <w:r w:rsidR="00FB2747" w:rsidRPr="00E408DC">
        <w:t>tkinji</w:t>
      </w:r>
      <w:r w:rsidR="001B3070" w:rsidRPr="00E408DC">
        <w:t xml:space="preserve"> </w:t>
      </w:r>
      <w:r w:rsidR="000E5646" w:rsidRPr="00E408DC">
        <w:t xml:space="preserve">Ani Markač </w:t>
      </w:r>
      <w:r w:rsidR="00BC28B6" w:rsidRPr="00E408DC">
        <w:t xml:space="preserve">povodom prijedloga za otvaranje stečajnog postupka na imovini </w:t>
      </w:r>
      <w:r w:rsidR="001B3070" w:rsidRPr="00E408DC">
        <w:t>stečajn</w:t>
      </w:r>
      <w:r w:rsidR="00CF5259" w:rsidRPr="00E408DC">
        <w:t>og</w:t>
      </w:r>
      <w:r w:rsidR="001B3070" w:rsidRPr="00E408DC">
        <w:t xml:space="preserve"> dužnik</w:t>
      </w:r>
      <w:r w:rsidR="00CF5259" w:rsidRPr="00E408DC">
        <w:t>a</w:t>
      </w:r>
      <w:r w:rsidR="007E0FEA" w:rsidRPr="00E408DC">
        <w:t xml:space="preserve"> </w:t>
      </w:r>
      <w:r w:rsidR="00B40DAB">
        <w:t xml:space="preserve">ŠKVERIĆ, d.o.o., Biograd na Moru,  Kornatska 2, OIB:60841016992, </w:t>
      </w:r>
      <w:r w:rsidR="001B3070" w:rsidRPr="00E408DC">
        <w:t xml:space="preserve">dana </w:t>
      </w:r>
      <w:r w:rsidR="000217EB">
        <w:t>27</w:t>
      </w:r>
      <w:r w:rsidR="00B40DAB">
        <w:t>. veljače 2017.</w:t>
      </w:r>
      <w:r w:rsidR="006D749E" w:rsidRPr="00E408DC">
        <w:t>,</w:t>
      </w:r>
    </w:p>
    <w:p w:rsidRDefault="003338EC" w:rsidP="000F60FD" w:rsidR="003338EC" w:rsidRPr="00E408DC">
      <w:pPr>
        <w:jc w:val="center"/>
      </w:pPr>
    </w:p>
    <w:p w:rsidRDefault="000F60FD" w:rsidP="000F60FD" w:rsidR="000F60FD" w:rsidRPr="00E408DC">
      <w:pPr>
        <w:jc w:val="center"/>
        <w:rPr>
          <w:b/>
        </w:rPr>
      </w:pPr>
      <w:r w:rsidRPr="00E408DC">
        <w:rPr>
          <w:b/>
        </w:rPr>
        <w:t>r i j e š i o  j e</w:t>
      </w:r>
    </w:p>
    <w:p w:rsidRDefault="00182066" w:rsidP="000F60FD" w:rsidR="00182066" w:rsidRPr="00E408DC">
      <w:pPr>
        <w:rPr>
          <w:b/>
        </w:rPr>
      </w:pPr>
    </w:p>
    <w:p w:rsidRDefault="006D749E" w:rsidP="003338EC" w:rsidR="004308D8">
      <w:pPr>
        <w:jc w:val="both"/>
        <w:rPr>
          <w:b/>
        </w:rPr>
      </w:pPr>
      <w:r w:rsidRPr="00E408DC">
        <w:t>I</w:t>
      </w:r>
      <w:r w:rsidR="00267859" w:rsidRPr="00E408DC">
        <w:t>.</w:t>
      </w:r>
      <w:r w:rsidR="000E5646" w:rsidRPr="00E408DC">
        <w:rPr>
          <w:b/>
        </w:rPr>
        <w:tab/>
      </w:r>
      <w:r w:rsidR="000F60FD" w:rsidRPr="00E408DC">
        <w:t xml:space="preserve">O t v a r a   s e </w:t>
      </w:r>
      <w:r w:rsidR="007228EC" w:rsidRPr="00E408DC">
        <w:t xml:space="preserve">  </w:t>
      </w:r>
      <w:r w:rsidR="000F60FD" w:rsidRPr="00E408DC">
        <w:t>stečajni postupak nad dužnikom</w:t>
      </w:r>
      <w:r w:rsidR="00C569BB" w:rsidRPr="00E408DC">
        <w:rPr>
          <w:b/>
        </w:rPr>
        <w:t xml:space="preserve"> </w:t>
      </w:r>
      <w:r w:rsidR="00B40DAB">
        <w:t>ŠKVERIĆ, d.o.o., Biograd na Moru,  Kornatska 2, OIB:60841016992.</w:t>
      </w:r>
    </w:p>
    <w:p w:rsidRDefault="00B40DAB" w:rsidP="003338EC" w:rsidR="00B40DAB" w:rsidRPr="00E408DC">
      <w:pPr>
        <w:jc w:val="both"/>
        <w:rPr>
          <w:b/>
        </w:rPr>
      </w:pPr>
    </w:p>
    <w:p w:rsidRDefault="000F60FD" w:rsidP="000E5646" w:rsidR="00524283" w:rsidRPr="00E41AFF">
      <w:pPr>
        <w:jc w:val="both"/>
        <w:rPr>
          <w:color w:val="FF0000"/>
        </w:rPr>
      </w:pPr>
      <w:r w:rsidRPr="00E408DC">
        <w:t>II</w:t>
      </w:r>
      <w:r w:rsidR="00267859" w:rsidRPr="00E408DC">
        <w:t>.</w:t>
      </w:r>
      <w:r w:rsidRPr="00E408DC">
        <w:t xml:space="preserve"> </w:t>
      </w:r>
      <w:r w:rsidR="000E5646" w:rsidRPr="00E408DC">
        <w:tab/>
      </w:r>
      <w:r w:rsidR="00C05DFE" w:rsidRPr="00E408DC">
        <w:t>S</w:t>
      </w:r>
      <w:r w:rsidRPr="00E408DC">
        <w:t>tečajn</w:t>
      </w:r>
      <w:r w:rsidR="00BC28B6" w:rsidRPr="00E408DC">
        <w:t>im</w:t>
      </w:r>
      <w:r w:rsidRPr="00E408DC">
        <w:t xml:space="preserve"> upravitelj</w:t>
      </w:r>
      <w:r w:rsidR="00BC28B6" w:rsidRPr="00E408DC">
        <w:t>em</w:t>
      </w:r>
      <w:r w:rsidRPr="00E408DC">
        <w:t xml:space="preserve"> imenuje</w:t>
      </w:r>
      <w:r w:rsidR="00BC28B6" w:rsidRPr="00E408DC">
        <w:t xml:space="preserve"> se</w:t>
      </w:r>
      <w:r w:rsidR="00C7534E" w:rsidRPr="00E408DC">
        <w:rPr>
          <w:b/>
        </w:rPr>
        <w:t xml:space="preserve"> </w:t>
      </w:r>
      <w:r w:rsidR="00E41AFF" w:rsidRPr="00E41AFF">
        <w:t>Blaž Savić iz Zadra, B. J. Jelačića 4/5, OIB:44660472906.</w:t>
      </w:r>
    </w:p>
    <w:p w:rsidRDefault="00AE7F32" w:rsidP="00524283" w:rsidR="00AE7F32" w:rsidRPr="00E408DC">
      <w:pPr>
        <w:ind w:firstLine="708"/>
        <w:jc w:val="both"/>
        <w:rPr>
          <w:b/>
        </w:rPr>
      </w:pPr>
    </w:p>
    <w:p w:rsidRDefault="000E5646" w:rsidP="000E5646" w:rsidR="00600F72" w:rsidRPr="00E408DC">
      <w:pPr>
        <w:jc w:val="both"/>
      </w:pPr>
      <w:r w:rsidRPr="00E408DC">
        <w:t>III</w:t>
      </w:r>
      <w:r w:rsidR="00267859" w:rsidRPr="00E408DC">
        <w:t>.</w:t>
      </w:r>
      <w:r w:rsidRPr="00E408DC">
        <w:t xml:space="preserve"> </w:t>
      </w:r>
      <w:r w:rsidRPr="00E408DC">
        <w:tab/>
      </w:r>
      <w:r w:rsidR="00600F72" w:rsidRPr="00E408DC">
        <w:t>Stečajni postupak nad stečajnim dužnikom</w:t>
      </w:r>
      <w:r w:rsidR="004308D8" w:rsidRPr="00E408DC">
        <w:t xml:space="preserve"> </w:t>
      </w:r>
      <w:r w:rsidR="00B40DAB">
        <w:t xml:space="preserve">ŠKVERIĆ, d.o.o., Biograd na Moru,  Kornatska 2, OIB:60841016992, </w:t>
      </w:r>
      <w:r w:rsidR="00600F72" w:rsidRPr="00E408DC">
        <w:t xml:space="preserve">otvara se </w:t>
      </w:r>
      <w:r w:rsidR="000217EB">
        <w:t>27</w:t>
      </w:r>
      <w:r w:rsidR="00B40DAB">
        <w:t xml:space="preserve">. veljače 2017. </w:t>
      </w:r>
      <w:r w:rsidR="00600F72" w:rsidRPr="00E408DC">
        <w:t xml:space="preserve">u </w:t>
      </w:r>
      <w:r w:rsidR="00B40DAB">
        <w:t>15</w:t>
      </w:r>
      <w:r w:rsidR="00E41AFF">
        <w:t>,15</w:t>
      </w:r>
      <w:r w:rsidRPr="00E408DC">
        <w:t xml:space="preserve"> </w:t>
      </w:r>
      <w:r w:rsidR="00600F72" w:rsidRPr="00E408DC">
        <w:t>sati i istog trenutka rješenje o otvaranju stečajnog postupka objavit će se na e-</w:t>
      </w:r>
      <w:r w:rsidRPr="00E408DC">
        <w:t>O</w:t>
      </w:r>
      <w:r w:rsidR="00600F72" w:rsidRPr="00E408DC">
        <w:t>glasn</w:t>
      </w:r>
      <w:r w:rsidRPr="00E408DC">
        <w:t>oj ploči</w:t>
      </w:r>
      <w:r w:rsidR="00600F72" w:rsidRPr="00E408DC">
        <w:t xml:space="preserve"> suda. </w:t>
      </w:r>
    </w:p>
    <w:p w:rsidRDefault="00600F72" w:rsidP="00AE7F32" w:rsidR="00600F72" w:rsidRPr="00E408DC">
      <w:pPr>
        <w:jc w:val="both"/>
        <w:rPr>
          <w:b/>
        </w:rPr>
      </w:pPr>
    </w:p>
    <w:p w:rsidRDefault="000F60FD" w:rsidP="000E5646" w:rsidR="000F60FD" w:rsidRPr="00E408DC">
      <w:pPr>
        <w:jc w:val="both"/>
        <w:rPr>
          <w:b/>
        </w:rPr>
      </w:pPr>
      <w:r w:rsidRPr="00E408DC">
        <w:t>I</w:t>
      </w:r>
      <w:r w:rsidR="00600F72" w:rsidRPr="00E408DC">
        <w:t>V</w:t>
      </w:r>
      <w:r w:rsidR="00267859" w:rsidRPr="00E408DC">
        <w:t>.</w:t>
      </w:r>
      <w:r w:rsidR="000E5646" w:rsidRPr="00E408DC">
        <w:tab/>
      </w:r>
      <w:r w:rsidRPr="00E408DC">
        <w:t>Pozivaju se vjerovnici</w:t>
      </w:r>
      <w:r w:rsidR="00A2158D" w:rsidRPr="00E408DC">
        <w:t xml:space="preserve"> stečajnog dužnika da u roku od </w:t>
      </w:r>
      <w:r w:rsidR="0099607C" w:rsidRPr="00E408DC">
        <w:t>60</w:t>
      </w:r>
      <w:r w:rsidR="00A2158D" w:rsidRPr="00E408DC">
        <w:t xml:space="preserve"> dana od dana objave </w:t>
      </w:r>
      <w:r w:rsidR="00600F72" w:rsidRPr="00E408DC">
        <w:t>ovog rješenja</w:t>
      </w:r>
      <w:r w:rsidR="00A2158D" w:rsidRPr="00E408DC">
        <w:t xml:space="preserve">, </w:t>
      </w:r>
      <w:r w:rsidR="009764AF" w:rsidRPr="00E408DC">
        <w:t xml:space="preserve">skladno odredbi čl. 257. </w:t>
      </w:r>
      <w:r w:rsidR="00A2158D" w:rsidRPr="00E408DC">
        <w:t>Stečajnog zakona prijav</w:t>
      </w:r>
      <w:r w:rsidR="00600F72" w:rsidRPr="00E408DC">
        <w:t>e</w:t>
      </w:r>
      <w:r w:rsidR="00A2158D" w:rsidRPr="00E408DC">
        <w:t xml:space="preserve"> svoje </w:t>
      </w:r>
      <w:r w:rsidR="009764AF" w:rsidRPr="00E408DC">
        <w:t xml:space="preserve">tražbine stečajnom upravitelju. </w:t>
      </w:r>
      <w:r w:rsidRPr="00E408DC">
        <w:t>Prijavi je potrebno priložiti i potvrdu o uplaćenoj pristojbi koja iznos</w:t>
      </w:r>
      <w:r w:rsidR="009764AF" w:rsidRPr="00E408DC">
        <w:t>i 2% od vrijednosti tražbine</w:t>
      </w:r>
      <w:r w:rsidRPr="00E408DC">
        <w:t xml:space="preserve">, ali ne više od 500,00 </w:t>
      </w:r>
      <w:r w:rsidR="002E3F4E" w:rsidRPr="00E408DC">
        <w:t>k</w:t>
      </w:r>
      <w:r w:rsidRPr="00E408DC">
        <w:t>n, a uplaćuje se na žiro-račun državnog proračuna</w:t>
      </w:r>
      <w:r w:rsidR="001D70CF" w:rsidRPr="00E408DC">
        <w:t xml:space="preserve"> IBAN</w:t>
      </w:r>
      <w:r w:rsidRPr="00E408DC">
        <w:t xml:space="preserve"> </w:t>
      </w:r>
      <w:r w:rsidR="001D70CF" w:rsidRPr="00E408DC">
        <w:t xml:space="preserve">HR12 </w:t>
      </w:r>
      <w:r w:rsidRPr="00E408DC">
        <w:t>1001005-1863000160, pozivom na broj:</w:t>
      </w:r>
      <w:r w:rsidR="008160B5" w:rsidRPr="00E408DC">
        <w:t xml:space="preserve"> 64 5045-23405-</w:t>
      </w:r>
      <w:r w:rsidR="00B40DAB">
        <w:t>1091</w:t>
      </w:r>
      <w:r w:rsidR="009764AF" w:rsidRPr="00E408DC">
        <w:t>-</w:t>
      </w:r>
      <w:r w:rsidR="00524283" w:rsidRPr="00E408DC">
        <w:t>16</w:t>
      </w:r>
      <w:r w:rsidR="008160B5" w:rsidRPr="00E408DC">
        <w:t>.</w:t>
      </w:r>
    </w:p>
    <w:p w:rsidRDefault="000F60FD" w:rsidP="000F60FD" w:rsidR="000F60FD" w:rsidRPr="00E408DC">
      <w:pPr>
        <w:jc w:val="both"/>
      </w:pPr>
    </w:p>
    <w:p w:rsidRDefault="000E5646" w:rsidP="000E5646" w:rsidR="002F6FA2" w:rsidRPr="00E408DC">
      <w:pPr>
        <w:jc w:val="both"/>
        <w:rPr>
          <w:b/>
        </w:rPr>
      </w:pPr>
      <w:r w:rsidRPr="00E408DC">
        <w:t>V</w:t>
      </w:r>
      <w:r w:rsidR="00267859" w:rsidRPr="00E408DC">
        <w:t>.</w:t>
      </w:r>
      <w:r w:rsidRPr="00E408DC">
        <w:tab/>
      </w:r>
      <w:r w:rsidR="000F60FD" w:rsidRPr="00E408DC">
        <w:t xml:space="preserve">Pozivaju se razlučni </w:t>
      </w:r>
      <w:r w:rsidR="00A2158D" w:rsidRPr="00E408DC">
        <w:t xml:space="preserve">i izlučni </w:t>
      </w:r>
      <w:r w:rsidR="000F60FD" w:rsidRPr="00E408DC">
        <w:t xml:space="preserve">vjerovnici da u roku od </w:t>
      </w:r>
      <w:r w:rsidR="00600F72" w:rsidRPr="00E408DC">
        <w:t>60</w:t>
      </w:r>
      <w:r w:rsidR="000F60FD" w:rsidRPr="00E408DC">
        <w:t xml:space="preserve"> dana nakon objave</w:t>
      </w:r>
      <w:r w:rsidR="00600F72" w:rsidRPr="00E408DC">
        <w:t xml:space="preserve"> ovog rješenja podneskom</w:t>
      </w:r>
      <w:r w:rsidR="000F60FD" w:rsidRPr="00E408DC">
        <w:t xml:space="preserve"> </w:t>
      </w:r>
      <w:r w:rsidR="00A2158D" w:rsidRPr="00E408DC">
        <w:t>obavijest</w:t>
      </w:r>
      <w:r w:rsidR="00600F72" w:rsidRPr="00E408DC">
        <w:t>e</w:t>
      </w:r>
      <w:r w:rsidR="00A2158D" w:rsidRPr="00E408DC">
        <w:t xml:space="preserve"> stečajnog upravitelja o svojim pravima, sukladno odredbi čl. </w:t>
      </w:r>
      <w:r w:rsidR="00600F72" w:rsidRPr="00E408DC">
        <w:t xml:space="preserve">258. </w:t>
      </w:r>
      <w:r w:rsidR="00A2158D" w:rsidRPr="00E408DC">
        <w:t>Stečajnog zakona</w:t>
      </w:r>
      <w:r w:rsidR="009764AF" w:rsidRPr="00E408DC">
        <w:t xml:space="preserve">. </w:t>
      </w:r>
      <w:r w:rsidR="000F60FD" w:rsidRPr="00E408DC">
        <w:t xml:space="preserve">Prijavi je potrebno priložiti i potvrdu o uplaćenoj pristojbi koja iznosi 2% od vrijednosti potraživanja, ali ne više od 500,00 </w:t>
      </w:r>
      <w:r w:rsidR="002864B0" w:rsidRPr="00E408DC">
        <w:t>k</w:t>
      </w:r>
      <w:r w:rsidR="000F60FD" w:rsidRPr="00E408DC">
        <w:t>n, a uplaćuje se na žiro-račun državnog proračuna</w:t>
      </w:r>
      <w:r w:rsidR="008C41CD" w:rsidRPr="00E408DC">
        <w:t xml:space="preserve"> IBAN HR12</w:t>
      </w:r>
      <w:r w:rsidR="000F60FD" w:rsidRPr="00E408DC">
        <w:t xml:space="preserve"> 1001005-1863000160, pozivom na broj</w:t>
      </w:r>
      <w:r w:rsidR="00AE052F" w:rsidRPr="00E408DC">
        <w:t xml:space="preserve">: </w:t>
      </w:r>
      <w:r w:rsidR="008160B5" w:rsidRPr="00E408DC">
        <w:t>64 5045-23405-</w:t>
      </w:r>
      <w:r w:rsidR="00B40DAB">
        <w:t>1091</w:t>
      </w:r>
      <w:r w:rsidR="009764AF" w:rsidRPr="00E408DC">
        <w:t>-</w:t>
      </w:r>
      <w:r w:rsidR="00524283" w:rsidRPr="00E408DC">
        <w:t>16</w:t>
      </w:r>
      <w:r w:rsidR="002864B0" w:rsidRPr="00E408DC">
        <w:t>.</w:t>
      </w:r>
      <w:r w:rsidR="008160B5" w:rsidRPr="00E408DC">
        <w:rPr>
          <w:b/>
        </w:rPr>
        <w:t xml:space="preserve"> </w:t>
      </w:r>
    </w:p>
    <w:p w:rsidRDefault="000F60FD" w:rsidP="000F60FD" w:rsidR="000F60FD" w:rsidRPr="00E408DC">
      <w:pPr>
        <w:tabs>
          <w:tab w:pos="7350" w:val="left"/>
        </w:tabs>
        <w:jc w:val="both"/>
      </w:pPr>
      <w:r w:rsidRPr="00E408DC">
        <w:tab/>
      </w:r>
    </w:p>
    <w:p w:rsidRDefault="00A2158D" w:rsidP="000F60FD" w:rsidR="000F60FD" w:rsidRPr="00E408DC">
      <w:pPr>
        <w:jc w:val="both"/>
      </w:pPr>
      <w:r w:rsidRPr="00E408DC">
        <w:t>V</w:t>
      </w:r>
      <w:r w:rsidR="00600F72" w:rsidRPr="00E408DC">
        <w:t>I</w:t>
      </w:r>
      <w:r w:rsidR="00267859" w:rsidRPr="00E408DC">
        <w:t>.</w:t>
      </w:r>
      <w:r w:rsidR="000E5646" w:rsidRPr="00E408DC">
        <w:tab/>
      </w:r>
      <w:r w:rsidR="000F60FD" w:rsidRPr="00E408DC">
        <w:t xml:space="preserve">Pozivaju se dužnici </w:t>
      </w:r>
      <w:r w:rsidRPr="00E408DC">
        <w:t xml:space="preserve">stečajnog dužnika </w:t>
      </w:r>
      <w:r w:rsidR="000F60FD" w:rsidRPr="00E408DC">
        <w:t xml:space="preserve">da svoje obveze </w:t>
      </w:r>
      <w:r w:rsidR="00600F72" w:rsidRPr="00E408DC">
        <w:t>bez odgode ispunjavaju</w:t>
      </w:r>
      <w:r w:rsidRPr="00E408DC">
        <w:t xml:space="preserve"> stečajnom upravitelju</w:t>
      </w:r>
      <w:r w:rsidR="00600F72" w:rsidRPr="00E408DC">
        <w:t xml:space="preserve"> za</w:t>
      </w:r>
      <w:r w:rsidRPr="00E408DC">
        <w:t xml:space="preserve"> stečajnog dužnika. </w:t>
      </w:r>
    </w:p>
    <w:p w:rsidRDefault="000F60FD" w:rsidP="000F60FD" w:rsidR="000F60FD" w:rsidRPr="00E408DC">
      <w:pPr>
        <w:jc w:val="both"/>
      </w:pPr>
    </w:p>
    <w:p w:rsidRDefault="00A2158D" w:rsidP="00A2158D" w:rsidR="00F75C44" w:rsidRPr="00E408DC">
      <w:pPr>
        <w:jc w:val="both"/>
      </w:pPr>
      <w:r w:rsidRPr="00E408DC">
        <w:t>VI</w:t>
      </w:r>
      <w:r w:rsidR="00F75C44" w:rsidRPr="00E408DC">
        <w:t>I</w:t>
      </w:r>
      <w:r w:rsidR="00267859" w:rsidRPr="00E408DC">
        <w:t>.</w:t>
      </w:r>
      <w:r w:rsidR="000F60FD" w:rsidRPr="00E408DC">
        <w:t xml:space="preserve"> </w:t>
      </w:r>
      <w:r w:rsidR="006C7A8A" w:rsidRPr="00E408DC">
        <w:t xml:space="preserve">     </w:t>
      </w:r>
      <w:r w:rsidR="00F75C44" w:rsidRPr="00E408DC">
        <w:t>Pozivaju se vjerovnici stečajnog dužnika na</w:t>
      </w:r>
    </w:p>
    <w:p w:rsidRDefault="00F75C44" w:rsidP="007E1212" w:rsidR="00F75C44" w:rsidRPr="00E408DC">
      <w:pPr>
        <w:jc w:val="both"/>
      </w:pPr>
    </w:p>
    <w:p w:rsidRDefault="00426005" w:rsidP="00426005" w:rsidR="00F75C44" w:rsidRPr="00E408DC">
      <w:pPr>
        <w:jc w:val="both"/>
        <w:rPr>
          <w:b/>
        </w:rPr>
      </w:pPr>
      <w:r w:rsidRPr="00E408DC">
        <w:t xml:space="preserve">1). </w:t>
      </w:r>
      <w:r w:rsidR="00F75C44" w:rsidRPr="00E408DC">
        <w:t>r</w:t>
      </w:r>
      <w:r w:rsidR="000F60FD" w:rsidRPr="00E408DC">
        <w:t>očište</w:t>
      </w:r>
      <w:r w:rsidR="00A2158D" w:rsidRPr="00E408DC">
        <w:t xml:space="preserve"> za ispitivanje prijavljenih </w:t>
      </w:r>
      <w:r w:rsidR="00F75C44" w:rsidRPr="00E408DC">
        <w:t>tražbina</w:t>
      </w:r>
      <w:r w:rsidR="00A2158D" w:rsidRPr="00E408DC">
        <w:t xml:space="preserve"> vjerovnika </w:t>
      </w:r>
      <w:r w:rsidR="00F75C44" w:rsidRPr="00E408DC">
        <w:t xml:space="preserve">koje se </w:t>
      </w:r>
      <w:r w:rsidR="00FC7FDD" w:rsidRPr="00E408DC">
        <w:t xml:space="preserve">zakazuje za </w:t>
      </w:r>
      <w:r w:rsidR="000217EB" w:rsidRPr="000217EB">
        <w:rPr>
          <w:b/>
        </w:rPr>
        <w:t>dan 25. svibnja</w:t>
      </w:r>
      <w:r w:rsidR="00B40DAB" w:rsidRPr="000217EB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217EB">
        <w:rPr>
          <w:b/>
        </w:rPr>
        <w:t>2017. u 11,0</w:t>
      </w:r>
      <w:r w:rsidRPr="00E408DC">
        <w:rPr>
          <w:b/>
        </w:rPr>
        <w:t xml:space="preserve">0 </w:t>
      </w:r>
      <w:r w:rsidR="00D06AE7" w:rsidRPr="00E408DC">
        <w:rPr>
          <w:b/>
        </w:rPr>
        <w:t xml:space="preserve">sati </w:t>
      </w:r>
      <w:r w:rsidR="000F60FD" w:rsidRPr="00E408DC">
        <w:rPr>
          <w:b/>
        </w:rPr>
        <w:t xml:space="preserve">kod </w:t>
      </w:r>
      <w:r w:rsidR="00635180" w:rsidRPr="00E408DC">
        <w:rPr>
          <w:b/>
        </w:rPr>
        <w:t>Trgovačkog suda u Zadru, sudnica 14/I.</w:t>
      </w:r>
    </w:p>
    <w:p w:rsidRDefault="00635180" w:rsidP="00635180" w:rsidR="00635180" w:rsidRPr="00E408DC">
      <w:pPr>
        <w:ind w:left="360"/>
        <w:jc w:val="both"/>
        <w:rPr>
          <w:b/>
        </w:rPr>
      </w:pPr>
    </w:p>
    <w:p w:rsidRDefault="00A51CB5" w:rsidP="00DD2FA1" w:rsidR="000F60FD">
      <w:pPr>
        <w:jc w:val="both"/>
        <w:rPr>
          <w:b/>
        </w:rPr>
      </w:pPr>
      <w:r w:rsidRPr="00E408DC">
        <w:t>2) i</w:t>
      </w:r>
      <w:r w:rsidR="007F66C6" w:rsidRPr="00E408DC">
        <w:t>zvještajno ročište</w:t>
      </w:r>
      <w:r w:rsidR="00F75C44" w:rsidRPr="00E408DC">
        <w:t xml:space="preserve"> koje se zakazuje za </w:t>
      </w:r>
      <w:r w:rsidR="00F75C44" w:rsidRPr="00E408DC">
        <w:rPr>
          <w:b/>
        </w:rPr>
        <w:t>dan</w:t>
      </w:r>
      <w:r w:rsidR="00F75C44" w:rsidRPr="00E408DC">
        <w:t xml:space="preserve"> </w:t>
      </w:r>
      <w:r w:rsidR="00DD2FA1" w:rsidRPr="00DD2FA1">
        <w:rPr>
          <w:b/>
        </w:rPr>
        <w:t>25.</w:t>
      </w:r>
      <w:r w:rsidR="00DD2FA1">
        <w:t xml:space="preserve"> </w:t>
      </w:r>
      <w:r w:rsidR="000217EB" w:rsidRPr="000217EB">
        <w:rPr>
          <w:b/>
        </w:rPr>
        <w:t xml:space="preserve">svibnja </w:t>
      </w:r>
      <w:r w:rsidR="000217EB">
        <w:rPr>
          <w:b/>
        </w:rPr>
        <w:t>2017. u 11,3</w:t>
      </w:r>
      <w:r w:rsidR="00DD2FA1">
        <w:rPr>
          <w:b/>
        </w:rPr>
        <w:t>0</w:t>
      </w:r>
      <w:r w:rsidR="00DD2FA1">
        <w:t xml:space="preserve"> </w:t>
      </w:r>
      <w:r w:rsidR="00426005" w:rsidRPr="00E408DC">
        <w:t>s</w:t>
      </w:r>
      <w:r w:rsidR="00F75C44" w:rsidRPr="00E408DC">
        <w:rPr>
          <w:b/>
        </w:rPr>
        <w:t xml:space="preserve">ati </w:t>
      </w:r>
      <w:r w:rsidR="008142A2" w:rsidRPr="00E408DC">
        <w:rPr>
          <w:b/>
        </w:rPr>
        <w:t xml:space="preserve">kod Trgovačkog suda u Zadru, </w:t>
      </w:r>
      <w:r w:rsidR="00635180" w:rsidRPr="00E408DC">
        <w:rPr>
          <w:b/>
        </w:rPr>
        <w:t>sudnica 14/I.</w:t>
      </w:r>
    </w:p>
    <w:p w:rsidRDefault="000217EB" w:rsidP="00DD2FA1" w:rsidR="000217EB" w:rsidRPr="00DD2FA1">
      <w:pPr>
        <w:jc w:val="both"/>
        <w:rPr>
          <w:b/>
        </w:rPr>
      </w:pPr>
    </w:p>
    <w:p w:rsidRDefault="00A2158D" w:rsidP="0039699B" w:rsidR="00A27796" w:rsidRPr="00E408DC">
      <w:pPr>
        <w:jc w:val="both"/>
      </w:pPr>
      <w:r w:rsidRPr="00E408DC">
        <w:t>VII</w:t>
      </w:r>
      <w:r w:rsidR="00F75C44" w:rsidRPr="00E408DC">
        <w:t>I</w:t>
      </w:r>
      <w:r w:rsidR="00267859" w:rsidRPr="00E408DC">
        <w:t>.</w:t>
      </w:r>
      <w:r w:rsidR="000E5646" w:rsidRPr="00E408DC">
        <w:tab/>
      </w:r>
      <w:r w:rsidR="0039699B" w:rsidRPr="00E408DC">
        <w:t xml:space="preserve">Određuje se upis zabilježbe otvaranja stečajnog postupka u </w:t>
      </w:r>
      <w:r w:rsidR="000F60FD" w:rsidRPr="00E408DC">
        <w:t>registar</w:t>
      </w:r>
      <w:r w:rsidR="0085013C" w:rsidRPr="00E408DC">
        <w:t xml:space="preserve"> Trgovačkog suda u Zadru</w:t>
      </w:r>
      <w:r w:rsidR="00692E20">
        <w:t>,</w:t>
      </w:r>
      <w:r w:rsidR="00692E20" w:rsidRPr="00692E20">
        <w:t xml:space="preserve"> </w:t>
      </w:r>
      <w:r w:rsidR="00692E20" w:rsidRPr="007E0FEA">
        <w:t>upisnik brodov</w:t>
      </w:r>
      <w:r w:rsidR="00692E20">
        <w:t xml:space="preserve">a, upisnik brodova u izgradnji </w:t>
      </w:r>
      <w:r w:rsidR="00692E20" w:rsidRPr="007E0FEA">
        <w:t>i upisnik prava intelektualnog vlasništva.</w:t>
      </w:r>
    </w:p>
    <w:p w:rsidRDefault="00754A75" w:rsidP="00754A75" w:rsidR="00754A75">
      <w:pPr>
        <w:jc w:val="both"/>
      </w:pPr>
      <w:r w:rsidRPr="00D36AA1">
        <w:lastRenderedPageBreak/>
        <w:t>IX.</w:t>
      </w:r>
      <w:r w:rsidRPr="00D36AA1">
        <w:tab/>
        <w:t xml:space="preserve">Određuje se upis zabilježbe otvaranja stečajnog postupka u </w:t>
      </w:r>
      <w:r>
        <w:t xml:space="preserve">Očevidniku brodica, Lučke kapetanije Zadar, Ispostave lučke kapetanije Biograd na Moru i to u odnosu na brodice slijedećih oznaka: </w:t>
      </w:r>
    </w:p>
    <w:p w:rsidRDefault="00754A75" w:rsidP="00754A75" w:rsidR="00754A75">
      <w:pPr>
        <w:pStyle w:val="Odlomakpopisa"/>
        <w:numPr>
          <w:ilvl w:val="0"/>
          <w:numId w:val="6"/>
        </w:numPr>
        <w:jc w:val="both"/>
      </w:pPr>
      <w:r>
        <w:t>901BG</w:t>
      </w:r>
    </w:p>
    <w:p w:rsidRDefault="00754A75" w:rsidP="00754A75" w:rsidR="00754A75">
      <w:pPr>
        <w:pStyle w:val="Odlomakpopisa"/>
        <w:numPr>
          <w:ilvl w:val="0"/>
          <w:numId w:val="6"/>
        </w:numPr>
        <w:jc w:val="both"/>
      </w:pPr>
      <w:r>
        <w:t>1171BG</w:t>
      </w:r>
    </w:p>
    <w:p w:rsidRDefault="00AF0CE3" w:rsidP="00754A75" w:rsidR="00AF0CE3">
      <w:pPr>
        <w:pStyle w:val="Odlomakpopisa"/>
        <w:numPr>
          <w:ilvl w:val="0"/>
          <w:numId w:val="6"/>
        </w:numPr>
        <w:jc w:val="both"/>
      </w:pPr>
      <w:r>
        <w:t>1169BG</w:t>
      </w:r>
    </w:p>
    <w:p w:rsidRDefault="00754A75" w:rsidP="00754A75" w:rsidR="00754A75">
      <w:pPr>
        <w:pStyle w:val="Odlomakpopisa"/>
        <w:numPr>
          <w:ilvl w:val="0"/>
          <w:numId w:val="6"/>
        </w:numPr>
        <w:jc w:val="both"/>
      </w:pPr>
      <w:r>
        <w:t>766BG</w:t>
      </w:r>
    </w:p>
    <w:p w:rsidRDefault="00754A75" w:rsidP="00754A75" w:rsidR="00754A75">
      <w:pPr>
        <w:pStyle w:val="Odlomakpopisa"/>
        <w:numPr>
          <w:ilvl w:val="0"/>
          <w:numId w:val="6"/>
        </w:numPr>
        <w:jc w:val="both"/>
      </w:pPr>
      <w:r>
        <w:t>1167BG.</w:t>
      </w:r>
    </w:p>
    <w:p w:rsidRDefault="00224F54" w:rsidP="00754A75" w:rsidR="00224F54" w:rsidRPr="00E408DC">
      <w:pPr>
        <w:tabs>
          <w:tab w:pos="5771" w:val="left"/>
        </w:tabs>
        <w:jc w:val="both"/>
        <w:rPr>
          <w:b/>
        </w:rPr>
      </w:pPr>
    </w:p>
    <w:p w:rsidRDefault="00754A75" w:rsidP="00754A75" w:rsidR="00754A75">
      <w:pPr>
        <w:jc w:val="both"/>
      </w:pPr>
      <w:r w:rsidRPr="00D36AA1">
        <w:t>X.</w:t>
      </w:r>
      <w:r w:rsidRPr="00D36AA1">
        <w:tab/>
        <w:t>Nalaže se Financijskoj agenciji da naloži banci prijenos zaplijenjenog predujma u iznosu od 5.000,00 kuna na račun Trgovačkog suda u Zadru broj HR4323900011300000857, model plaćanja 05, s pozivom na broj 221-</w:t>
      </w:r>
      <w:r>
        <w:t>109</w:t>
      </w:r>
      <w:r w:rsidRPr="00D36AA1">
        <w:t>1-2016.</w:t>
      </w:r>
    </w:p>
    <w:p w:rsidRDefault="00E41AFF" w:rsidP="00754A75" w:rsidR="00E41AFF" w:rsidRPr="00D36AA1">
      <w:pPr>
        <w:jc w:val="both"/>
      </w:pPr>
    </w:p>
    <w:p w:rsidRDefault="0085013C" w:rsidP="00E10083" w:rsidR="0085013C" w:rsidRPr="00E408DC">
      <w:pPr>
        <w:jc w:val="both"/>
      </w:pPr>
    </w:p>
    <w:p w:rsidRDefault="000F60FD" w:rsidP="00CC3B7D" w:rsidR="000F60FD">
      <w:pPr>
        <w:jc w:val="center"/>
      </w:pPr>
      <w:r w:rsidRPr="00E408DC">
        <w:t>Obrazloženje</w:t>
      </w:r>
    </w:p>
    <w:p w:rsidRDefault="00754A75" w:rsidP="00CC3B7D" w:rsidR="00754A75" w:rsidRPr="00E408DC">
      <w:pPr>
        <w:jc w:val="center"/>
      </w:pPr>
    </w:p>
    <w:p w:rsidRDefault="00754A75" w:rsidP="00754A75" w:rsidR="00754A75" w:rsidRPr="0084799E">
      <w:pPr>
        <w:ind w:firstLine="708"/>
        <w:jc w:val="both"/>
      </w:pPr>
      <w:r w:rsidRPr="0084799E">
        <w:t xml:space="preserve">Financijska agencija, RC Split, Podružnica Zadar je Trgovačkom sudu u Zadru </w:t>
      </w:r>
      <w:r>
        <w:t xml:space="preserve">24. lipnja 2016. </w:t>
      </w:r>
      <w:r w:rsidRPr="0084799E">
        <w:t xml:space="preserve">sukladno čl. 429. st. 1. Stečajnog zakona (Narodne novine 71/15), podnijela zahtjev za provedbu skraćenoga stečajnog postupka </w:t>
      </w:r>
      <w:r>
        <w:t xml:space="preserve">nad uvodno označenim dužnikom </w:t>
      </w:r>
      <w:r w:rsidRPr="0084799E">
        <w:t xml:space="preserve">navodeći </w:t>
      </w:r>
      <w:r>
        <w:t xml:space="preserve">kako dužnik na dan 21. lipnja 2016. </w:t>
      </w:r>
      <w:r w:rsidRPr="0084799E">
        <w:t>u Očevidniku redoslijeda osnova za plaćanje ima evidentirane neizvršene osnove za plaćanje u neprekinutom razdoblju od 120 dana u ukupnom iznosu od 2</w:t>
      </w:r>
      <w:r>
        <w:t xml:space="preserve">04.183,78 </w:t>
      </w:r>
      <w:r w:rsidRPr="0084799E">
        <w:t>kn.</w:t>
      </w:r>
    </w:p>
    <w:p w:rsidRDefault="00754A75" w:rsidP="00754A75" w:rsidR="00754A75" w:rsidRPr="0084799E">
      <w:pPr>
        <w:ind w:firstLine="708"/>
        <w:jc w:val="both"/>
      </w:pPr>
      <w:r>
        <w:t>Slijedom Z</w:t>
      </w:r>
      <w:r w:rsidRPr="0084799E">
        <w:t>ahtjev</w:t>
      </w:r>
      <w:r>
        <w:t>a</w:t>
      </w:r>
      <w:r w:rsidRPr="0084799E">
        <w:t xml:space="preserve"> Financijske agencije, oglasom ovog Suda od </w:t>
      </w:r>
      <w:r>
        <w:t xml:space="preserve">27. svibnja 2016. </w:t>
      </w:r>
      <w:r w:rsidRPr="0084799E">
        <w:t xml:space="preserve"> pozvani su članovi uprave da dostave prokazni popis imovine i vjerovnici da u roku od 45 dana predlože otvaranje postupka. </w:t>
      </w:r>
    </w:p>
    <w:p w:rsidRDefault="00754A75" w:rsidP="00754A75" w:rsidR="00754A75">
      <w:pPr>
        <w:jc w:val="both"/>
      </w:pPr>
      <w:r w:rsidRPr="0084799E">
        <w:tab/>
        <w:t xml:space="preserve">Postupajući temeljem </w:t>
      </w:r>
      <w:r>
        <w:t xml:space="preserve">odredbe </w:t>
      </w:r>
      <w:r w:rsidRPr="0084799E">
        <w:t>čl. 433. Stečajnog zakona</w:t>
      </w:r>
      <w:r>
        <w:t>,</w:t>
      </w:r>
      <w:r w:rsidRPr="0084799E">
        <w:t xml:space="preserve"> a nakon što je vjerovnik Republika Hrvatska, Ministarstvo financija, Područni ured Dalmacija pravovremeno podnio prijedlog za otvaranje stečajnog postupka i učinio vjerojatnim postojanje svojeg potraživanja prema stečajnom dužniku dostavom vjerodostojne isprave, to je Sud </w:t>
      </w:r>
      <w:r>
        <w:t xml:space="preserve">rješenjem od 5. rujna 2016. </w:t>
      </w:r>
      <w:r w:rsidRPr="0084799E">
        <w:t>obusta</w:t>
      </w:r>
      <w:r>
        <w:t>vio skraćeni stečajni postupak, nakon čega je rješenjem od 2. studenog 2016.  pokrenuo prethodni postupak radi utvrđivanja pretpostavki za otvaranje stečajnog postupka nad stečajnim dužnikom.</w:t>
      </w:r>
    </w:p>
    <w:p w:rsidRDefault="00754A75" w:rsidP="00754A75" w:rsidR="00AF0CE3">
      <w:pPr>
        <w:ind w:firstLine="708"/>
        <w:jc w:val="both"/>
      </w:pPr>
      <w:r w:rsidRPr="00D36AA1">
        <w:t>U prethodnom postupku o prijedlogu za otvaranje steč</w:t>
      </w:r>
      <w:r>
        <w:t xml:space="preserve">ajnog postupka izjasnio se </w:t>
      </w:r>
      <w:r w:rsidRPr="00D36AA1">
        <w:t>zastupnik</w:t>
      </w:r>
      <w:r>
        <w:t xml:space="preserve"> dužnika p</w:t>
      </w:r>
      <w:r w:rsidRPr="00D36AA1">
        <w:t xml:space="preserve">o zakonu </w:t>
      </w:r>
      <w:r w:rsidR="00AF0CE3">
        <w:t xml:space="preserve">Boško Uroda </w:t>
      </w:r>
      <w:r w:rsidRPr="00D36AA1">
        <w:t xml:space="preserve">(list spisa </w:t>
      </w:r>
      <w:r w:rsidR="00AF0CE3">
        <w:t>51)</w:t>
      </w:r>
      <w:r w:rsidRPr="00D36AA1">
        <w:t>, koj</w:t>
      </w:r>
      <w:r w:rsidR="00AF0CE3">
        <w:t xml:space="preserve">i je u </w:t>
      </w:r>
      <w:r w:rsidRPr="00D36AA1">
        <w:t>bitnome nave</w:t>
      </w:r>
      <w:r w:rsidR="00AF0CE3">
        <w:t>o</w:t>
      </w:r>
      <w:r>
        <w:t xml:space="preserve"> da </w:t>
      </w:r>
      <w:r w:rsidR="00AF0CE3">
        <w:t xml:space="preserve">je osnovan djelatnost dužnik turizam, da isti posluje, da nema zaposlenih, </w:t>
      </w:r>
      <w:r>
        <w:t xml:space="preserve">dužnik u vlasništvu </w:t>
      </w:r>
      <w:r w:rsidR="00AF0CE3">
        <w:t xml:space="preserve">da </w:t>
      </w:r>
      <w:r>
        <w:t xml:space="preserve">ima </w:t>
      </w:r>
      <w:r w:rsidR="00AF0CE3">
        <w:t xml:space="preserve">tri plovila – brodice vrste Pasara, tip Marušić 470, reg. oznake 1169 BG, 1167 BG i 1171 BG. Dužnik da je korisnik koncesije temeljem Ugovora o koncesiji u industrijskoj zoni Biograd na Moru, na kojem zemljištu dužnik da gradi halu, koja da još uvijek nije dovršena, a za gradnju koje da postoji odobrenje koncesionara tj. Grada Biograda na Moru. Druge imovine dužnika da nema u vlasništvu. </w:t>
      </w:r>
    </w:p>
    <w:p w:rsidRDefault="00E41AFF" w:rsidP="00AF0CE3" w:rsidR="00754A75">
      <w:pPr>
        <w:ind w:firstLine="708"/>
        <w:jc w:val="both"/>
      </w:pPr>
      <w:r>
        <w:t>Zastupnik</w:t>
      </w:r>
      <w:r w:rsidR="00754A75">
        <w:t xml:space="preserve"> dužnika </w:t>
      </w:r>
      <w:r w:rsidR="00AF0CE3">
        <w:t xml:space="preserve">po zakonu </w:t>
      </w:r>
      <w:r w:rsidR="00754A75">
        <w:t>nadalje je nave</w:t>
      </w:r>
      <w:r w:rsidR="00AF0CE3">
        <w:t xml:space="preserve">o da je </w:t>
      </w:r>
      <w:r w:rsidR="00754A75">
        <w:t xml:space="preserve">žiro račun dužnika u blokadi od </w:t>
      </w:r>
      <w:r w:rsidR="00AF0CE3">
        <w:t>za cca 160.000,00 kn</w:t>
      </w:r>
      <w:r w:rsidR="00754A75">
        <w:t xml:space="preserve">.  </w:t>
      </w:r>
    </w:p>
    <w:p w:rsidRDefault="00754A75" w:rsidP="00754A75" w:rsidR="00754A75">
      <w:pPr>
        <w:ind w:firstLine="708"/>
        <w:jc w:val="both"/>
      </w:pPr>
      <w:r>
        <w:t>Prema Potvrdi o blokadi računa i novčanih sredstava ovršenika/dužnika Financijske agencije proizlazi da je isti na dan 2</w:t>
      </w:r>
      <w:r w:rsidR="00AF0CE3">
        <w:t>4. veljače 2</w:t>
      </w:r>
      <w:r>
        <w:t xml:space="preserve">017. imao evidentirano </w:t>
      </w:r>
      <w:r w:rsidR="00AF0CE3">
        <w:t>367</w:t>
      </w:r>
      <w:r>
        <w:t xml:space="preserve"> dana neprekidne blokade te da su mu na dan izdavanja predmetne potvrde nepodmirene obveze iznosile </w:t>
      </w:r>
      <w:r w:rsidR="00AF0CE3">
        <w:t>211.730,70</w:t>
      </w:r>
      <w:r w:rsidR="00E41AFF">
        <w:t xml:space="preserve"> kn (list spisa 59).</w:t>
      </w:r>
    </w:p>
    <w:p w:rsidRDefault="00E41AFF" w:rsidP="00893AC8" w:rsidR="00E41AFF">
      <w:pPr>
        <w:ind w:firstLine="708"/>
        <w:jc w:val="both"/>
      </w:pPr>
      <w:r>
        <w:t xml:space="preserve">U odnosu na podatke o imovini dužnika, a koja se odnosi na brodice pobliže navedene u točki IX. izreke rješenja Sud je iste pribavio od Lučke kapetanije Zadar, Ispostave lučke kapetanije Biograd na Moru (list spisa 57). </w:t>
      </w:r>
    </w:p>
    <w:p w:rsidRDefault="00754A75" w:rsidP="00754A75" w:rsidR="00754A75" w:rsidRPr="00E408DC">
      <w:pPr>
        <w:ind w:firstLine="708"/>
        <w:jc w:val="both"/>
      </w:pPr>
      <w:r w:rsidRPr="00D36AA1"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u vlasništvu ima </w:t>
      </w:r>
      <w:r w:rsidR="00E41AFF">
        <w:lastRenderedPageBreak/>
        <w:t xml:space="preserve">imovinu </w:t>
      </w:r>
      <w:r w:rsidRPr="00D36AA1">
        <w:t>unovčenjem koj</w:t>
      </w:r>
      <w:r>
        <w:t xml:space="preserve">e imovine se </w:t>
      </w:r>
      <w:r w:rsidRPr="00D36AA1">
        <w:t>mogu pokr</w:t>
      </w:r>
      <w:r>
        <w:t xml:space="preserve">iti troškovi postupka i </w:t>
      </w:r>
      <w:r w:rsidRPr="00D36AA1">
        <w:t xml:space="preserve">vjerovnici, to je u </w:t>
      </w:r>
      <w:r w:rsidRPr="00E408DC">
        <w:t xml:space="preserve">smislu članaka 129. i  130. Stečajnog zakona odlučeno o otvaranju stečajnog postupka.  </w:t>
      </w:r>
    </w:p>
    <w:p w:rsidRDefault="00754A75" w:rsidP="00754A75" w:rsidR="00754A75" w:rsidRPr="00D36AA1">
      <w:pPr>
        <w:jc w:val="both"/>
      </w:pPr>
      <w:r w:rsidRPr="00D36AA1">
        <w:t xml:space="preserve">           Sukladno članku 84. st. 1. Stečajnog zakona izvršen je automatski izbor stečajnog upravitelja, te sukladno čl. 129. st. 1. toč</w:t>
      </w:r>
      <w:r>
        <w:t>ka</w:t>
      </w:r>
      <w:r w:rsidRPr="00D36AA1">
        <w:t xml:space="preserve"> 2. Stečajnog zakona, rješenje o otvaranju stečajnog postupka sadrži i prezime i ime i adresu stečajnog upravitelja, pa je riješeno kao u točki II</w:t>
      </w:r>
      <w:r>
        <w:t>.</w:t>
      </w:r>
      <w:r w:rsidRPr="00D36AA1">
        <w:t xml:space="preserve"> izreke. </w:t>
      </w:r>
    </w:p>
    <w:p w:rsidRDefault="00754A75" w:rsidP="00754A75" w:rsidR="00754A75" w:rsidRPr="00D36AA1">
      <w:pPr>
        <w:ind w:firstLine="708"/>
        <w:jc w:val="both"/>
      </w:pPr>
      <w:r w:rsidRPr="00D36AA1">
        <w:t>Nalog iz točke VIII</w:t>
      </w:r>
      <w:r>
        <w:t>.</w:t>
      </w:r>
      <w:r w:rsidRPr="00D36AA1">
        <w:t xml:space="preserve"> i IX</w:t>
      </w:r>
      <w:r>
        <w:t>.</w:t>
      </w:r>
      <w:r w:rsidRPr="00D36AA1">
        <w:t xml:space="preserve">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754A75" w:rsidP="00754A75" w:rsidR="00754A75" w:rsidRPr="00D36AA1">
      <w:pPr>
        <w:ind w:firstLine="708"/>
        <w:jc w:val="both"/>
      </w:pPr>
      <w:r w:rsidRPr="00D36AA1">
        <w:t>Nalog iz toč</w:t>
      </w:r>
      <w:r>
        <w:t>ke</w:t>
      </w:r>
      <w:r w:rsidRPr="00D36AA1">
        <w:t xml:space="preserve"> X</w:t>
      </w:r>
      <w:r>
        <w:t>.</w:t>
      </w:r>
      <w:r w:rsidRPr="00D36AA1">
        <w:t xml:space="preserve"> temelji se na odredbi čl. 112. st. 6. Stečajnog zakona. </w:t>
      </w:r>
    </w:p>
    <w:p w:rsidRDefault="00754A75" w:rsidP="00AF0CE3" w:rsidR="00754A75">
      <w:pPr>
        <w:jc w:val="both"/>
      </w:pPr>
      <w:r w:rsidRPr="00D36AA1">
        <w:t xml:space="preserve">            S</w:t>
      </w:r>
      <w:r>
        <w:t xml:space="preserve">lijedom navedenog odlučeno je kao u izreci ovog rješenja. </w:t>
      </w:r>
      <w:r w:rsidR="00AF0CE3">
        <w:t xml:space="preserve"> </w:t>
      </w:r>
    </w:p>
    <w:p w:rsidRDefault="00E408DC" w:rsidP="00E408DC" w:rsidR="00E408DC" w:rsidRPr="00E408DC"/>
    <w:p w:rsidRDefault="009A0F36" w:rsidP="00893AC8" w:rsidR="00EA3453" w:rsidRPr="00E408DC">
      <w:pPr>
        <w:ind w:firstLine="708"/>
        <w:jc w:val="center"/>
      </w:pPr>
      <w:r w:rsidRPr="00E408DC">
        <w:t>U Zadru</w:t>
      </w:r>
      <w:r w:rsidR="00CF5A44" w:rsidRPr="00E408DC">
        <w:t xml:space="preserve"> </w:t>
      </w:r>
      <w:r w:rsidR="00754A75">
        <w:t xml:space="preserve">27. veljače 2017. </w:t>
      </w:r>
      <w:r w:rsidRPr="00E408DC">
        <w:t xml:space="preserve"> </w:t>
      </w:r>
      <w:r w:rsidR="00CF7631" w:rsidRPr="00E408DC">
        <w:tab/>
      </w:r>
      <w:r w:rsidR="003338EC" w:rsidRPr="00E408DC">
        <w:tab/>
      </w:r>
      <w:r w:rsidR="003338EC" w:rsidRPr="00E408DC">
        <w:tab/>
        <w:t xml:space="preserve">          </w:t>
      </w:r>
      <w:r w:rsidR="00CF7631" w:rsidRPr="00E408DC">
        <w:t xml:space="preserve">                  </w:t>
      </w:r>
      <w:r w:rsidR="0085013C" w:rsidRPr="00E408DC">
        <w:t xml:space="preserve">             </w:t>
      </w:r>
      <w:r w:rsidR="00267859" w:rsidRPr="00E408DC">
        <w:t xml:space="preserve"> </w:t>
      </w:r>
    </w:p>
    <w:p w:rsidRDefault="00DD2FA1" w:rsidP="00DD2FA1" w:rsidR="00DD2FA1"/>
    <w:p w:rsidRDefault="00DD2FA1" w:rsidP="00893AC8" w:rsidR="00DD2FA1" w:rsidRPr="00156711">
      <w:pPr>
        <w:jc w:val="right"/>
      </w:pPr>
      <w:r w:rsidRPr="00156711">
        <w:t>Sutkinja</w:t>
      </w:r>
    </w:p>
    <w:p w:rsidRDefault="00DD2FA1" w:rsidP="00893AC8" w:rsidR="00DD2FA1" w:rsidRPr="00156711">
      <w:pPr>
        <w:jc w:val="right"/>
      </w:pP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  <w:t xml:space="preserve">                 </w:t>
      </w:r>
      <w:r w:rsidR="00893AC8">
        <w:t>Ana Markač</w:t>
      </w:r>
    </w:p>
    <w:p w:rsidRDefault="003338EC" w:rsidP="000F60FD" w:rsidR="003338EC" w:rsidRPr="00E408DC">
      <w:pPr>
        <w:jc w:val="both"/>
      </w:pPr>
    </w:p>
    <w:p w:rsidRDefault="000F60FD" w:rsidP="000F60FD" w:rsidR="000F60FD" w:rsidRPr="00E408DC">
      <w:pPr>
        <w:jc w:val="both"/>
      </w:pPr>
      <w:r w:rsidRPr="00E408DC">
        <w:t>POUKA O PRAVNOM LIJEKU:</w:t>
      </w:r>
    </w:p>
    <w:p w:rsidRDefault="004807E2" w:rsidP="004807E2" w:rsidR="004807E2" w:rsidRPr="00E408DC">
      <w:pPr>
        <w:ind w:firstLine="705"/>
        <w:jc w:val="both"/>
      </w:pPr>
      <w:r w:rsidRPr="00E408DC">
        <w:t>Protiv ovog rješenja pravo na žalbu ima osoba koja je bila ovlaštena za zastupanje dužnika po zakonu do dana nastupanja pravnih posljedica otvaranja stečajnog postupka (čl. 128. st. 8. SZ-a).</w:t>
      </w:r>
    </w:p>
    <w:p w:rsidRDefault="004807E2" w:rsidP="00CF7631" w:rsidR="00EA3453" w:rsidRPr="00E408DC">
      <w:pPr>
        <w:ind w:firstLine="705"/>
        <w:jc w:val="both"/>
      </w:pPr>
      <w:r w:rsidRPr="00E408DC">
        <w:t xml:space="preserve">Žalba se podnosi ovom sudu za Visoki trgovački sud Republike Hrvatske u </w:t>
      </w:r>
      <w:r w:rsidR="00C941CC" w:rsidRPr="00E408DC">
        <w:t>tri</w:t>
      </w:r>
      <w:r w:rsidRPr="00E408DC">
        <w:t xml:space="preserve"> primjerka u roku od 8 dana od prijema rješenja, odnosno od isteka osmog dana od dana </w:t>
      </w:r>
      <w:r w:rsidR="00CF7631" w:rsidRPr="00E408DC">
        <w:t>objave na e-oglasnoj ploči suda</w:t>
      </w:r>
    </w:p>
    <w:p w:rsidRDefault="00CF7631" w:rsidP="0085013C" w:rsidR="00CF7631" w:rsidRPr="00E408DC"/>
    <w:p w:rsidRDefault="0085013C" w:rsidP="0085013C" w:rsidR="0085013C" w:rsidRPr="00E408DC">
      <w:pPr>
        <w:rPr>
          <w:color w:val="000000"/>
        </w:rPr>
      </w:pPr>
    </w:p>
    <w:p w:rsidRDefault="003A199E" w:rsidP="003A199E" w:rsidR="003A199E" w:rsidRPr="00E408DC">
      <w:pPr>
        <w:ind w:hanging="705" w:left="705"/>
        <w:rPr>
          <w:color w:val="000000"/>
        </w:rPr>
      </w:pPr>
      <w:r w:rsidRPr="00E408DC">
        <w:rPr>
          <w:color w:val="000000"/>
        </w:rPr>
        <w:t>DNA:</w:t>
      </w:r>
    </w:p>
    <w:p w:rsidRDefault="003A199E" w:rsidP="003A199E" w:rsidR="003A199E" w:rsidRPr="00E408DC">
      <w:pPr>
        <w:numPr>
          <w:ilvl w:val="0"/>
          <w:numId w:val="2"/>
        </w:numPr>
        <w:rPr>
          <w:color w:val="000000"/>
        </w:rPr>
      </w:pPr>
      <w:r w:rsidRPr="00E408DC">
        <w:rPr>
          <w:color w:val="000000"/>
        </w:rPr>
        <w:t>Stečajnom dužniku</w:t>
      </w:r>
    </w:p>
    <w:p w:rsidRDefault="00241FA5" w:rsidP="003A199E" w:rsidR="003A199E" w:rsidRPr="00E408DC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Stečajno</w:t>
      </w:r>
      <w:r w:rsidR="00893AC8">
        <w:rPr>
          <w:color w:val="000000"/>
        </w:rPr>
        <w:t>m</w:t>
      </w:r>
      <w:r w:rsidR="003A199E" w:rsidRPr="00E408DC">
        <w:rPr>
          <w:color w:val="000000"/>
        </w:rPr>
        <w:t xml:space="preserve"> upravitelj</w:t>
      </w:r>
      <w:r w:rsidR="00893AC8">
        <w:rPr>
          <w:color w:val="000000"/>
        </w:rPr>
        <w:t>u</w:t>
      </w:r>
      <w:r>
        <w:rPr>
          <w:color w:val="000000"/>
        </w:rPr>
        <w:t xml:space="preserve"> </w:t>
      </w:r>
      <w:r w:rsidR="003A199E" w:rsidRPr="00E408DC">
        <w:rPr>
          <w:color w:val="000000"/>
        </w:rPr>
        <w:t xml:space="preserve">uz </w:t>
      </w:r>
      <w:r w:rsidR="00CF5A44" w:rsidRPr="00E408DC">
        <w:rPr>
          <w:color w:val="000000"/>
        </w:rPr>
        <w:t>izjavu</w:t>
      </w:r>
      <w:r w:rsidR="0074645D" w:rsidRPr="00E408DC">
        <w:rPr>
          <w:color w:val="000000"/>
        </w:rPr>
        <w:t xml:space="preserve"> i potvrdu o imenovanju</w:t>
      </w:r>
    </w:p>
    <w:p w:rsidRDefault="003A199E" w:rsidP="003A199E" w:rsidR="0074645D" w:rsidRPr="00E408DC">
      <w:pPr>
        <w:numPr>
          <w:ilvl w:val="0"/>
          <w:numId w:val="2"/>
        </w:numPr>
        <w:rPr>
          <w:color w:val="000000"/>
        </w:rPr>
      </w:pPr>
      <w:r w:rsidRPr="00E408DC">
        <w:rPr>
          <w:color w:val="000000"/>
        </w:rPr>
        <w:t>ŽDO</w:t>
      </w:r>
      <w:r w:rsidR="0074645D" w:rsidRPr="00E408DC">
        <w:rPr>
          <w:color w:val="000000"/>
        </w:rPr>
        <w:t>, Zadar</w:t>
      </w:r>
    </w:p>
    <w:p w:rsidRDefault="003A199E" w:rsidP="003A199E" w:rsidR="003A199E" w:rsidRPr="00E408DC">
      <w:pPr>
        <w:numPr>
          <w:ilvl w:val="0"/>
          <w:numId w:val="2"/>
        </w:numPr>
        <w:rPr>
          <w:color w:val="000000"/>
        </w:rPr>
      </w:pPr>
      <w:r w:rsidRPr="00E408DC">
        <w:rPr>
          <w:color w:val="000000"/>
        </w:rPr>
        <w:t xml:space="preserve">Poreznoj upravi </w:t>
      </w:r>
      <w:r w:rsidR="0074645D" w:rsidRPr="00E408DC">
        <w:rPr>
          <w:color w:val="000000"/>
        </w:rPr>
        <w:t>Zadar</w:t>
      </w:r>
      <w:r w:rsidR="0085013C" w:rsidRPr="00E408DC">
        <w:rPr>
          <w:color w:val="000000"/>
        </w:rPr>
        <w:t>,</w:t>
      </w:r>
    </w:p>
    <w:p w:rsidRDefault="00AF0CE3" w:rsidP="00AF0CE3" w:rsidR="00AF0CE3">
      <w:pPr>
        <w:numPr>
          <w:ilvl w:val="0"/>
          <w:numId w:val="2"/>
        </w:numPr>
        <w:rPr>
          <w:rFonts w:cstheme="majorBidi" w:hAnsiTheme="majorBidi" w:asciiTheme="majorBidi"/>
          <w:color w:val="000000"/>
        </w:rPr>
      </w:pPr>
      <w:r>
        <w:rPr>
          <w:rFonts w:cstheme="majorBidi" w:hAnsiTheme="majorBidi" w:asciiTheme="majorBidi"/>
          <w:color w:val="000000"/>
        </w:rPr>
        <w:t xml:space="preserve">Lučkoj kapetaniji Zadar, Ispostava lučke kapetanije Biograd na Moru, Obala kralja Petra Krešimira IV br. 30, </w:t>
      </w:r>
    </w:p>
    <w:p w:rsidRDefault="009A439C" w:rsidP="00AF0CE3" w:rsidR="009A439C" w:rsidRPr="00AF0CE3">
      <w:pPr>
        <w:numPr>
          <w:ilvl w:val="0"/>
          <w:numId w:val="2"/>
        </w:numPr>
        <w:rPr>
          <w:rFonts w:cstheme="majorBidi" w:hAnsiTheme="majorBidi" w:asciiTheme="majorBidi"/>
          <w:color w:val="000000"/>
        </w:rPr>
      </w:pPr>
      <w:r>
        <w:rPr>
          <w:rFonts w:cstheme="majorBidi" w:hAnsiTheme="majorBidi" w:asciiTheme="majorBidi"/>
          <w:color w:val="000000"/>
        </w:rPr>
        <w:t xml:space="preserve">Lučka kapetanija Zadara- registar brodova </w:t>
      </w:r>
    </w:p>
    <w:p w:rsidRDefault="003A199E" w:rsidP="003A199E" w:rsidR="003A199E" w:rsidRPr="00E408DC">
      <w:pPr>
        <w:numPr>
          <w:ilvl w:val="0"/>
          <w:numId w:val="2"/>
        </w:numPr>
        <w:rPr>
          <w:color w:val="000000"/>
        </w:rPr>
      </w:pPr>
      <w:r w:rsidRPr="00E408DC">
        <w:rPr>
          <w:color w:val="000000"/>
        </w:rPr>
        <w:t xml:space="preserve">Državnog zavoda za </w:t>
      </w:r>
      <w:r w:rsidRPr="00E408DC">
        <w:rPr>
          <w:bCs/>
          <w:color w:val="000000"/>
        </w:rPr>
        <w:t>intelektualno vlasništvo</w:t>
      </w:r>
      <w:r w:rsidRPr="00E408DC">
        <w:rPr>
          <w:color w:val="000000"/>
        </w:rPr>
        <w:t>, Ulica grada Vukovara 78, 10 000 Zagreb</w:t>
      </w:r>
    </w:p>
    <w:p w:rsidRDefault="00696A23" w:rsidP="003A199E" w:rsidR="003A199E" w:rsidRPr="00E408DC">
      <w:pPr>
        <w:numPr>
          <w:ilvl w:val="0"/>
          <w:numId w:val="2"/>
        </w:numPr>
        <w:rPr>
          <w:color w:val="000000"/>
        </w:rPr>
      </w:pPr>
      <w:r w:rsidRPr="00E408DC">
        <w:rPr>
          <w:color w:val="000000"/>
        </w:rPr>
        <w:t>Sudskom</w:t>
      </w:r>
      <w:r w:rsidR="003A199E" w:rsidRPr="00E408DC">
        <w:rPr>
          <w:color w:val="000000"/>
        </w:rPr>
        <w:t xml:space="preserve"> registru</w:t>
      </w:r>
      <w:r w:rsidR="00FB2747" w:rsidRPr="00E408DC">
        <w:rPr>
          <w:color w:val="000000"/>
        </w:rPr>
        <w:t xml:space="preserve"> </w:t>
      </w:r>
      <w:r w:rsidR="00FC7FDD" w:rsidRPr="00E408DC">
        <w:rPr>
          <w:color w:val="000000"/>
        </w:rPr>
        <w:t xml:space="preserve">– elektronskim putem </w:t>
      </w:r>
    </w:p>
    <w:p w:rsidRDefault="00C47DE6" w:rsidP="003A199E" w:rsidR="003A199E">
      <w:pPr>
        <w:numPr>
          <w:ilvl w:val="0"/>
          <w:numId w:val="2"/>
        </w:numPr>
        <w:rPr>
          <w:color w:val="000000"/>
        </w:rPr>
      </w:pPr>
      <w:r w:rsidRPr="00E408DC">
        <w:rPr>
          <w:color w:val="000000"/>
        </w:rPr>
        <w:t>E</w:t>
      </w:r>
      <w:r w:rsidR="00696A23" w:rsidRPr="00E408DC">
        <w:rPr>
          <w:color w:val="000000"/>
        </w:rPr>
        <w:t>-oglasna ploča</w:t>
      </w:r>
      <w:r w:rsidRPr="00E408DC">
        <w:rPr>
          <w:color w:val="000000"/>
        </w:rPr>
        <w:t xml:space="preserve"> suda</w:t>
      </w:r>
    </w:p>
    <w:p w:rsidRDefault="00754A75" w:rsidP="003A199E" w:rsidR="00754A75" w:rsidRPr="00E408DC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Računovodstvu suda</w:t>
      </w:r>
    </w:p>
    <w:p w:rsidRDefault="003A199E" w:rsidP="003A199E" w:rsidR="003A199E" w:rsidRPr="00E408DC">
      <w:pPr>
        <w:numPr>
          <w:ilvl w:val="0"/>
          <w:numId w:val="2"/>
        </w:numPr>
        <w:rPr>
          <w:color w:val="000000"/>
        </w:rPr>
      </w:pPr>
      <w:r w:rsidRPr="00E408DC">
        <w:rPr>
          <w:color w:val="000000"/>
        </w:rPr>
        <w:t>Pisarnica suda-ovdje</w:t>
      </w:r>
    </w:p>
    <w:p w:rsidRDefault="003A199E" w:rsidP="003A199E" w:rsidR="003A199E" w:rsidRPr="00E408DC">
      <w:pPr>
        <w:numPr>
          <w:ilvl w:val="0"/>
          <w:numId w:val="2"/>
        </w:numPr>
        <w:jc w:val="both"/>
      </w:pPr>
      <w:r w:rsidRPr="00E408DC">
        <w:rPr>
          <w:color w:val="000000"/>
        </w:rPr>
        <w:t>U spis.</w:t>
      </w:r>
    </w:p>
    <w:p w:rsidRDefault="003A199E" w:rsidP="003A199E" w:rsidR="003A199E" w:rsidRPr="00E408DC">
      <w:pPr>
        <w:ind w:hanging="705" w:left="705"/>
        <w:rPr>
          <w:b/>
          <w:color w:val="000000"/>
        </w:rPr>
      </w:pPr>
    </w:p>
    <w:p w:rsidRDefault="003A199E" w:rsidP="003A199E" w:rsidR="003A199E" w:rsidRPr="00E408DC">
      <w:pPr>
        <w:ind w:firstLine="705"/>
        <w:jc w:val="both"/>
      </w:pPr>
    </w:p>
    <w:p w:rsidRDefault="003A199E" w:rsidP="003A199E" w:rsidR="003A199E" w:rsidRPr="00E408DC">
      <w:pPr>
        <w:ind w:firstLine="705"/>
        <w:jc w:val="both"/>
      </w:pPr>
    </w:p>
    <w:p w:rsidRDefault="003A199E" w:rsidP="002C0442" w:rsidR="003A199E" w:rsidRPr="00E408DC">
      <w:pPr>
        <w:ind w:firstLine="705"/>
        <w:jc w:val="both"/>
      </w:pPr>
    </w:p>
    <w:sectPr w:rsidSect="00DD2FA1" w:rsidR="003A199E" w:rsidRPr="00E408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418" w:top="84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130" w:rsidR="00A01130">
      <w:r>
        <w:separator/>
      </w:r>
    </w:p>
  </w:endnote>
  <w:endnote w:id="0" w:type="continuationSeparator">
    <w:p w:rsidRDefault="00A01130" w:rsidR="00A01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P="00226C22" w:rsidR="00A0113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130" w:rsidR="00A01130">
      <w:r>
        <w:separator/>
      </w:r>
    </w:p>
  </w:footnote>
  <w:footnote w:id="0" w:type="continuationSeparator">
    <w:p w:rsidRDefault="00A01130" w:rsidR="00A01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R="00A011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 w:rsidRPr="00772972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772972">
      <w:rPr>
        <w:rStyle w:val="Brojstranice"/>
        <w:sz w:val="22"/>
        <w:szCs w:val="22"/>
      </w:rPr>
      <w:t xml:space="preserve">- </w:t>
    </w:r>
    <w:r w:rsidRPr="00772972">
      <w:rPr>
        <w:rStyle w:val="Brojstranice"/>
        <w:sz w:val="22"/>
        <w:szCs w:val="22"/>
      </w:rPr>
      <w:fldChar w:fldCharType="begin"/>
    </w:r>
    <w:r w:rsidRPr="00772972">
      <w:rPr>
        <w:rStyle w:val="Brojstranice"/>
        <w:sz w:val="22"/>
        <w:szCs w:val="22"/>
      </w:rPr>
      <w:instrText xml:space="preserve">PAGE  </w:instrText>
    </w:r>
    <w:r w:rsidRPr="00772972">
      <w:rPr>
        <w:rStyle w:val="Brojstranice"/>
        <w:sz w:val="22"/>
        <w:szCs w:val="22"/>
      </w:rPr>
      <w:fldChar w:fldCharType="separate"/>
    </w:r>
    <w:r w:rsidR="006B4664">
      <w:rPr>
        <w:rStyle w:val="Brojstranice"/>
        <w:noProof/>
        <w:sz w:val="22"/>
        <w:szCs w:val="22"/>
      </w:rPr>
      <w:t>3</w:t>
    </w:r>
    <w:r w:rsidRPr="00772972">
      <w:rPr>
        <w:rStyle w:val="Brojstranice"/>
        <w:sz w:val="22"/>
        <w:szCs w:val="22"/>
      </w:rPr>
      <w:fldChar w:fldCharType="end"/>
    </w:r>
    <w:r w:rsidRPr="00772972">
      <w:rPr>
        <w:rStyle w:val="Brojstranice"/>
        <w:rFonts w:cs="Arial" w:hAnsi="Arial" w:ascii="Arial"/>
        <w:sz w:val="22"/>
        <w:szCs w:val="22"/>
      </w:rPr>
      <w:t xml:space="preserve"> -</w:t>
    </w:r>
  </w:p>
  <w:p w:rsidRDefault="003338EC" w:rsidP="00E408DC" w:rsidR="00E408DC" w:rsidRPr="00772972">
    <w:pPr>
      <w:jc w:val="right"/>
      <w:rPr>
        <w:sz w:val="22"/>
        <w:szCs w:val="22"/>
      </w:rPr>
    </w:pPr>
    <w:r>
      <w:rPr>
        <w:sz w:val="22"/>
        <w:szCs w:val="22"/>
      </w:rPr>
      <w:t xml:space="preserve">                                                                                                                   </w:t>
    </w:r>
    <w:r w:rsidRPr="003338EC">
      <w:rPr>
        <w:sz w:val="22"/>
        <w:szCs w:val="22"/>
      </w:rPr>
      <w:t>Poslovni broj: 2 St-</w:t>
    </w:r>
    <w:r w:rsidR="00754A75">
      <w:rPr>
        <w:sz w:val="22"/>
        <w:szCs w:val="22"/>
      </w:rPr>
      <w:t>1091</w:t>
    </w:r>
    <w:r w:rsidR="00DD2FA1">
      <w:rPr>
        <w:sz w:val="22"/>
        <w:szCs w:val="22"/>
      </w:rPr>
      <w:t>/16-26</w:t>
    </w:r>
  </w:p>
  <w:p w:rsidRDefault="00A01130" w:rsidP="00DD2FA1" w:rsidR="00A01130" w:rsidRPr="00772972">
    <w:pPr>
      <w:pStyle w:val="Zaglavlje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68A" w:rsidP="0062768A" w:rsidR="0062768A" w:rsidRPr="00772972">
    <w:pPr>
      <w:jc w:val="right"/>
      <w:rPr>
        <w:sz w:val="22"/>
        <w:szCs w:val="22"/>
      </w:rPr>
    </w:pPr>
    <w:r w:rsidRPr="00772972">
      <w:rPr>
        <w:sz w:val="22"/>
        <w:szCs w:val="22"/>
      </w:rPr>
      <w:t>Poslovni broj: 2 St-</w:t>
    </w:r>
    <w:r w:rsidR="000217EB">
      <w:rPr>
        <w:sz w:val="22"/>
        <w:szCs w:val="22"/>
      </w:rPr>
      <w:t>1091/16-26</w:t>
    </w:r>
  </w:p>
  <w:p w:rsidRDefault="0062768A" w:rsidP="0062768A" w:rsidR="0062768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3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0CEF58B6"/>
    <w:multiLevelType w:val="hybridMultilevel"/>
    <w:tmpl w:val="FE38778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535B28"/>
    <w:multiLevelType w:val="hybridMultilevel"/>
    <w:tmpl w:val="E79A8314"/>
    <w:lvl w:tplc="58EA893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9673674"/>
    <w:multiLevelType w:val="hybridMultilevel"/>
    <w:tmpl w:val="8B0E4456"/>
    <w:lvl w:tplc="F0C2CEA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4E15"/>
    <w:rsid w:val="0000620F"/>
    <w:rsid w:val="00017953"/>
    <w:rsid w:val="000217EB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E5646"/>
    <w:rsid w:val="000F3E90"/>
    <w:rsid w:val="000F60FD"/>
    <w:rsid w:val="00110648"/>
    <w:rsid w:val="00110BF6"/>
    <w:rsid w:val="00110E63"/>
    <w:rsid w:val="00114342"/>
    <w:rsid w:val="001244AA"/>
    <w:rsid w:val="00137109"/>
    <w:rsid w:val="00142C08"/>
    <w:rsid w:val="00152811"/>
    <w:rsid w:val="0015752D"/>
    <w:rsid w:val="0016387E"/>
    <w:rsid w:val="00182066"/>
    <w:rsid w:val="00183F84"/>
    <w:rsid w:val="001863E2"/>
    <w:rsid w:val="001A2212"/>
    <w:rsid w:val="001A76F7"/>
    <w:rsid w:val="001B3070"/>
    <w:rsid w:val="001B6E7C"/>
    <w:rsid w:val="001D63A9"/>
    <w:rsid w:val="001D6F9E"/>
    <w:rsid w:val="001D70CF"/>
    <w:rsid w:val="001E0333"/>
    <w:rsid w:val="001E5700"/>
    <w:rsid w:val="001F1A82"/>
    <w:rsid w:val="001F3EEE"/>
    <w:rsid w:val="001F7DC0"/>
    <w:rsid w:val="00212B45"/>
    <w:rsid w:val="00214F27"/>
    <w:rsid w:val="00216A4F"/>
    <w:rsid w:val="00223098"/>
    <w:rsid w:val="0022322C"/>
    <w:rsid w:val="00224F54"/>
    <w:rsid w:val="00226C22"/>
    <w:rsid w:val="00240A10"/>
    <w:rsid w:val="00241FA5"/>
    <w:rsid w:val="00243A47"/>
    <w:rsid w:val="002577D3"/>
    <w:rsid w:val="00267859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6523"/>
    <w:rsid w:val="003066F8"/>
    <w:rsid w:val="00307DF0"/>
    <w:rsid w:val="00312078"/>
    <w:rsid w:val="003338EC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C6017"/>
    <w:rsid w:val="003D4BF0"/>
    <w:rsid w:val="003D7036"/>
    <w:rsid w:val="003D72BA"/>
    <w:rsid w:val="003E38DD"/>
    <w:rsid w:val="003F2796"/>
    <w:rsid w:val="003F4864"/>
    <w:rsid w:val="004020FD"/>
    <w:rsid w:val="00402A3C"/>
    <w:rsid w:val="0041600A"/>
    <w:rsid w:val="00423D0F"/>
    <w:rsid w:val="00426005"/>
    <w:rsid w:val="004308D8"/>
    <w:rsid w:val="004340F3"/>
    <w:rsid w:val="00434341"/>
    <w:rsid w:val="00450E02"/>
    <w:rsid w:val="004563A1"/>
    <w:rsid w:val="004807E2"/>
    <w:rsid w:val="00485500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1E37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63E3B"/>
    <w:rsid w:val="005759B7"/>
    <w:rsid w:val="0058144A"/>
    <w:rsid w:val="0058245C"/>
    <w:rsid w:val="0058440C"/>
    <w:rsid w:val="00586BE6"/>
    <w:rsid w:val="005A6A45"/>
    <w:rsid w:val="005A754F"/>
    <w:rsid w:val="005B49F8"/>
    <w:rsid w:val="005C1AA1"/>
    <w:rsid w:val="005D493C"/>
    <w:rsid w:val="005D7B8D"/>
    <w:rsid w:val="005E0826"/>
    <w:rsid w:val="005F165B"/>
    <w:rsid w:val="00600F72"/>
    <w:rsid w:val="00617404"/>
    <w:rsid w:val="006217CF"/>
    <w:rsid w:val="006238B0"/>
    <w:rsid w:val="0062768A"/>
    <w:rsid w:val="0063122E"/>
    <w:rsid w:val="006321BA"/>
    <w:rsid w:val="00635180"/>
    <w:rsid w:val="00640599"/>
    <w:rsid w:val="0064498A"/>
    <w:rsid w:val="00644DB2"/>
    <w:rsid w:val="00646C52"/>
    <w:rsid w:val="00655BCE"/>
    <w:rsid w:val="0066158C"/>
    <w:rsid w:val="0066391B"/>
    <w:rsid w:val="00682B10"/>
    <w:rsid w:val="00683BAA"/>
    <w:rsid w:val="0068406C"/>
    <w:rsid w:val="00692906"/>
    <w:rsid w:val="00692E20"/>
    <w:rsid w:val="006937F0"/>
    <w:rsid w:val="00695236"/>
    <w:rsid w:val="00696A23"/>
    <w:rsid w:val="006A2255"/>
    <w:rsid w:val="006B15CD"/>
    <w:rsid w:val="006B2D33"/>
    <w:rsid w:val="006B4664"/>
    <w:rsid w:val="006B693D"/>
    <w:rsid w:val="006B7864"/>
    <w:rsid w:val="006C4421"/>
    <w:rsid w:val="006C4953"/>
    <w:rsid w:val="006C6491"/>
    <w:rsid w:val="006C66B1"/>
    <w:rsid w:val="006C7A8A"/>
    <w:rsid w:val="006D1696"/>
    <w:rsid w:val="006D5DF5"/>
    <w:rsid w:val="006D749E"/>
    <w:rsid w:val="006E697F"/>
    <w:rsid w:val="00702C1A"/>
    <w:rsid w:val="00713AB6"/>
    <w:rsid w:val="007228EC"/>
    <w:rsid w:val="00723C99"/>
    <w:rsid w:val="0074645D"/>
    <w:rsid w:val="007528BB"/>
    <w:rsid w:val="00754859"/>
    <w:rsid w:val="00754A75"/>
    <w:rsid w:val="0075729A"/>
    <w:rsid w:val="007611C9"/>
    <w:rsid w:val="00772972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4799E"/>
    <w:rsid w:val="0085013C"/>
    <w:rsid w:val="00851E4D"/>
    <w:rsid w:val="008545E4"/>
    <w:rsid w:val="00855B7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3AC8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52C8"/>
    <w:rsid w:val="008F61C9"/>
    <w:rsid w:val="00902205"/>
    <w:rsid w:val="009026F9"/>
    <w:rsid w:val="00907BE4"/>
    <w:rsid w:val="00927D3A"/>
    <w:rsid w:val="009315C4"/>
    <w:rsid w:val="00940F79"/>
    <w:rsid w:val="00947308"/>
    <w:rsid w:val="00951C15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A439C"/>
    <w:rsid w:val="009C1AE5"/>
    <w:rsid w:val="009C39FC"/>
    <w:rsid w:val="009E4B6B"/>
    <w:rsid w:val="009F6DC2"/>
    <w:rsid w:val="00A010AB"/>
    <w:rsid w:val="00A01130"/>
    <w:rsid w:val="00A14490"/>
    <w:rsid w:val="00A16D8F"/>
    <w:rsid w:val="00A2158D"/>
    <w:rsid w:val="00A27796"/>
    <w:rsid w:val="00A329ED"/>
    <w:rsid w:val="00A333CE"/>
    <w:rsid w:val="00A3742D"/>
    <w:rsid w:val="00A4110A"/>
    <w:rsid w:val="00A41303"/>
    <w:rsid w:val="00A51CB5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0CE3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40DAB"/>
    <w:rsid w:val="00B444C4"/>
    <w:rsid w:val="00B86255"/>
    <w:rsid w:val="00BA0C0C"/>
    <w:rsid w:val="00BA167A"/>
    <w:rsid w:val="00BA4B0E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E4BFE"/>
    <w:rsid w:val="00BE53C3"/>
    <w:rsid w:val="00BF4EC9"/>
    <w:rsid w:val="00C025FC"/>
    <w:rsid w:val="00C04054"/>
    <w:rsid w:val="00C05DFE"/>
    <w:rsid w:val="00C13944"/>
    <w:rsid w:val="00C17755"/>
    <w:rsid w:val="00C22116"/>
    <w:rsid w:val="00C2689D"/>
    <w:rsid w:val="00C47DE6"/>
    <w:rsid w:val="00C54811"/>
    <w:rsid w:val="00C569BB"/>
    <w:rsid w:val="00C61A2E"/>
    <w:rsid w:val="00C7534E"/>
    <w:rsid w:val="00C759B5"/>
    <w:rsid w:val="00C75D72"/>
    <w:rsid w:val="00C81E5A"/>
    <w:rsid w:val="00C900CE"/>
    <w:rsid w:val="00C914A5"/>
    <w:rsid w:val="00C92073"/>
    <w:rsid w:val="00C92C27"/>
    <w:rsid w:val="00C941CC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5A44"/>
    <w:rsid w:val="00CF62BB"/>
    <w:rsid w:val="00CF7631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7633D"/>
    <w:rsid w:val="00D807CE"/>
    <w:rsid w:val="00D83596"/>
    <w:rsid w:val="00D83B0C"/>
    <w:rsid w:val="00D857B3"/>
    <w:rsid w:val="00D86EAE"/>
    <w:rsid w:val="00D90CCD"/>
    <w:rsid w:val="00D9470B"/>
    <w:rsid w:val="00D96A84"/>
    <w:rsid w:val="00D97BE1"/>
    <w:rsid w:val="00DA1193"/>
    <w:rsid w:val="00DD023C"/>
    <w:rsid w:val="00DD2FA1"/>
    <w:rsid w:val="00DD7659"/>
    <w:rsid w:val="00E0041C"/>
    <w:rsid w:val="00E02FEE"/>
    <w:rsid w:val="00E05463"/>
    <w:rsid w:val="00E07BF5"/>
    <w:rsid w:val="00E10083"/>
    <w:rsid w:val="00E10836"/>
    <w:rsid w:val="00E1796F"/>
    <w:rsid w:val="00E22B52"/>
    <w:rsid w:val="00E22D84"/>
    <w:rsid w:val="00E319FF"/>
    <w:rsid w:val="00E3445F"/>
    <w:rsid w:val="00E373EA"/>
    <w:rsid w:val="00E408DC"/>
    <w:rsid w:val="00E41AFF"/>
    <w:rsid w:val="00E4312B"/>
    <w:rsid w:val="00E54B78"/>
    <w:rsid w:val="00E67348"/>
    <w:rsid w:val="00E723C8"/>
    <w:rsid w:val="00E74CC5"/>
    <w:rsid w:val="00E76E73"/>
    <w:rsid w:val="00E83655"/>
    <w:rsid w:val="00E92021"/>
    <w:rsid w:val="00EA00A7"/>
    <w:rsid w:val="00EA3453"/>
    <w:rsid w:val="00EB0CFC"/>
    <w:rsid w:val="00EB73DB"/>
    <w:rsid w:val="00EC0E2D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3CF5"/>
    <w:rsid w:val="00F36DB5"/>
    <w:rsid w:val="00F37EF0"/>
    <w:rsid w:val="00F5483A"/>
    <w:rsid w:val="00F568F8"/>
    <w:rsid w:val="00F66098"/>
    <w:rsid w:val="00F74D73"/>
    <w:rsid w:val="00F75C44"/>
    <w:rsid w:val="00F911DE"/>
    <w:rsid w:val="00F9121B"/>
    <w:rsid w:val="00FB17E2"/>
    <w:rsid w:val="00FB2747"/>
    <w:rsid w:val="00FB4316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51CB5"/>
    <w:pPr>
      <w:ind w:left="720"/>
      <w:contextualSpacing/>
    </w:pPr>
  </w:style>
  <w:style w:styleId="Bezproreda" w:type="paragraph">
    <w:name w:val="No Spacing"/>
    <w:uiPriority w:val="1"/>
    <w:qFormat/>
    <w:rsid w:val="00E408DC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4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E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E1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E1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E1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51CB5"/>
    <w:pPr>
      <w:ind w:left="720"/>
      <w:contextualSpacing/>
    </w:pPr>
  </w:style>
  <w:style w:styleId="Bezproreda" w:type="paragraph">
    <w:name w:val="No Spacing"/>
    <w:uiPriority w:val="1"/>
    <w:qFormat/>
    <w:rsid w:val="00E408DC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4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E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E1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E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E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299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ŠKVERIĆ, d.o.o. za trgovinu i turizam zastupanog po punomoćniku Boško Uroda</izvorni_sadrzaj>
    <derivirana_varijabla naziv="DomainObject.Predmet.ProtustrankaFormated_1">  ŠKVERIĆ, d.o.o. za trgovinu i turizam zastupanog po punomoćniku Boško Uroda</derivirana_varijabla>
  </DomainObject.Predmet.ProtustrankaFormated>
  <DomainObject.Predmet.ProtustrankaFormatedOIB>
    <izvorni_sadrzaj>  ŠKVERIĆ, d.o.o. za trgovinu i turizam, OIB 60841016992 zastupanog po punomoćniku Boško Uroda</izvorni_sadrzaj>
    <derivirana_varijabla naziv="DomainObject.Predmet.ProtustrankaFormatedOIB_1">  ŠKVERIĆ, d.o.o. za trgovinu i turizam, OIB 60841016992 zastupanog po punomoćniku Boško Uroda</derivirana_varijabla>
  </DomainObject.Predmet.ProtustrankaFormatedOIB>
  <DomainObject.Predmet.ProtustrankaFormatedWithAdress>
    <izvorni_sadrzaj> ŠKVERIĆ, d.o.o. za trgovinu i turizam, Kornatska 2, 23210 Biograd Na Moru zastupanog po punomoćniku Boško Uroda</izvorni_sadrzaj>
    <derivirana_varijabla naziv="DomainObject.Predmet.ProtustrankaFormatedWithAdress_1"> ŠKVERIĆ, d.o.o. za trgovinu i turizam, Kornatska 2, 23210 Biograd Na Moru zastupanog po punomoćniku Boško Uroda</derivirana_varijabla>
  </DomainObject.Predmet.ProtustrankaFormatedWithAdress>
  <DomainObject.Predmet.ProtustrankaFormatedWithAdressOIB>
    <izvorni_sadrzaj> ŠKVERIĆ, d.o.o. za trgovinu i turizam, OIB 60841016992, Kornatska 2, 23210 Biograd Na Moru zastupanog po punomoćniku Boško Uroda</izvorni_sadrzaj>
    <derivirana_varijabla naziv="DomainObject.Predmet.ProtustrankaFormatedWithAdressOIB_1"> ŠKVERIĆ, d.o.o. za trgovinu i turizam, OIB 60841016992, Kornatska 2, 23210 Biograd Na Moru zastupanog po punomoćniku Boško Uroda</derivirana_varijabla>
  </DomainObject.Predmet.ProtustrankaFormatedWithAdressOIB>
  <DomainObject.Predmet.ProtustrankaWithAdress>
    <izvorni_sadrzaj>ŠKVERIĆ, d.o.o. za trgovinu i turizam Kornatska 2, 23210 Biograd Na Moru</izvorni_sadrzaj>
    <derivirana_varijabla naziv="DomainObject.Predmet.ProtustrankaWithAdress_1">ŠKVERIĆ, d.o.o. za trgovinu i turizam Kornatska 2, 23210 Biograd Na Moru</derivirana_varijabla>
  </DomainObject.Predmet.ProtustrankaWithAdress>
  <DomainObject.Predmet.ProtustrankaWithAdressOIB>
    <izvorni_sadrzaj>ŠKVERIĆ, d.o.o. za trgovinu i turizam, OIB 60841016992, Kornatska 2, 23210 Biograd Na Moru</izvorni_sadrzaj>
    <derivirana_varijabla naziv="DomainObject.Predmet.ProtustrankaWithAdressOIB_1">ŠKVERIĆ, d.o.o. za trgovinu i turizam, OIB 60841016992, Kornatska 2, 23210 Biograd Na Moru</derivirana_varijabla>
  </DomainObject.Predmet.ProtustrankaWithAdressOIB>
  <DomainObject.Predmet.ProtustrankaNazivFormated>
    <izvorni_sadrzaj>ŠKVERIĆ, d.o.o. za trgovinu i turizam</izvorni_sadrzaj>
    <derivirana_varijabla naziv="DomainObject.Predmet.ProtustrankaNazivFormated_1">ŠKVERIĆ, d.o.o. za trgovinu i turizam</derivirana_varijabla>
  </DomainObject.Predmet.ProtustrankaNazivFormated>
  <DomainObject.Predmet.ProtustrankaNazivFormatedOIB>
    <izvorni_sadrzaj>ŠKVERIĆ, d.o.o. za trgovinu i turizam, OIB 60841016992</izvorni_sadrzaj>
    <derivirana_varijabla naziv="DomainObject.Predmet.ProtustrankaNazivFormatedOIB_1">ŠKVERIĆ, d.o.o. za trgovinu i turizam, OIB 60841016992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ŠKVERIĆ, d.o.o. za trgovinu i turizam zastupanog po punomoćniku Boško Uroda</item>
    </izvorni_sadrzaj>
    <derivirana_varijabla naziv="DomainObject.Predmet.ProtuStrankaListFormated_1">
      <item>ŠKVERIĆ, d.o.o. za trgovinu i turizam zastupanog po punomoćniku Boško Uroda</item>
    </derivirana_varijabla>
  </DomainObject.Predmet.ProtuStrankaListFormated>
  <DomainObject.Predmet.ProtuStrankaListFormatedOIB>
    <izvorni_sadrzaj>
      <item>ŠKVERIĆ, d.o.o. za trgovinu i turizam, OIB 60841016992 zastupanog po punomoćniku Boško Uroda</item>
    </izvorni_sadrzaj>
    <derivirana_varijabla naziv="DomainObject.Predmet.ProtuStrankaListFormatedOIB_1">
      <item>ŠKVERIĆ, d.o.o. za trgovinu i turizam, OIB 60841016992 zastupanog po punomoćniku Boško Uroda</item>
    </derivirana_varijabla>
  </DomainObject.Predmet.ProtuStrankaListFormatedOIB>
  <DomainObject.Predmet.ProtuStrankaListFormatedWithAdress>
    <izvorni_sadrzaj>
      <item>ŠKVERIĆ, d.o.o. za trgovinu i turizam, Kornatska 2, 23210 Biograd Na Moru zastupanog po punomoćniku Boško Uroda</item>
    </izvorni_sadrzaj>
    <derivirana_varijabla naziv="DomainObject.Predmet.ProtuStrankaListFormatedWithAdress_1">
      <item>ŠKVERIĆ, d.o.o. za trgovinu i turizam, Kornatska 2, 23210 Biograd Na Moru zastupanog po punomoćniku Boško Uroda</item>
    </derivirana_varijabla>
  </DomainObject.Predmet.ProtuStrankaListFormatedWithAdress>
  <DomainObject.Predmet.ProtuStrankaListFormatedWithAdressOIB>
    <izvorni_sadrzaj>
      <item>ŠKVERIĆ, d.o.o. za trgovinu i turizam, OIB 60841016992, Kornatska 2, 23210 Biograd Na Moru zastupanog po punomoćniku Boško Uroda</item>
    </izvorni_sadrzaj>
    <derivirana_varijabla naziv="DomainObject.Predmet.ProtuStrankaListFormatedWithAdressOIB_1">
      <item>ŠKVERIĆ, d.o.o. za trgovinu i turizam, OIB 60841016992, Kornatska 2, 23210 Biograd Na Moru zastupanog po punomoćniku Boško Uroda</item>
    </derivirana_varijabla>
  </DomainObject.Predmet.ProtuStrankaListFormatedWithAdressOIB>
  <DomainObject.Predmet.ProtuStrankaListNazivFormated>
    <izvorni_sadrzaj>
      <item>ŠKVERIĆ, d.o.o. za trgovinu i turizam</item>
    </izvorni_sadrzaj>
    <derivirana_varijabla naziv="DomainObject.Predmet.ProtuStrankaListNazivFormated_1">
      <item>ŠKVERIĆ, d.o.o. za trgovinu i turizam</item>
    </derivirana_varijabla>
  </DomainObject.Predmet.ProtuStrankaListNazivFormated>
  <DomainObject.Predmet.ProtuStrankaListNazivFormatedOIB>
    <izvorni_sadrzaj>
      <item>ŠKVERIĆ, d.o.o. za trgovinu i turizam, OIB 60841016992</item>
    </izvorni_sadrzaj>
    <derivirana_varijabla naziv="DomainObject.Predmet.ProtuStrankaListNazivFormatedOIB_1">
      <item>ŠKVERIĆ, d.o.o. za trgovinu i turizam, OIB 60841016992</item>
    </derivirana_varijabla>
  </DomainObject.Predmet.ProtuStrankaListNazivFormatedOIB>
  <DomainObject.Predmet.OstaliListFormated>
    <izvorni_sadrzaj>
      <item>Boško Uroda punomoćnik sudionika u postupku ŠKVERIĆ, d.o.o. za trgovinu i turizam</item>
    </izvorni_sadrzaj>
    <derivirana_varijabla naziv="DomainObject.Predmet.OstaliListFormated_1">
      <item>Boško Uroda punomoćnik sudionika u postupku ŠKVERIĆ, d.o.o. za trgovinu i turizam</item>
    </derivirana_varijabla>
  </DomainObject.Predmet.OstaliListFormated>
  <DomainObject.Predmet.OstaliListFormatedOIB>
    <izvorni_sadrzaj>
      <item>Boško Uroda punomoćnik sudionika u postupku ŠKVERIĆ, d.o.o. za trgovinu i turizam</item>
    </izvorni_sadrzaj>
    <derivirana_varijabla naziv="DomainObject.Predmet.OstaliListFormatedOIB_1">
      <item>Boško Uroda punomoćnik sudionika u postupku ŠKVERIĆ, d.o.o. za trgovinu i turizam</item>
    </derivirana_varijabla>
  </DomainObject.Predmet.OstaliListFormatedOIB>
  <DomainObject.Predmet.OstaliListFormatedWithAdress>
    <izvorni_sadrzaj>
      <item>Boško Uroda, Kornatska 1, 23210 Biograd Na Moru punomoćnik sudionika u postupku ŠKVERIĆ, d.o.o. za trgovinu i turizam</item>
    </izvorni_sadrzaj>
    <derivirana_varijabla naziv="DomainObject.Predmet.OstaliListFormatedWithAdress_1">
      <item>Boško Uroda, Kornatska 1, 23210 Biograd Na Moru punomoćnik sudionika u postupku ŠKVERIĆ, d.o.o. za trgovinu i turizam</item>
    </derivirana_varijabla>
  </DomainObject.Predmet.OstaliListFormatedWithAdress>
  <DomainObject.Predmet.OstaliListFormatedWithAdressOIB>
    <izvorni_sadrzaj>
      <item>Boško Uroda, Kornatska 1, 23210 Biograd Na Moru punomoćnik sudionika u postupku ŠKVERIĆ, d.o.o. za trgovinu i turizam</item>
    </izvorni_sadrzaj>
    <derivirana_varijabla naziv="DomainObject.Predmet.OstaliListFormatedWithAdressOIB_1">
      <item>Boško Uroda, Kornatska 1, 23210 Biograd Na Moru punomoćnik sudionika u postupku ŠKVERIĆ, d.o.o. za trgovinu i turizam</item>
    </derivirana_varijabla>
  </DomainObject.Predmet.OstaliListFormatedWithAdressOIB>
  <DomainObject.Predmet.OstaliListNazivFormated>
    <izvorni_sadrzaj>
      <item>Boško Uroda</item>
    </izvorni_sadrzaj>
    <derivirana_varijabla naziv="DomainObject.Predmet.OstaliListNazivFormated_1">
      <item>Boško Uroda</item>
    </derivirana_varijabla>
  </DomainObject.Predmet.OstaliListNazivFormated>
  <DomainObject.Predmet.OstaliListNazivFormatedOIB>
    <izvorni_sadrzaj>
      <item>Boško Uroda</item>
    </izvorni_sadrzaj>
    <derivirana_varijabla naziv="DomainObject.Predmet.OstaliListNazivFormatedOIB_1">
      <item>Boško Uroda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ŠKVERIĆ, d.o.o. za trgovinu i turizam</izvorni_sadrzaj>
    <derivirana_varijabla naziv="DomainObject.Predmet.ProtustrankaIDrugi_1">ŠKVERIĆ, d.o.o. za trgovinu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ŠKVERIĆ, d.o.o. za trgovinu i turizam, OIB 60841016992, Kornatska 2, 23210 Biograd Na Moru</izvorni_sadrzaj>
    <derivirana_varijabla naziv="DomainObject.Predmet.ProtustrankaIDrugiAdressOIB_1">ŠKVERIĆ, d.o.o. za trgovinu i turizam, OIB 60841016992, Kornatska 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ŠKVERIĆ, d.o.o. za trgovinu i turizam</item>
      <item>Financijska agencija</item>
      <item>Boško Uroda</item>
    </izvorni_sadrzaj>
    <derivirana_varijabla naziv="DomainObject.Predmet.SudioniciListNaziv_1">
      <item>ŠKVERIĆ, d.o.o. za trgovinu i turizam</item>
      <item>Financijska agencija</item>
      <item>Boško Uroda</item>
    </derivirana_varijabla>
  </DomainObject.Predmet.SudioniciListNaziv>
  <DomainObject.Predmet.SudioniciListAdressOIB>
    <izvorni_sadrzaj>
      <item>ŠKVERIĆ, d.o.o. za trgovinu i turizam, OIB 60841016992, Kornatska 2,23210 Biograd Na Moru</item>
      <item>Financijska agencija, OIB 85821130368, Ivana Danila 4,23000 Zadar</item>
      <item>Boško Uroda, Kornatska 1,23210 Biograd Na Moru</item>
    </izvorni_sadrzaj>
    <derivirana_varijabla naziv="DomainObject.Predmet.SudioniciListAdressOIB_1">
      <item>ŠKVERIĆ, d.o.o. za trgovinu i turizam, OIB 60841016992, Kornatska 2,23210 Biograd Na Moru</item>
      <item>Financijska agencija, OIB 85821130368, Ivana Danila 4,23000 Zadar</item>
      <item>Boško Uroda, Kornatska 1,23210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60841016992</item>
      <item>, OIB 85821130368</item>
      <item>, OIB null</item>
    </izvorni_sadrzaj>
    <derivirana_varijabla naziv="DomainObject.Predmet.SudioniciListNazivOIB_1">
      <item>, OIB 60841016992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C22A4E-01DC-4E3B-8A8B-83BC663A36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1170</properties:Words>
  <properties:Characters>6298</properties:Characters>
  <properties:Lines>151</properties:Lines>
  <properties:Paragraphs>56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2017-02-15T13:18:00Z</dcterms:created>
  <dc:creator>Ardena Bajlo</dc:creator>
  <cp:lastModifiedBy>Marijana Žuža</cp:lastModifiedBy>
  <cp:lastPrinted>2017-02-27T14:13:00Z</cp:lastPrinted>
  <dcterms:modified xmlns:xsi="http://www.w3.org/2001/XMLSchema-instance" xsi:type="dcterms:W3CDTF">2017-02-27T14:16:00Z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