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a0f7" w14:paraId="2eaa0f7" w:rsidRDefault="004B7A5F" w:rsidP="00910611" w:rsidR="004B7A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A5F" w:rsidP="00844874" w:rsidR="004B7A5F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4B7A5F" w:rsidP="00844874" w:rsidR="004B7A5F" w:rsidRPr="00844874">
      <w:r>
        <w:rPr>
          <w:rFonts w:eastAsia="MS Mincho"/>
        </w:rPr>
        <w:t>Trgovački sud u Rijeci</w:t>
      </w:r>
    </w:p>
    <w:p w:rsidRDefault="004B7A5F" w:rsidP="00844874" w:rsidR="004B7A5F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21369A">
        <w:t>491</w:t>
      </w:r>
      <w:proofErr w:type="spellEnd"/>
      <w:r w:rsidRPr="00A94E4D">
        <w:t>/</w:t>
      </w:r>
      <w:proofErr w:type="spellStart"/>
      <w:r w:rsidRPr="00A94E4D">
        <w:t>1</w:t>
      </w:r>
      <w:r w:rsidR="0021369A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8C6779">
        <w:t>2</w:t>
      </w:r>
      <w:r w:rsidR="0021369A">
        <w:t>7</w:t>
      </w:r>
      <w:proofErr w:type="spellEnd"/>
      <w:r w:rsidRPr="00A94E4D">
        <w:t xml:space="preserve">. </w:t>
      </w:r>
      <w:r w:rsidR="0021369A">
        <w:t xml:space="preserve">rujna </w:t>
      </w:r>
      <w:proofErr w:type="spellStart"/>
      <w:r w:rsidRPr="00A94E4D">
        <w:t>201</w:t>
      </w:r>
      <w:r w:rsidR="0021369A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017C84" w:rsidRPr="00E0568C">
        <w:t>udrug</w:t>
      </w:r>
      <w:r w:rsidR="00017C84">
        <w:t>u</w:t>
      </w:r>
      <w:r w:rsidR="00017C84" w:rsidRPr="00E0568C">
        <w:t xml:space="preserve"> </w:t>
      </w:r>
      <w:r w:rsidR="00163A32">
        <w:t xml:space="preserve">Centar za edukaciju, rehabilitaciju i terapiju pomoću konja </w:t>
      </w:r>
      <w:r w:rsidR="00163A32" w:rsidRPr="00E0568C">
        <w:t>"</w:t>
      </w:r>
      <w:proofErr w:type="spellStart"/>
      <w:r w:rsidR="00163A32">
        <w:t>Audax</w:t>
      </w:r>
      <w:proofErr w:type="spellEnd"/>
      <w:r w:rsidR="00163A32" w:rsidRPr="00E0568C">
        <w:t xml:space="preserve">", </w:t>
      </w:r>
      <w:r w:rsidR="00163A32">
        <w:t xml:space="preserve">Crikvenica </w:t>
      </w:r>
      <w:r w:rsidR="00163A32" w:rsidRPr="00E0568C">
        <w:t>(</w:t>
      </w:r>
      <w:proofErr w:type="spellStart"/>
      <w:r w:rsidR="00163A32" w:rsidRPr="00E0568C">
        <w:t>OIB</w:t>
      </w:r>
      <w:proofErr w:type="spellEnd"/>
      <w:r w:rsidR="00163A32" w:rsidRPr="00E0568C">
        <w:t>:</w:t>
      </w:r>
      <w:proofErr w:type="spellStart"/>
      <w:r w:rsidR="00163A32">
        <w:t>88916143603</w:t>
      </w:r>
      <w:proofErr w:type="spellEnd"/>
      <w:r w:rsidR="00163A32" w:rsidRPr="00E0568C">
        <w:t xml:space="preserve">), </w:t>
      </w:r>
      <w:r w:rsidR="00163A32">
        <w:t>Donja Draga 8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2F08B8">
        <w:t>20</w:t>
      </w:r>
      <w:proofErr w:type="spellEnd"/>
      <w:r w:rsidR="00807E02">
        <w:t xml:space="preserve">. </w:t>
      </w:r>
      <w:r w:rsidR="002F08B8">
        <w:t xml:space="preserve">kolovoza </w:t>
      </w:r>
      <w:proofErr w:type="spellStart"/>
      <w:r w:rsidR="00D76AC5">
        <w:t>2</w:t>
      </w:r>
      <w:r w:rsidR="00A94E4D">
        <w:t>01</w:t>
      </w:r>
      <w:r w:rsidR="002F08B8">
        <w:t>8</w:t>
      </w:r>
      <w:proofErr w:type="spellEnd"/>
      <w:r w:rsidRPr="00A94E4D">
        <w:t xml:space="preserve">. iznosi </w:t>
      </w:r>
      <w:proofErr w:type="spellStart"/>
      <w:r w:rsidR="002F08B8">
        <w:t>13</w:t>
      </w:r>
      <w:r w:rsidR="00983335">
        <w:t>.</w:t>
      </w:r>
      <w:r w:rsidR="002F08B8">
        <w:t>923</w:t>
      </w:r>
      <w:proofErr w:type="spellEnd"/>
      <w:r w:rsidR="00017C84">
        <w:t>,</w:t>
      </w:r>
      <w:proofErr w:type="spellStart"/>
      <w:r w:rsidR="002F08B8">
        <w:t>52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212FDD">
        <w:t>ka</w:t>
      </w:r>
      <w:r w:rsidRPr="00A94E4D">
        <w:t xml:space="preserve">, </w:t>
      </w:r>
      <w:proofErr w:type="spellStart"/>
      <w:r w:rsidR="00F163C2">
        <w:t>2</w:t>
      </w:r>
      <w:r w:rsidR="00212FDD">
        <w:t>7</w:t>
      </w:r>
      <w:proofErr w:type="spellEnd"/>
      <w:r w:rsidRPr="00A94E4D">
        <w:t xml:space="preserve">. </w:t>
      </w:r>
      <w:r w:rsidR="00212FDD">
        <w:t xml:space="preserve">rujna </w:t>
      </w:r>
      <w:proofErr w:type="spellStart"/>
      <w:r w:rsidR="002E1EFF">
        <w:t>201</w:t>
      </w:r>
      <w:r w:rsidR="00212FDD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533020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533020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proofErr w:type="spellStart"/>
      <w:r w:rsidR="00892BEB">
        <w:rPr>
          <w:sz w:val="20"/>
          <w:szCs w:val="20"/>
        </w:rPr>
        <w:t>2</w:t>
      </w:r>
      <w:r w:rsidR="00533020">
        <w:rPr>
          <w:sz w:val="20"/>
          <w:szCs w:val="20"/>
        </w:rPr>
        <w:t>7</w:t>
      </w:r>
      <w:proofErr w:type="spellEnd"/>
      <w:r w:rsidRPr="00520908">
        <w:rPr>
          <w:sz w:val="20"/>
          <w:szCs w:val="20"/>
        </w:rPr>
        <w:t>.</w:t>
      </w:r>
      <w:r w:rsidR="00533020">
        <w:rPr>
          <w:sz w:val="20"/>
          <w:szCs w:val="20"/>
        </w:rPr>
        <w:t xml:space="preserve"> rujna </w:t>
      </w:r>
      <w:proofErr w:type="spellStart"/>
      <w:r w:rsidRPr="00520908">
        <w:rPr>
          <w:sz w:val="20"/>
          <w:szCs w:val="20"/>
        </w:rPr>
        <w:t>201</w:t>
      </w:r>
      <w:r w:rsidR="00533020">
        <w:rPr>
          <w:sz w:val="20"/>
          <w:szCs w:val="20"/>
        </w:rPr>
        <w:t>8</w:t>
      </w:r>
      <w:proofErr w:type="spellEnd"/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0C763A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21369A">
      <w:t>491</w:t>
    </w:r>
    <w:proofErr w:type="spellEnd"/>
    <w:r>
      <w:t>/</w:t>
    </w:r>
    <w:proofErr w:type="spellStart"/>
    <w:r>
      <w:t>201</w:t>
    </w:r>
    <w:r w:rsidR="00AA5D01">
      <w:t>7</w:t>
    </w:r>
    <w:proofErr w:type="spellEnd"/>
    <w:r>
      <w:t>-</w:t>
    </w:r>
    <w:r w:rsidR="0021369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17C84"/>
    <w:rsid w:val="00020CF3"/>
    <w:rsid w:val="00021A95"/>
    <w:rsid w:val="000600D3"/>
    <w:rsid w:val="000760D5"/>
    <w:rsid w:val="000C763A"/>
    <w:rsid w:val="000F2DEB"/>
    <w:rsid w:val="000F7D5E"/>
    <w:rsid w:val="00111307"/>
    <w:rsid w:val="0012780A"/>
    <w:rsid w:val="0014331C"/>
    <w:rsid w:val="00144D5B"/>
    <w:rsid w:val="00153BA1"/>
    <w:rsid w:val="0015539E"/>
    <w:rsid w:val="00163A32"/>
    <w:rsid w:val="00167508"/>
    <w:rsid w:val="001A2D9E"/>
    <w:rsid w:val="001A4AEF"/>
    <w:rsid w:val="001A7646"/>
    <w:rsid w:val="001F1915"/>
    <w:rsid w:val="00203836"/>
    <w:rsid w:val="00212FDD"/>
    <w:rsid w:val="0021369A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08B8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4E7A"/>
    <w:rsid w:val="00403357"/>
    <w:rsid w:val="004039FF"/>
    <w:rsid w:val="00436D04"/>
    <w:rsid w:val="0044548C"/>
    <w:rsid w:val="00466E58"/>
    <w:rsid w:val="004B7A5F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3020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352DF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5AB9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5304"/>
    <w:rsid w:val="00F163C2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St-491/2018</izvorni_sadrzaj>
    <derivirana_varijabla naziv="DomainObject.Predmet.OznakaBroj_1">St-491/2018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edukaciju, rehabilitaciju i terapiju pomoću konja AUDAX</izvorni_sadrzaj>
    <derivirana_varijabla naziv="DomainObject.Predmet.ProtustrankaFormated_1">  Centar za edukaciju, rehabilitaciju i terapiju pomoću konja AUDAX</derivirana_varijabla>
  </DomainObject.Predmet.ProtustrankaFormated>
  <DomainObject.Predmet.ProtustrankaFormatedOIB>
    <izvorni_sadrzaj>  Centar za edukaciju, rehabilitaciju i terapiju pomoću konja AUDAX, OIB 88916143603</izvorni_sadrzaj>
    <derivirana_varijabla naziv="DomainObject.Predmet.ProtustrankaFormatedOIB_1">  Centar za edukaciju, rehabilitaciju i terapiju pomoću konja AUDAX, OIB 88916143603</derivirana_varijabla>
  </DomainObject.Predmet.ProtustrankaFormatedOIB>
  <DomainObject.Predmet.ProtustrankaFormatedWithAdress>
    <izvorni_sadrzaj> Centar za edukaciju, rehabilitaciju i terapiju pomoću konja AUDAX, Donja Draga 8, 51260 Crikvenica</izvorni_sadrzaj>
    <derivirana_varijabla naziv="DomainObject.Predmet.ProtustrankaFormatedWithAdress_1"> Centar za edukaciju, rehabilitaciju i terapiju pomoću konja AUDAX, Donja Draga 8, 51260 Crikvenica</derivirana_varijabla>
  </DomainObject.Predmet.ProtustrankaFormatedWithAdress>
  <DomainObject.Predmet.ProtustrankaFormatedWithAdressOIB>
    <izvorni_sadrzaj> Centar za edukaciju, rehabilitaciju i terapiju pomoću konja AUDAX, OIB 88916143603, Donja Draga 8, 51260 Crikvenica</izvorni_sadrzaj>
    <derivirana_varijabla naziv="DomainObject.Predmet.ProtustrankaFormatedWithAdressOIB_1"> Centar za edukaciju, rehabilitaciju i terapiju pomoću konja AUDAX, OIB 88916143603, Donja Draga 8, 51260 Crikvenica</derivirana_varijabla>
  </DomainObject.Predmet.ProtustrankaFormatedWithAdressOIB>
  <DomainObject.Predmet.ProtustrankaWithAdress>
    <izvorni_sadrzaj>Centar za edukaciju, rehabilitaciju i terapiju pomoću konja AUDAX Donja Draga 8, 51260 Crikvenica</izvorni_sadrzaj>
    <derivirana_varijabla naziv="DomainObject.Predmet.ProtustrankaWithAdress_1">Centar za edukaciju, rehabilitaciju i terapiju pomoću konja AUDAX Donja Draga 8, 51260 Crikvenica</derivirana_varijabla>
  </DomainObject.Predmet.ProtustrankaWithAdress>
  <DomainObject.Predmet.ProtustrankaWithAdressOIB>
    <izvorni_sadrzaj>Centar za edukaciju, rehabilitaciju i terapiju pomoću konja AUDAX, OIB 88916143603, Donja Draga 8, 51260 Crikvenica</izvorni_sadrzaj>
    <derivirana_varijabla naziv="DomainObject.Predmet.ProtustrankaWithAdressOIB_1">Centar za edukaciju, rehabilitaciju i terapiju pomoću konja AUDAX, OIB 88916143603, Donja Draga 8, 51260 Crikvenica</derivirana_varijabla>
  </DomainObject.Predmet.ProtustrankaWithAdressOIB>
  <DomainObject.Predmet.ProtustrankaNazivFormated>
    <izvorni_sadrzaj>Centar za edukaciju, rehabilitaciju i terapiju pomoću konja AUDAX</izvorni_sadrzaj>
    <derivirana_varijabla naziv="DomainObject.Predmet.ProtustrankaNazivFormated_1">Centar za edukaciju, rehabilitaciju i terapiju pomoću konja AUDAX</derivirana_varijabla>
  </DomainObject.Predmet.ProtustrankaNazivFormated>
  <DomainObject.Predmet.ProtustrankaNazivFormatedOIB>
    <izvorni_sadrzaj>Centar za edukaciju, rehabilitaciju i terapiju pomoću konja AUDAX, OIB 88916143603</izvorni_sadrzaj>
    <derivirana_varijabla naziv="DomainObject.Predmet.ProtustrankaNazivFormatedOIB_1">Centar za edukaciju, rehabilitaciju i terapiju pomoću konja AUDAX, OIB 88916143603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13923.52</izvorni_sadrzaj>
    <derivirana_varijabla naziv="DomainObject.Predmet.TrenutnaVrijednost_1">13923.52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Centar za edukaciju, rehabilitaciju i terapiju pomoću konja AUDAX</item>
    </izvorni_sadrzaj>
    <derivirana_varijabla naziv="DomainObject.Predmet.ProtuStrankaListFormated_1">
      <item>Centar za edukaciju, rehabilitaciju i terapiju pomoću konja AUDAX</item>
    </derivirana_varijabla>
  </DomainObject.Predmet.ProtuStrankaListFormated>
  <DomainObject.Predmet.ProtuStrankaListFormatedOIB>
    <izvorni_sadrzaj>
      <item>Centar za edukaciju, rehabilitaciju i terapiju pomoću konja AUDAX, OIB 88916143603</item>
    </izvorni_sadrzaj>
    <derivirana_varijabla naziv="DomainObject.Predmet.ProtuStrankaListFormatedOIB_1">
      <item>Centar za edukaciju, rehabilitaciju i terapiju pomoću konja AUDAX, OIB 88916143603</item>
    </derivirana_varijabla>
  </DomainObject.Predmet.ProtuStrankaListFormatedOIB>
  <DomainObject.Predmet.ProtuStrankaListFormatedWithAdress>
    <izvorni_sadrzaj>
      <item>Centar za edukaciju, rehabilitaciju i terapiju pomoću konja AUDAX, Donja Draga 8, 51260 Crikvenica</item>
    </izvorni_sadrzaj>
    <derivirana_varijabla naziv="DomainObject.Predmet.ProtuStrankaListFormatedWithAdress_1">
      <item>Centar za edukaciju, rehabilitaciju i terapiju pomoću konja AUDAX, Donja Draga 8, 51260 Crikvenica</item>
    </derivirana_varijabla>
  </DomainObject.Predmet.ProtuStrankaListFormatedWithAdress>
  <DomainObject.Predmet.ProtuStrankaListFormatedWithAdressOIB>
    <izvorni_sadrzaj>
      <item>Centar za edukaciju, rehabilitaciju i terapiju pomoću konja AUDAX, OIB 88916143603, Donja Draga 8, 51260 Crikvenica</item>
    </izvorni_sadrzaj>
    <derivirana_varijabla naziv="DomainObject.Predmet.ProtuStrankaListFormatedWithAdressOIB_1">
      <item>Centar za edukaciju, rehabilitaciju i terapiju pomoću konja AUDAX, OIB 88916143603, Donja Draga 8, 51260 Crikvenica</item>
    </derivirana_varijabla>
  </DomainObject.Predmet.ProtuStrankaListFormatedWithAdressOIB>
  <DomainObject.Predmet.ProtuStrankaListNazivFormated>
    <izvorni_sadrzaj>
      <item>Centar za edukaciju, rehabilitaciju i terapiju pomoću konja AUDAX</item>
    </izvorni_sadrzaj>
    <derivirana_varijabla naziv="DomainObject.Predmet.ProtuStrankaListNazivFormated_1">
      <item>Centar za edukaciju, rehabilitaciju i terapiju pomoću konja AUDAX</item>
    </derivirana_varijabla>
  </DomainObject.Predmet.ProtuStrankaListNazivFormated>
  <DomainObject.Predmet.ProtuStrankaListNazivFormatedOIB>
    <izvorni_sadrzaj>
      <item>Centar za edukaciju, rehabilitaciju i terapiju pomoću konja AUDAX, OIB 88916143603</item>
    </izvorni_sadrzaj>
    <derivirana_varijabla naziv="DomainObject.Predmet.ProtuStrankaListNazivFormatedOIB_1">
      <item>Centar za edukaciju, rehabilitaciju i terapiju pomoću konja AUDAX, OIB 88916143603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Centar za edukaciju, rehabilitaciju i terapiju pomoću konja AUDAX</izvorni_sadrzaj>
    <derivirana_varijabla naziv="DomainObject.Predmet.ProtustrankaIDrugi_1">Centar za edukaciju, rehabilitaciju i terapiju pomoću konja AUDAX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Centar za edukaciju, rehabilitaciju i terapiju pomoću konja AUDAX, OIB 88916143603, Donja Draga 8, 51260 Crikvenica</izvorni_sadrzaj>
    <derivirana_varijabla naziv="DomainObject.Predmet.ProtustrankaIDrugiAdressOIB_1">Centar za edukaciju, rehabilitaciju i terapiju pomoću konja AUDAX, OIB 88916143603, Donja Draga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Centar za edukaciju, rehabilitaciju i terapiju pomoću konja AUDAX</item>
    </izvorni_sadrzaj>
    <derivirana_varijabla naziv="DomainObject.Predmet.SudioniciListNaziv_1">
      <item>FINA Rijeka</item>
      <item>Centar za edukaciju, rehabilitaciju i terapiju pomoću konja AUDAX</item>
    </derivirana_varijabla>
  </DomainObject.Predmet.SudioniciListNaziv>
  <DomainObject.Predmet.SudioniciListAdressOIB>
    <izvorni_sadrzaj>
      <item>FINA Rijeka, OIB 85821130368, Frana Kurelca 8,51000 Rijeka</item>
      <item>Centar za edukaciju, rehabilitaciju i terapiju pomoću konja AUDAX, OIB 88916143603, Donja Draga 8,51260 Crikvenica</item>
    </izvorni_sadrzaj>
    <derivirana_varijabla naziv="DomainObject.Predmet.SudioniciListAdressOIB_1">
      <item>FINA Rijeka, OIB 85821130368, Frana Kurelca 8,51000 Rijeka</item>
      <item>Centar za edukaciju, rehabilitaciju i terapiju pomoću konja AUDAX, OIB 88916143603, Donja Draga 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88916143603</item>
    </izvorni_sadrzaj>
    <derivirana_varijabla naziv="DomainObject.Predmet.SudioniciListNazivOIB_1">
      <item>, OIB 85821130368</item>
      <item>, OIB 88916143603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110A8-A636-410E-AED0-2514D58C9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1475</properties:Characters>
  <properties:Lines>60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2018-09-27T12:06:00Z</dcterms:created>
  <dc:creator>Željka Matovina</dc:creator>
  <cp:lastModifiedBy>Željka Matovina</cp:lastModifiedBy>
  <cp:lastPrinted>2017-02-03T14:06:00Z</cp:lastPrinted>
  <dcterms:modified xmlns:xsi="http://www.w3.org/2001/XMLSchema-instance" xsi:type="dcterms:W3CDTF">2018-09-27T12:23:00Z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(491-18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