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32FCA" w:rsidP="001F1857" w:rsidRDefault="00D851CA" w14:paraId="95a82cd" w14:textId="95a82cd">
      <w:pPr>
        <w:jc w:val="both"/>
        <w15:collapsed w:val="false"/>
      </w:pPr>
      <w:bookmarkStart w:name="_GoBack" w:id="0"/>
      <w:bookmarkEnd w:id="0"/>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332FCA" w:rsidP="001F1857" w:rsidRDefault="00332FCA">
      <w:pPr>
        <w:jc w:val="both"/>
      </w:pPr>
      <w:r>
        <w:t>REPUBLIKA HRVATSKA</w:t>
      </w:r>
    </w:p>
    <w:p w:rsidR="00332FCA" w:rsidP="001F1857" w:rsidRDefault="00332FCA">
      <w:pPr>
        <w:jc w:val="both"/>
      </w:pPr>
      <w:r>
        <w:t>Trgovački sud u Zagrebu</w:t>
      </w:r>
    </w:p>
    <w:p w:rsidR="00332FCA" w:rsidP="001F1857" w:rsidRDefault="00332FCA">
      <w:pPr>
        <w:jc w:val="both"/>
      </w:pPr>
      <w:r>
        <w:t xml:space="preserve">Zagreb, </w:t>
      </w:r>
      <w:proofErr w:type="spellStart"/>
      <w:r>
        <w:t>Amruševa</w:t>
      </w:r>
      <w:proofErr w:type="spellEnd"/>
      <w:r>
        <w:t xml:space="preserve"> 2/II</w:t>
      </w:r>
    </w:p>
    <w:p w:rsidR="00332FCA" w:rsidP="001F1857" w:rsidRDefault="00332FCA">
      <w:pPr>
        <w:jc w:val="both"/>
      </w:pPr>
      <w:r>
        <w:tab/>
      </w:r>
      <w:r>
        <w:tab/>
      </w:r>
      <w:r>
        <w:tab/>
      </w:r>
      <w:r>
        <w:tab/>
      </w:r>
      <w:r>
        <w:tab/>
      </w:r>
      <w:r>
        <w:tab/>
      </w:r>
      <w:r>
        <w:tab/>
      </w:r>
      <w:r>
        <w:tab/>
      </w:r>
      <w:r>
        <w:tab/>
        <w:t xml:space="preserve">     18. St-593/2019-</w:t>
      </w:r>
      <w:r w:rsidR="00D851CA">
        <w:t>21</w:t>
      </w:r>
    </w:p>
    <w:p w:rsidR="00332FCA" w:rsidP="001F1857" w:rsidRDefault="00332FCA">
      <w:pPr>
        <w:jc w:val="both"/>
      </w:pPr>
    </w:p>
    <w:p w:rsidR="00332FCA" w:rsidP="001F1857" w:rsidRDefault="00332FCA">
      <w:pPr>
        <w:jc w:val="both"/>
      </w:pPr>
    </w:p>
    <w:p w:rsidR="00332FCA" w:rsidP="001F1857" w:rsidRDefault="00332FCA">
      <w:pPr>
        <w:jc w:val="both"/>
      </w:pPr>
      <w:r>
        <w:tab/>
      </w:r>
      <w:r>
        <w:tab/>
      </w:r>
      <w:r>
        <w:tab/>
      </w:r>
      <w:r>
        <w:tab/>
        <w:t xml:space="preserve">  R E P U B L I K A    H R V A T S K A </w:t>
      </w:r>
    </w:p>
    <w:p w:rsidR="00332FCA" w:rsidP="001F1857" w:rsidRDefault="00332FCA">
      <w:pPr>
        <w:jc w:val="both"/>
      </w:pPr>
    </w:p>
    <w:p w:rsidR="00332FCA" w:rsidP="001F1857" w:rsidRDefault="00332FCA">
      <w:pPr>
        <w:jc w:val="both"/>
      </w:pPr>
      <w:r>
        <w:t xml:space="preserve">                                                             R J E Š E N J E</w:t>
      </w:r>
    </w:p>
    <w:p w:rsidR="00332FCA" w:rsidP="001F1857" w:rsidRDefault="00332FCA">
      <w:pPr>
        <w:jc w:val="both"/>
      </w:pPr>
    </w:p>
    <w:p w:rsidR="00332FCA" w:rsidP="001F1857" w:rsidRDefault="00332FCA">
      <w:pPr>
        <w:jc w:val="both"/>
      </w:pPr>
    </w:p>
    <w:p w:rsidR="00332FCA" w:rsidP="001F1857" w:rsidRDefault="00332FCA">
      <w:pPr>
        <w:jc w:val="both"/>
      </w:pPr>
      <w:r>
        <w:tab/>
        <w:t xml:space="preserve">Trgovački sud u Zagrebu, sudac Danijela Uzelac, u stečajnom postupku nad dužnikom ŠTIMAC d.o.o., OIB 7880401589, Velika Gorica, </w:t>
      </w:r>
      <w:proofErr w:type="spellStart"/>
      <w:r>
        <w:t>Vukomerečka</w:t>
      </w:r>
      <w:proofErr w:type="spellEnd"/>
      <w:r>
        <w:t xml:space="preserve"> 1b, 24. srpnja</w:t>
      </w:r>
      <w:r w:rsidR="009F57D6">
        <w:t xml:space="preserve"> 2019.</w:t>
      </w:r>
    </w:p>
    <w:p w:rsidR="00CD2AAE" w:rsidP="001F1857" w:rsidRDefault="00CD2AAE">
      <w:pPr>
        <w:jc w:val="both"/>
      </w:pPr>
    </w:p>
    <w:p w:rsidR="00332FCA" w:rsidP="001F1857" w:rsidRDefault="00332FCA">
      <w:pPr>
        <w:jc w:val="both"/>
      </w:pPr>
      <w:r>
        <w:tab/>
      </w:r>
      <w:r>
        <w:tab/>
      </w:r>
    </w:p>
    <w:p w:rsidR="00332FCA" w:rsidP="001F1857" w:rsidRDefault="00332FCA">
      <w:pPr>
        <w:jc w:val="both"/>
      </w:pPr>
      <w:r>
        <w:t xml:space="preserve">            </w:t>
      </w:r>
      <w:r>
        <w:tab/>
      </w:r>
      <w:r>
        <w:tab/>
      </w:r>
      <w:r>
        <w:tab/>
        <w:t xml:space="preserve">                 r i j e š i o   j e </w:t>
      </w:r>
    </w:p>
    <w:p w:rsidR="009F57D6" w:rsidP="001F1857" w:rsidRDefault="009F57D6">
      <w:pPr>
        <w:jc w:val="both"/>
      </w:pPr>
    </w:p>
    <w:p w:rsidR="009F57D6" w:rsidP="001F1857" w:rsidRDefault="009F57D6">
      <w:pPr>
        <w:jc w:val="both"/>
      </w:pPr>
    </w:p>
    <w:p w:rsidR="009F57D6" w:rsidP="001F1857" w:rsidRDefault="009F57D6">
      <w:pPr>
        <w:ind w:firstLine="708"/>
        <w:jc w:val="both"/>
      </w:pPr>
      <w:r>
        <w:t xml:space="preserve">I. Dužniku </w:t>
      </w:r>
      <w:r w:rsidRPr="009F57D6">
        <w:t xml:space="preserve">ŠTIMAC d.o.o., OIB 7880401589, Velika Gorica, </w:t>
      </w:r>
      <w:proofErr w:type="spellStart"/>
      <w:r w:rsidRPr="009F57D6">
        <w:t>Vukomerečka</w:t>
      </w:r>
      <w:proofErr w:type="spellEnd"/>
      <w:r w:rsidRPr="009F57D6">
        <w:t xml:space="preserve"> 1b </w:t>
      </w:r>
      <w:r>
        <w:t xml:space="preserve">postavlja se privremeni stečajni upravitelj </w:t>
      </w:r>
      <w:r w:rsidR="0028354E">
        <w:t xml:space="preserve"> Nina </w:t>
      </w:r>
      <w:proofErr w:type="spellStart"/>
      <w:r w:rsidR="0028354E">
        <w:t>Markovinović</w:t>
      </w:r>
      <w:proofErr w:type="spellEnd"/>
      <w:r w:rsidR="0028354E">
        <w:t xml:space="preserve"> Belamarić iz Zagreba, Kralja Držislava 10, OIB 499020167790.</w:t>
      </w:r>
    </w:p>
    <w:p w:rsidR="009F57D6" w:rsidP="001F1857" w:rsidRDefault="009F57D6">
      <w:pPr>
        <w:jc w:val="both"/>
      </w:pPr>
      <w:r>
        <w:tab/>
        <w:t xml:space="preserve"> </w:t>
      </w:r>
    </w:p>
    <w:p w:rsidR="009F57D6" w:rsidP="001F1857" w:rsidRDefault="009F57D6">
      <w:pPr>
        <w:ind w:firstLine="708"/>
        <w:jc w:val="both"/>
      </w:pPr>
      <w:r>
        <w:t xml:space="preserve">II. 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osobito </w:t>
      </w:r>
      <w:r w:rsidR="00DB023F">
        <w:t>zaliha trgovačke robe, te je li dužnik i dalje vlasnik</w:t>
      </w:r>
      <w:r w:rsidR="006C1B71">
        <w:t xml:space="preserve"> pet</w:t>
      </w:r>
      <w:r w:rsidR="00DB023F">
        <w:t xml:space="preserve"> vozila koja su odjavljena</w:t>
      </w:r>
      <w:r>
        <w:t xml:space="preserve">, stanje obveza stečajnog dužnika, je li imovina stečajnog dužnika dovoljna za namirenje troškova stečajnog postupka te koliki je iznos predvidivih troškova prethodnog i stečajnog postupka. </w:t>
      </w:r>
    </w:p>
    <w:p w:rsidR="001F1857" w:rsidP="001F1857" w:rsidRDefault="001F1857">
      <w:pPr>
        <w:ind w:firstLine="708"/>
        <w:jc w:val="both"/>
      </w:pPr>
    </w:p>
    <w:p w:rsidR="009F57D6" w:rsidP="001F1857" w:rsidRDefault="009F57D6">
      <w:pPr>
        <w:jc w:val="both"/>
      </w:pPr>
    </w:p>
    <w:p w:rsidR="009F57D6" w:rsidP="001F1857" w:rsidRDefault="009F57D6">
      <w:pPr>
        <w:jc w:val="both"/>
      </w:pPr>
      <w:r>
        <w:t xml:space="preserve">  </w:t>
      </w:r>
      <w:r>
        <w:tab/>
      </w:r>
      <w:r>
        <w:tab/>
      </w:r>
      <w:r>
        <w:tab/>
      </w:r>
      <w:r>
        <w:tab/>
      </w:r>
      <w:r>
        <w:tab/>
        <w:t xml:space="preserve">  Obrazloženje</w:t>
      </w:r>
    </w:p>
    <w:p w:rsidR="009F57D6" w:rsidP="001F1857" w:rsidRDefault="009F57D6">
      <w:pPr>
        <w:jc w:val="both"/>
      </w:pPr>
    </w:p>
    <w:p w:rsidR="009F57D6" w:rsidP="001F1857" w:rsidRDefault="009F57D6">
      <w:pPr>
        <w:jc w:val="both"/>
      </w:pPr>
    </w:p>
    <w:p w:rsidR="009F57D6" w:rsidP="001F1857" w:rsidRDefault="009F57D6">
      <w:pPr>
        <w:ind w:firstLine="708"/>
        <w:jc w:val="both"/>
      </w:pPr>
      <w:r>
        <w:t xml:space="preserve">Na </w:t>
      </w:r>
      <w:r w:rsidR="00DB023F">
        <w:t>obustave skraćenog stečajnog postupka</w:t>
      </w:r>
      <w:r>
        <w:t xml:space="preserve">, sud je rješenjem pokrenuo prethodni postupak radi utvrđivanja pretpostavki za otvaranje stečajnoga postupka, a zaključkom od istoga dana pozvao je zastupnika po zakonu dužnika dostaviti pisano izvješće o financijsko gospodarskom stanju dužnika te ga je pozvao na ročište radi očitovanja o prijedlogu za otvaranje stečajnog postupka. </w:t>
      </w:r>
    </w:p>
    <w:p w:rsidR="009F57D6" w:rsidP="001F1857" w:rsidRDefault="009F57D6">
      <w:pPr>
        <w:jc w:val="both"/>
      </w:pPr>
    </w:p>
    <w:p w:rsidRPr="00216B74" w:rsidR="009F57D6" w:rsidP="00216B74" w:rsidRDefault="009F57D6">
      <w:pPr>
        <w:ind w:firstLine="708"/>
        <w:jc w:val="both"/>
      </w:pPr>
      <w:r>
        <w:t>Na temelju ovlasti iz čl. 11. st. 3. Stečajnog zakona („Narodne novine“ broj: 71/15. i 104/17., dalje: SZ</w:t>
      </w:r>
      <w:r w:rsidRPr="00672ABF">
        <w:t>) sud je uvidom u Zajednički informacijski sustav zemljišnih knjiga i katastra utvrdio kako dužnik nije vlasnik nekretnina, dok</w:t>
      </w:r>
      <w:r>
        <w:t xml:space="preserve"> je na temelju uvida u Uvjerenje Stanice za tehnički pregled vozila od </w:t>
      </w:r>
      <w:r w:rsidR="00AD03AD">
        <w:t>26. travnja 2019.</w:t>
      </w:r>
      <w:r>
        <w:t xml:space="preserve"> utvrđeno je da je dužnik evidentiran kao vlasnik </w:t>
      </w:r>
      <w:r w:rsidR="00AD03AD">
        <w:t xml:space="preserve">pet odjavljenih </w:t>
      </w:r>
      <w:r>
        <w:t>vozila</w:t>
      </w:r>
      <w:r w:rsidR="00672ABF">
        <w:t>, na kojima nema upisanih tereta</w:t>
      </w:r>
      <w:r>
        <w:t xml:space="preserve">. </w:t>
      </w:r>
      <w:r w:rsidR="00CB7544">
        <w:t>Iz</w:t>
      </w:r>
      <w:r w:rsidR="00E93AB0">
        <w:t xml:space="preserve"> </w:t>
      </w:r>
      <w:proofErr w:type="spellStart"/>
      <w:r w:rsidR="00E93AB0">
        <w:t>prokazno</w:t>
      </w:r>
      <w:r w:rsidR="000D0485">
        <w:t>g</w:t>
      </w:r>
      <w:proofErr w:type="spellEnd"/>
      <w:r w:rsidR="000D0485">
        <w:t xml:space="preserve"> </w:t>
      </w:r>
      <w:r w:rsidR="00E93AB0">
        <w:t>popis</w:t>
      </w:r>
      <w:r w:rsidR="000D0485">
        <w:t>a</w:t>
      </w:r>
      <w:r w:rsidR="00E93AB0">
        <w:t xml:space="preserve"> </w:t>
      </w:r>
      <w:r w:rsidR="00E93AB0">
        <w:lastRenderedPageBreak/>
        <w:t xml:space="preserve">imovine </w:t>
      </w:r>
      <w:r w:rsidR="00672ABF">
        <w:t xml:space="preserve">dužnika </w:t>
      </w:r>
      <w:r w:rsidR="00E93AB0">
        <w:t>te podnesk</w:t>
      </w:r>
      <w:r w:rsidR="000D0485">
        <w:t>a</w:t>
      </w:r>
      <w:r w:rsidR="00E93AB0">
        <w:t xml:space="preserve"> od </w:t>
      </w:r>
      <w:r w:rsidR="000D0485">
        <w:t xml:space="preserve">4. travnja 2019. proizlazi da </w:t>
      </w:r>
      <w:r w:rsidR="00672ABF">
        <w:t xml:space="preserve">dužnik </w:t>
      </w:r>
      <w:r w:rsidR="00520A5A">
        <w:t xml:space="preserve">naveo da </w:t>
      </w:r>
      <w:r w:rsidR="00672ABF">
        <w:t>nema u vlasništvu vozila</w:t>
      </w:r>
      <w:r w:rsidR="00A82448">
        <w:t xml:space="preserve">, </w:t>
      </w:r>
      <w:r w:rsidR="00672ABF">
        <w:t>ali</w:t>
      </w:r>
      <w:r w:rsidR="00A82448">
        <w:t xml:space="preserve"> proizlazi da ima u vlasništvu trgovačku robu zalihama za koju je u </w:t>
      </w:r>
      <w:proofErr w:type="spellStart"/>
      <w:r w:rsidR="00A82448">
        <w:t>prokaznom</w:t>
      </w:r>
      <w:proofErr w:type="spellEnd"/>
      <w:r w:rsidR="00A82448">
        <w:t xml:space="preserve"> popisu imovine naveo vrijednost od 2.973.291,63 kn, dok je u podnesku od </w:t>
      </w:r>
      <w:r w:rsidR="00C15E11">
        <w:t>4. travnja</w:t>
      </w:r>
      <w:r w:rsidR="006C1B71">
        <w:t xml:space="preserve"> 201</w:t>
      </w:r>
      <w:r w:rsidR="00C15E11">
        <w:t>9. naveo da su na dan 11. ožujka 2019. u poslovnim knjigama dužnika evidentirane zalihe trgovačke robe u iznosu od 945.396,11</w:t>
      </w:r>
      <w:r w:rsidR="006C1B71">
        <w:t xml:space="preserve"> </w:t>
      </w:r>
      <w:r w:rsidR="00520A5A">
        <w:t xml:space="preserve">kn </w:t>
      </w:r>
      <w:r w:rsidR="00C15E11">
        <w:t>uz napomenu da je potreban novi popis</w:t>
      </w:r>
      <w:r w:rsidR="00520A5A">
        <w:t xml:space="preserve"> i procjena zaliha</w:t>
      </w:r>
      <w:r w:rsidR="00C15E11">
        <w:t>.</w:t>
      </w:r>
      <w:r w:rsidR="00CB7544">
        <w:t xml:space="preserve"> Međutim</w:t>
      </w:r>
      <w:r w:rsidR="00520A5A">
        <w:t>,</w:t>
      </w:r>
      <w:r w:rsidR="00CB7544">
        <w:t xml:space="preserve"> dužnik osim podatka o knjigovodstvenoj vrijednosti nije dostavio niti jednu ispravu iz koje bi se moglo utvrditi o kojoj robi se radi te koja je njezina tržišna vrijednost. </w:t>
      </w:r>
      <w:r w:rsidR="00216B74">
        <w:t>Osim toga,</w:t>
      </w:r>
      <w:r w:rsidR="00CB7544">
        <w:t xml:space="preserve"> nije dostavio isprave iz kojih bi proizlazilo da su odjavljena vozila prodana odnosno dokaza da više nisu u njegovom vlasništvu.</w:t>
      </w:r>
      <w:r w:rsidRPr="00216B74" w:rsidR="00216B74">
        <w:t xml:space="preserve"> </w:t>
      </w:r>
      <w:r w:rsidR="00216B74">
        <w:t>O</w:t>
      </w:r>
      <w:r w:rsidRPr="00216B74" w:rsidR="00216B74">
        <w:t xml:space="preserve">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w:t>
      </w:r>
      <w:proofErr w:type="spellStart"/>
      <w:r w:rsidRPr="00216B74" w:rsidR="00216B74">
        <w:t>Pž</w:t>
      </w:r>
      <w:proofErr w:type="spellEnd"/>
      <w:r w:rsidRPr="00216B74" w:rsidR="00216B74">
        <w:t>-7027/17 od 14. prosinca 2017.).</w:t>
      </w:r>
    </w:p>
    <w:p w:rsidR="009F57D6" w:rsidP="001F1857" w:rsidRDefault="009F57D6">
      <w:pPr>
        <w:jc w:val="both"/>
      </w:pPr>
    </w:p>
    <w:p w:rsidR="009F57D6" w:rsidP="00CD2AAE" w:rsidRDefault="009F57D6">
      <w:pPr>
        <w:ind w:firstLine="708"/>
        <w:jc w:val="both"/>
      </w:pPr>
      <w:r>
        <w:t xml:space="preserve">Pored navedenog, potrebno je dodati da iz potvrde Financijske agencije od </w:t>
      </w:r>
      <w:r w:rsidR="00E93AB0">
        <w:t>13. ožujka</w:t>
      </w:r>
      <w:r>
        <w:t xml:space="preserve"> 2019. proizlazi da je dužnik u neprekinutoj blokadi u trajanju od</w:t>
      </w:r>
      <w:r w:rsidR="00E93AB0">
        <w:t xml:space="preserve"> 733</w:t>
      </w:r>
      <w:r>
        <w:t xml:space="preserve"> dana.</w:t>
      </w:r>
    </w:p>
    <w:p w:rsidR="009F57D6" w:rsidP="001F1857" w:rsidRDefault="009F57D6">
      <w:pPr>
        <w:jc w:val="both"/>
      </w:pPr>
    </w:p>
    <w:p w:rsidR="009F57D6" w:rsidP="00CD2AAE" w:rsidRDefault="009F57D6">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009F57D6" w:rsidP="001F1857" w:rsidRDefault="009F57D6">
      <w:pPr>
        <w:jc w:val="both"/>
      </w:pPr>
    </w:p>
    <w:p w:rsidR="009F57D6" w:rsidP="001F1857" w:rsidRDefault="009F57D6">
      <w:pPr>
        <w:ind w:firstLine="708"/>
        <w:jc w:val="both"/>
      </w:pPr>
      <w:r>
        <w:t xml:space="preserve">S obzirom na to da u ovoj fazi stečajnog postupka nije bilo moguće utvrditi status i stanje obveza dužnika i realnu mogućnost da se imovinom dužnika pokriju troškovi stečajnog postupka, budući da se iz isprava koje se nalaze u spisu i navoda zastupnika po zakonu dužnika </w:t>
      </w:r>
      <w:r w:rsidR="006C1B71">
        <w:t xml:space="preserve">sadržanih u podnesku od 4. travnja 2019. te </w:t>
      </w:r>
      <w:proofErr w:type="spellStart"/>
      <w:r w:rsidR="006C1B71">
        <w:t>prokaznom</w:t>
      </w:r>
      <w:proofErr w:type="spellEnd"/>
      <w:r w:rsidR="006C1B71">
        <w:t xml:space="preserve"> popisu imovine </w:t>
      </w:r>
      <w:r w:rsidR="00B34DD1">
        <w:t xml:space="preserve">dužnika </w:t>
      </w:r>
      <w:r>
        <w:t>ne može sa sigurnošću utvrditi stvarna vrijednost te imovine</w:t>
      </w:r>
      <w:r w:rsidR="00520A5A">
        <w:t xml:space="preserve"> z-zaliha robe te jesu li odjavljena vozila i dalje u vlasništvu dužnika ili nisu</w:t>
      </w:r>
      <w:r>
        <w:t xml:space="preserve">, sud je na temelju odredaba čl.118.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009F57D6" w:rsidP="001F1857" w:rsidRDefault="009F57D6">
      <w:pPr>
        <w:jc w:val="both"/>
      </w:pPr>
    </w:p>
    <w:p w:rsidR="009F57D6" w:rsidP="001F1857" w:rsidRDefault="009F57D6">
      <w:pPr>
        <w:ind w:firstLine="708"/>
        <w:jc w:val="both"/>
      </w:pPr>
      <w:r>
        <w:t xml:space="preserve">Privremeni stečajni upravitelj dužan je pisano izvješće s mišljenjem izraditi u roku 30 dana i dostaviti ga u spis i na e-mail </w:t>
      </w:r>
      <w:hyperlink w:history="true" r:id="rId7">
        <w:r w:rsidRPr="000404F7" w:rsidR="00216B74">
          <w:rPr>
            <w:rStyle w:val="Hiperveza"/>
          </w:rPr>
          <w:t>Katarina.Franjic@tszg.pravosudje.hr</w:t>
        </w:r>
      </w:hyperlink>
      <w:r w:rsidR="00216B74">
        <w:t xml:space="preserve"> ili putem e-komunikacija</w:t>
      </w:r>
      <w:r>
        <w:t>.</w:t>
      </w:r>
    </w:p>
    <w:p w:rsidR="009F57D6" w:rsidP="001F1857" w:rsidRDefault="009F57D6">
      <w:pPr>
        <w:jc w:val="both"/>
      </w:pPr>
    </w:p>
    <w:p w:rsidR="009F57D6" w:rsidP="001F1857" w:rsidRDefault="009F57D6">
      <w:pPr>
        <w:jc w:val="both"/>
      </w:pPr>
      <w:r>
        <w:t xml:space="preserve">     </w:t>
      </w:r>
      <w:r>
        <w:tab/>
      </w:r>
      <w:r>
        <w:tab/>
      </w:r>
      <w:r>
        <w:tab/>
      </w:r>
      <w:r>
        <w:tab/>
        <w:t xml:space="preserve"> </w:t>
      </w:r>
      <w:r w:rsidR="00520A5A">
        <w:t xml:space="preserve">     </w:t>
      </w:r>
      <w:r>
        <w:t xml:space="preserve">  U Zagrebu 24. srpnja 2019.</w:t>
      </w:r>
    </w:p>
    <w:p w:rsidR="009F57D6" w:rsidP="001F1857" w:rsidRDefault="009F57D6">
      <w:pPr>
        <w:jc w:val="both"/>
      </w:pPr>
    </w:p>
    <w:p w:rsidR="009F57D6" w:rsidP="001F1857" w:rsidRDefault="009F57D6">
      <w:pPr>
        <w:jc w:val="both"/>
      </w:pPr>
      <w:r>
        <w:t xml:space="preserve"> </w:t>
      </w:r>
      <w:r>
        <w:tab/>
      </w:r>
      <w:r>
        <w:tab/>
      </w:r>
      <w:r>
        <w:tab/>
      </w:r>
      <w:r>
        <w:tab/>
      </w:r>
      <w:r>
        <w:tab/>
      </w:r>
      <w:r>
        <w:tab/>
      </w:r>
      <w:r>
        <w:tab/>
      </w:r>
      <w:r>
        <w:tab/>
      </w:r>
      <w:r>
        <w:tab/>
      </w:r>
      <w:r>
        <w:tab/>
        <w:t xml:space="preserve">    Sudac </w:t>
      </w:r>
    </w:p>
    <w:p w:rsidR="009F57D6" w:rsidP="001F1857" w:rsidRDefault="009F57D6">
      <w:pPr>
        <w:jc w:val="both"/>
      </w:pPr>
      <w:r>
        <w:t xml:space="preserve">  </w:t>
      </w:r>
      <w:r>
        <w:tab/>
      </w:r>
      <w:r>
        <w:tab/>
      </w:r>
      <w:r>
        <w:tab/>
      </w:r>
      <w:r>
        <w:tab/>
      </w:r>
      <w:r>
        <w:tab/>
      </w:r>
      <w:r>
        <w:tab/>
      </w:r>
      <w:r>
        <w:tab/>
      </w:r>
      <w:r>
        <w:tab/>
      </w:r>
      <w:r>
        <w:tab/>
      </w:r>
      <w:r w:rsidR="00CD2AAE">
        <w:t xml:space="preserve">    </w:t>
      </w:r>
      <w:r>
        <w:t xml:space="preserve">  Danijela Uzelac</w:t>
      </w:r>
      <w:r w:rsidR="002F099F">
        <w:t>,v.r.</w:t>
      </w:r>
      <w:r>
        <w:t xml:space="preserve"> </w:t>
      </w:r>
    </w:p>
    <w:p w:rsidR="009F57D6" w:rsidP="001F1857" w:rsidRDefault="009F57D6">
      <w:pPr>
        <w:jc w:val="both"/>
      </w:pPr>
    </w:p>
    <w:p w:rsidR="009F57D6" w:rsidP="001F1857" w:rsidRDefault="009F57D6">
      <w:pPr>
        <w:jc w:val="both"/>
      </w:pPr>
      <w:r>
        <w:t>Uputa o pravnom lijeku: 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009F57D6" w:rsidP="001F1857" w:rsidRDefault="009F57D6">
      <w:pPr>
        <w:jc w:val="both"/>
      </w:pPr>
    </w:p>
    <w:p w:rsidR="009F57D6" w:rsidP="001F1857" w:rsidRDefault="00B96400">
      <w:pPr>
        <w:jc w:val="both"/>
      </w:pPr>
      <w:r>
        <w:t xml:space="preserve">   </w:t>
      </w:r>
      <w:r w:rsidR="009F57D6">
        <w:tab/>
      </w:r>
      <w:r w:rsidR="009F57D6">
        <w:tab/>
      </w:r>
      <w:r w:rsidR="009F57D6">
        <w:tab/>
      </w:r>
      <w:r w:rsidR="009F57D6">
        <w:tab/>
      </w:r>
      <w:r w:rsidR="009F57D6">
        <w:tab/>
      </w:r>
      <w:r w:rsidR="009F57D6">
        <w:tab/>
      </w:r>
      <w:r w:rsidR="009F57D6">
        <w:tab/>
      </w:r>
    </w:p>
    <w:p w:rsidR="00757AC6" w:rsidP="001F1857" w:rsidRDefault="00757AC6">
      <w:pPr>
        <w:jc w:val="both"/>
      </w:pPr>
    </w:p>
    <w:p w:rsidR="002F099F" w:rsidP="002F099F" w:rsidRDefault="002F099F">
      <w:pPr>
        <w:jc w:val="right"/>
      </w:pPr>
      <w:r>
        <w:lastRenderedPageBreak/>
        <w:t xml:space="preserve">Za točnost </w:t>
      </w:r>
      <w:proofErr w:type="spellStart"/>
      <w:r>
        <w:t>otpravka</w:t>
      </w:r>
      <w:proofErr w:type="spellEnd"/>
      <w:r>
        <w:t xml:space="preserve"> – ovlašteni službenik:</w:t>
      </w:r>
    </w:p>
    <w:p w:rsidR="002F099F" w:rsidP="002F099F" w:rsidRDefault="002F099F">
      <w:pPr>
        <w:jc w:val="right"/>
      </w:pPr>
      <w:r>
        <w:t>Dijana Hadžić</w:t>
      </w:r>
    </w:p>
    <w:sectPr w:rsidR="002F099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962"/>
    <w:rsid w:val="000D0485"/>
    <w:rsid w:val="001F1857"/>
    <w:rsid w:val="00216B74"/>
    <w:rsid w:val="0028354E"/>
    <w:rsid w:val="002F099F"/>
    <w:rsid w:val="00332FCA"/>
    <w:rsid w:val="00520A5A"/>
    <w:rsid w:val="00672ABF"/>
    <w:rsid w:val="006C1B71"/>
    <w:rsid w:val="00757AC6"/>
    <w:rsid w:val="00887A10"/>
    <w:rsid w:val="009F57D6"/>
    <w:rsid w:val="00A82448"/>
    <w:rsid w:val="00AD03AD"/>
    <w:rsid w:val="00B34DD1"/>
    <w:rsid w:val="00B96400"/>
    <w:rsid w:val="00C15E11"/>
    <w:rsid w:val="00CB7544"/>
    <w:rsid w:val="00CD2AAE"/>
    <w:rsid w:val="00D851CA"/>
    <w:rsid w:val="00DB023F"/>
    <w:rsid w:val="00E93AB0"/>
    <w:rsid w:val="00EB42BD"/>
    <w:rsid w:val="00FF69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basedOn w:val="Zadanifontodlomka"/>
    <w:uiPriority w:val="99"/>
    <w:unhideWhenUsed/>
    <w:rsid w:val="00216B74"/>
    <w:rPr>
      <w:color w:val="0563C1" w:themeColor="hyperlink"/>
      <w:u w:val="single"/>
    </w:rPr>
  </w:style>
  <w:style w:type="paragraph" w:styleId="Tekstbalonia">
    <w:name w:val="Balloon Text"/>
    <w:basedOn w:val="Normal"/>
    <w:link w:val="TekstbaloniaChar"/>
    <w:uiPriority w:val="99"/>
    <w:semiHidden/>
    <w:unhideWhenUsed/>
    <w:rsid w:val="00D851C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851CA"/>
    <w:rPr>
      <w:rFonts w:ascii="Tahoma" w:hAnsi="Tahoma" w:cs="Tahoma"/>
      <w:sz w:val="16"/>
      <w:szCs w:val="16"/>
    </w:rPr>
  </w:style>
  <w:style w:type="character" w:styleId="Tekstrezerviranogmjesta">
    <w:name w:val="Placeholder Text"/>
    <w:basedOn w:val="Zadanifontodlomka"/>
    <w:uiPriority w:val="99"/>
    <w:semiHidden/>
    <w:rsid w:val="002F099F"/>
    <w:rPr>
      <w:color w:val="808080"/>
      <w:bdr w:val="none" w:color="auto" w:sz="0" w:space="0"/>
      <w:shd w:val="clear" w:color="auto" w:fill="auto"/>
    </w:rPr>
  </w:style>
  <w:style w:type="character" w:styleId="eSPISCCParagraphDefaultFont" w:customStyle="true">
    <w:name w:val="eSPIS_CC_Paragraph Default Font"/>
    <w:basedOn w:val="Zadanifontodlomka"/>
    <w:rsid w:val="002F099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F099F"/>
    <w:rPr>
      <w:bdr w:val="none" w:color="auto" w:sz="0" w:space="0"/>
      <w:shd w:val="clear" w:color="auto" w:fill="FFFFCC"/>
      <w:lang w:val="hr-HR"/>
    </w:rPr>
  </w:style>
  <w:style w:type="character" w:styleId="PozadinaSvijetloCrvena" w:customStyle="true">
    <w:name w:val="Pozadina_SvijetloCrvena"/>
    <w:basedOn w:val="eSPISCCParagraphDefaultFont"/>
    <w:rsid w:val="002F099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F099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216B74"/>
    <w:rPr>
      <w:color w:themeColor="hyperlink" w:val="0563C1"/>
      <w:u w:val="single"/>
    </w:rPr>
  </w:style>
  <w:style w:styleId="Tekstbalonia" w:type="paragraph">
    <w:name w:val="Balloon Text"/>
    <w:basedOn w:val="Normal"/>
    <w:link w:val="TekstbaloniaChar"/>
    <w:uiPriority w:val="99"/>
    <w:semiHidden/>
    <w:unhideWhenUsed/>
    <w:rsid w:val="00D851C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51CA"/>
    <w:rPr>
      <w:rFonts w:ascii="Tahoma" w:cs="Tahoma" w:hAnsi="Tahoma"/>
      <w:sz w:val="16"/>
      <w:szCs w:val="16"/>
    </w:rPr>
  </w:style>
  <w:style w:styleId="Tekstrezerviranogmjesta" w:type="character">
    <w:name w:val="Placeholder Text"/>
    <w:basedOn w:val="Zadanifontodlomka"/>
    <w:uiPriority w:val="99"/>
    <w:semiHidden/>
    <w:rsid w:val="002F099F"/>
    <w:rPr>
      <w:color w:val="808080"/>
      <w:bdr w:color="auto" w:space="0" w:sz="0" w:val="none"/>
      <w:shd w:color="auto" w:fill="auto" w:val="clear"/>
    </w:rPr>
  </w:style>
  <w:style w:customStyle="1" w:styleId="eSPISCCParagraphDefaultFont" w:type="character">
    <w:name w:val="eSPIS_CC_Paragraph Default Font"/>
    <w:basedOn w:val="Zadanifontodlomka"/>
    <w:rsid w:val="002F09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099F"/>
    <w:rPr>
      <w:bdr w:color="auto" w:space="0" w:sz="0" w:val="none"/>
      <w:shd w:color="auto" w:fill="FFFFCC" w:val="clear"/>
      <w:lang w:val="hr-HR"/>
    </w:rPr>
  </w:style>
  <w:style w:customStyle="1" w:styleId="PozadinaSvijetloCrvena" w:type="character">
    <w:name w:val="Pozadina_SvijetloCrvena"/>
    <w:basedOn w:val="eSPISCCParagraphDefaultFont"/>
    <w:rsid w:val="002F09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099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WithEffects.xml" Type="http://schemas.microsoft.com/office/2007/relationships/stylesWithEffects" Id="rId3"/><Relationship TargetMode="External" Target="mailto:Katarina.Franjic@tszg.pravosudje.hr" Type="http://schemas.openxmlformats.org/officeDocument/2006/relationships/hyperlink"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24. srpnja 2019.</izvorni_sadrzaj>
    <derivirana_varijabla naziv="DomainObject.DatumDonosenjaOdluke_1">24.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St-593/2019</izvorni_sadrzaj>
    <derivirana_varijabla naziv="DomainObject.Predmet.OznakaBroj_1">St-593/2019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ŠTIMAC d.o.o.</izvorni_sadrzaj>
    <derivirana_varijabla naziv="DomainObject.Predmet.ProtustrankaFormated_1">  ŠTIMAC d.o.o.</derivirana_varijabla>
  </DomainObject.Predmet.ProtustrankaFormated>
  <DomainObject.Predmet.ProtustrankaFormatedOIB>
    <izvorni_sadrzaj>  ŠTIMAC d.o.o., OIB 78804601589</izvorni_sadrzaj>
    <derivirana_varijabla naziv="DomainObject.Predmet.ProtustrankaFormatedOIB_1">  ŠTIMAC d.o.o., OIB 78804601589</derivirana_varijabla>
  </DomainObject.Predmet.ProtustrankaFormatedOIB>
  <DomainObject.Predmet.ProtustrankaFormatedWithAdress>
    <izvorni_sadrzaj> ŠTIMAC d.o.o., Vukomerička 1b , 10410 Velika Gorica</izvorni_sadrzaj>
    <derivirana_varijabla naziv="DomainObject.Predmet.ProtustrankaFormatedWithAdress_1"> ŠTIMAC d.o.o., Vukomerička 1b , 10410 Velika Gorica</derivirana_varijabla>
  </DomainObject.Predmet.ProtustrankaFormatedWithAdress>
  <DomainObject.Predmet.ProtustrankaFormatedWithAdressOIB>
    <izvorni_sadrzaj> ŠTIMAC d.o.o., OIB 78804601589, Vukomerička 1b , 10410 Velika Gorica</izvorni_sadrzaj>
    <derivirana_varijabla naziv="DomainObject.Predmet.ProtustrankaFormatedWithAdressOIB_1"> ŠTIMAC d.o.o., OIB 78804601589, Vukomerička 1b , 10410 Velika Gorica</derivirana_varijabla>
  </DomainObject.Predmet.ProtustrankaFormatedWithAdressOIB>
  <DomainObject.Predmet.ProtustrankaWithAdress>
    <izvorni_sadrzaj>ŠTIMAC d.o.o. Vukomerička 1b , 10410 Velika Gorica</izvorni_sadrzaj>
    <derivirana_varijabla naziv="DomainObject.Predmet.ProtustrankaWithAdress_1">ŠTIMAC d.o.o. Vukomerička 1b , 10410 Velika Gorica</derivirana_varijabla>
  </DomainObject.Predmet.ProtustrankaWithAdress>
  <DomainObject.Predmet.ProtustrankaWithAdressOIB>
    <izvorni_sadrzaj>ŠTIMAC d.o.o., OIB 78804601589, Vukomerička 1b , 10410 Velika Gorica</izvorni_sadrzaj>
    <derivirana_varijabla naziv="DomainObject.Predmet.ProtustrankaWithAdressOIB_1">ŠTIMAC d.o.o., OIB 78804601589, Vukomerička 1b , 10410 Velika Gorica</derivirana_varijabla>
  </DomainObject.Predmet.ProtustrankaWithAdressOIB>
  <DomainObject.Predmet.ProtustrankaNazivFormated>
    <izvorni_sadrzaj>ŠTIMAC d.o.o.</izvorni_sadrzaj>
    <derivirana_varijabla naziv="DomainObject.Predmet.ProtustrankaNazivFormated_1">ŠTIMAC d.o.o.</derivirana_varijabla>
  </DomainObject.Predmet.ProtustrankaNazivFormated>
  <DomainObject.Predmet.ProtustrankaNazivFormatedOIB>
    <izvorni_sadrzaj>ŠTIMAC d.o.o., OIB 78804601589</izvorni_sadrzaj>
    <derivirana_varijabla naziv="DomainObject.Predmet.ProtustrankaNazivFormatedOIB_1">ŠTIMAC d.o.o., OIB 78804601589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ŠTIMAC d.o.o.</item>
    </izvorni_sadrzaj>
    <derivirana_varijabla naziv="DomainObject.Predmet.ProtuStrankaListFormated_1">
      <item>ŠTIMAC d.o.o.</item>
    </derivirana_varijabla>
  </DomainObject.Predmet.ProtuStrankaListFormated>
  <DomainObject.Predmet.ProtuStrankaListFormatedOIB>
    <izvorni_sadrzaj>
      <item>ŠTIMAC d.o.o., OIB 78804601589</item>
    </izvorni_sadrzaj>
    <derivirana_varijabla naziv="DomainObject.Predmet.ProtuStrankaListFormatedOIB_1">
      <item>ŠTIMAC d.o.o., OIB 78804601589</item>
    </derivirana_varijabla>
  </DomainObject.Predmet.ProtuStrankaListFormatedOIB>
  <DomainObject.Predmet.ProtuStrankaListFormatedWithAdress>
    <izvorni_sadrzaj>
      <item>ŠTIMAC d.o.o., Vukomerička 1b , 10410 Velika Gorica</item>
    </izvorni_sadrzaj>
    <derivirana_varijabla naziv="DomainObject.Predmet.ProtuStrankaListFormatedWithAdress_1">
      <item>ŠTIMAC d.o.o., Vukomerička 1b , 10410 Velika Gorica</item>
    </derivirana_varijabla>
  </DomainObject.Predmet.ProtuStrankaListFormatedWithAdress>
  <DomainObject.Predmet.ProtuStrankaListFormatedWithAdressOIB>
    <izvorni_sadrzaj>
      <item>ŠTIMAC d.o.o., OIB 78804601589, Vukomerička 1b , 10410 Velika Gorica</item>
    </izvorni_sadrzaj>
    <derivirana_varijabla naziv="DomainObject.Predmet.ProtuStrankaListFormatedWithAdressOIB_1">
      <item>ŠTIMAC d.o.o., OIB 78804601589, Vukomerička 1b , 10410 Velika Gorica</item>
    </derivirana_varijabla>
  </DomainObject.Predmet.ProtuStrankaListFormatedWithAdressOIB>
  <DomainObject.Predmet.ProtuStrankaListNazivFormated>
    <izvorni_sadrzaj>
      <item>ŠTIMAC d.o.o.</item>
    </izvorni_sadrzaj>
    <derivirana_varijabla naziv="DomainObject.Predmet.ProtuStrankaListNazivFormated_1">
      <item>ŠTIMAC d.o.o.</item>
    </derivirana_varijabla>
  </DomainObject.Predmet.ProtuStrankaListNazivFormated>
  <DomainObject.Predmet.ProtuStrankaListNazivFormatedOIB>
    <izvorni_sadrzaj>
      <item>ŠTIMAC d.o.o., OIB 78804601589</item>
    </izvorni_sadrzaj>
    <derivirana_varijabla naziv="DomainObject.Predmet.ProtuStrankaListNazivFormatedOIB_1">
      <item>ŠTIMAC d.o.o., OIB 78804601589</item>
    </derivirana_varijabla>
  </DomainObject.Predmet.ProtuStrankaListNazivFormatedOIB>
  <DomainObject.Predmet.OstaliListFormated>
    <izvorni_sadrzaj>
      <item>Nina Štimac</item>
    </izvorni_sadrzaj>
    <derivirana_varijabla naziv="DomainObject.Predmet.OstaliListFormated_1">
      <item>Nina Štimac</item>
    </derivirana_varijabla>
  </DomainObject.Predmet.OstaliListFormated>
  <DomainObject.Predmet.OstaliListFormatedOIB>
    <izvorni_sadrzaj>
      <item>Nina Štimac, OIB 37746257786</item>
    </izvorni_sadrzaj>
    <derivirana_varijabla naziv="DomainObject.Predmet.OstaliListFormatedOIB_1">
      <item>Nina Štimac, OIB 37746257786</item>
    </derivirana_varijabla>
  </DomainObject.Predmet.OstaliListFormatedOIB>
  <DomainObject.Predmet.OstaliListFormatedWithAdress>
    <izvorni_sadrzaj>
      <item>Nina Štimac, Bernarda Vukasa 47, 10000 Zagreb</item>
    </izvorni_sadrzaj>
    <derivirana_varijabla naziv="DomainObject.Predmet.OstaliListFormatedWithAdress_1">
      <item>Nina Štimac, Bernarda Vukasa 47, 10000 Zagreb</item>
    </derivirana_varijabla>
  </DomainObject.Predmet.OstaliListFormatedWithAdress>
  <DomainObject.Predmet.OstaliListFormatedWithAdressOIB>
    <izvorni_sadrzaj>
      <item>Nina Štimac, OIB 37746257786, Bernarda Vukasa 47, 10000 Zagreb</item>
    </izvorni_sadrzaj>
    <derivirana_varijabla naziv="DomainObject.Predmet.OstaliListFormatedWithAdressOIB_1">
      <item>Nina Štimac, OIB 37746257786, Bernarda Vukasa 47, 10000 Zagreb</item>
    </derivirana_varijabla>
  </DomainObject.Predmet.OstaliListFormatedWithAdressOIB>
  <DomainObject.Predmet.OstaliListNazivFormated>
    <izvorni_sadrzaj>
      <item>Nina Štimac</item>
    </izvorni_sadrzaj>
    <derivirana_varijabla naziv="DomainObject.Predmet.OstaliListNazivFormated_1">
      <item>Nina Štimac</item>
    </derivirana_varijabla>
  </DomainObject.Predmet.OstaliListNazivFormated>
  <DomainObject.Predmet.OstaliListNazivFormatedOIB>
    <izvorni_sadrzaj>
      <item>Nina Štimac, OIB 37746257786</item>
    </izvorni_sadrzaj>
    <derivirana_varijabla naziv="DomainObject.Predmet.OstaliListNazivFormatedOIB_1">
      <item>Nina Štimac, OIB 37746257786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2019.</izvorni_sadrzaj>
    <derivirana_varijabla naziv="DomainObject.Datum_1">24.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ŠTIMAC d.o.o.</izvorni_sadrzaj>
    <derivirana_varijabla naziv="DomainObject.Predmet.ProtustrankaIDrugi_1">ŠTIMAC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ŠTIMAC d.o.o., OIB 78804601589, Vukomerička 1b , 10410 Velika Gorica</izvorni_sadrzaj>
    <derivirana_varijabla naziv="DomainObject.Predmet.ProtustrankaIDrugiAdressOIB_1">ŠTIMAC d.o.o., OIB 78804601589, Vukomerička 1b ,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ŠTIMAC d.o.o.</item>
      <item>FINA Regionalni centar Zagreb</item>
      <item>Nina Štimac</item>
    </izvorni_sadrzaj>
    <derivirana_varijabla naziv="DomainObject.Predmet.SudioniciListNaziv_1">
      <item>ŠTIMAC d.o.o.</item>
      <item>FINA Regionalni centar Zagreb</item>
      <item>Nina Štimac</item>
    </derivirana_varijabla>
  </DomainObject.Predmet.SudioniciListNaziv>
  <DomainObject.Predmet.SudioniciListAdressOIB>
    <izvorni_sadrzaj>
      <item>ŠTIMAC d.o.o., OIB 78804601589, Vukomerička 1b ,10410 Velika Gorica</item>
      <item>FINA Regionalni centar Zagreb, OIB 85821130368, Trg svibanjskih žrtava 1995. br. 1,10000 Zagreb</item>
      <item>Nina Štimac, OIB 37746257786, Bernarda Vukasa 47,10000 Zagreb</item>
    </izvorni_sadrzaj>
    <derivirana_varijabla naziv="DomainObject.Predmet.SudioniciListAdressOIB_1">
      <item>ŠTIMAC d.o.o., OIB 78804601589, Vukomerička 1b ,10410 Velika Gorica</item>
      <item>FINA Regionalni centar Zagreb, OIB 85821130368, Trg svibanjskih žrtava 1995. br. 1,10000 Zagreb</item>
      <item>Nina Štimac, OIB 37746257786, Bernarda Vukasa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78804601589</item>
      <item>, OIB 85821130368</item>
      <item>, OIB 37746257786</item>
    </izvorni_sadrzaj>
    <derivirana_varijabla naziv="DomainObject.Predmet.SudioniciListNazivOIB_1">
      <item>, OIB 78804601589</item>
      <item>, OIB 85821130368</item>
      <item>, OIB 37746257786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St-593/2019-13</izvorni_sadrzaj>
    <derivirana_varijabla naziv="DomainObject.PredzadnjaOdlukaIzPredmeta.Oznaka_1">St-593/2019-13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802</properties:Words>
  <properties:Characters>4332</properties:Characters>
  <properties:Lines>98</properties:Lines>
  <properties:Paragraphs>23</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2019-07-23T12:34:00Z</dcterms:created>
  <dc:creator>Danijela Uzelac</dc:creator>
  <dc:description/>
  <cp:keywords/>
  <cp:lastModifiedBy>Katarina Franjić</cp:lastModifiedBy>
  <cp:lastPrinted>2019-07-24T08:13:00Z</cp:lastPrinted>
  <dcterms:modified xmlns:xsi="http://www.w3.org/2001/XMLSchema-instance" xsi:type="dcterms:W3CDTF">2019-07-24T08:13:00Z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imenovanju privremenog stečajnog upravitelja (st-593-19 rješenje privremeni.docx)</vt:lpwstr>
  </prop:property>
  <prop:property fmtid="{D5CDD505-2E9C-101B-9397-08002B2CF9AE}" pid="4" name="CC_coloring">
    <vt:bool>false</vt:bool>
  </prop:property>
  <prop:property fmtid="{D5CDD505-2E9C-101B-9397-08002B2CF9AE}" pid="5" name="BrojStranica">
    <vt:i4>3</vt:i4>
  </prop:property>
</prop:Properties>
</file>