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49714" w14:paraId="a449714" w:rsidRDefault="004A6464" w:rsidP="004A6464" w:rsidR="004A6464">
      <w:pPr>
        <w15:collapsed w:val="false"/>
        <w:rPr>
          <w:rFonts w:cs="Arial" w:hAnsi="Arial" w:ascii="Arial"/>
          <w:b/>
          <w:sz w:val="20"/>
          <w:szCs w:val="20"/>
        </w:rPr>
      </w:pPr>
      <w:bookmarkStart w:name="_GoBack" w:id="0"/>
      <w:bookmarkEnd w:id="0"/>
    </w:p>
    <w:p w:rsidRDefault="004A6464" w:rsidP="004A6464" w:rsidR="004A6464" w:rsidRPr="006D45DF">
      <w:pPr>
        <w:rPr>
          <w:b/>
        </w:rPr>
      </w:pPr>
    </w:p>
    <w:p w:rsidRDefault="004A6464" w:rsidP="004A6464" w:rsidR="004A6464" w:rsidRPr="006D45DF">
      <w:pPr>
        <w:rPr>
          <w:b/>
        </w:rPr>
      </w:pPr>
    </w:p>
    <w:p w:rsidRDefault="004A6464" w:rsidP="004A6464" w:rsidR="004A6464" w:rsidRPr="006D45DF"/>
    <w:p w:rsidRDefault="004A6464" w:rsidP="004A6464" w:rsidR="004A6464" w:rsidRPr="006D45DF">
      <w:r w:rsidRPr="006D45DF">
        <w:t xml:space="preserve"> REPUBLIKA HRVATSKA</w:t>
      </w:r>
    </w:p>
    <w:p w:rsidRDefault="004A6464" w:rsidP="004A6464" w:rsidR="004A6464">
      <w:r w:rsidRPr="006D45DF">
        <w:t>TRGOVAČKI SUD U ZADRU</w:t>
      </w:r>
      <w:r w:rsidRPr="006D45DF">
        <w:tab/>
      </w:r>
      <w:r w:rsidRPr="006D45DF">
        <w:tab/>
      </w:r>
      <w:r w:rsidRPr="006D45DF">
        <w:tab/>
      </w:r>
      <w:r w:rsidRPr="006D45DF">
        <w:tab/>
      </w:r>
      <w:r w:rsidRPr="006D45DF">
        <w:tab/>
      </w:r>
      <w:r w:rsidRPr="006D45DF">
        <w:tab/>
        <w:t>1 St-</w:t>
      </w:r>
      <w:r w:rsidR="0036381B">
        <w:t>30</w:t>
      </w:r>
      <w:r w:rsidRPr="006D45DF">
        <w:t>/</w:t>
      </w:r>
      <w:r w:rsidR="007E74C4" w:rsidRPr="006D45DF">
        <w:t>1</w:t>
      </w:r>
      <w:r w:rsidR="0036381B">
        <w:t>4</w:t>
      </w:r>
      <w:r w:rsidR="007E74C4" w:rsidRPr="006D45DF">
        <w:t>-</w:t>
      </w:r>
      <w:r w:rsidR="0036381B">
        <w:t>167</w:t>
      </w:r>
    </w:p>
    <w:p w:rsidRDefault="0036381B" w:rsidP="004A6464" w:rsidR="0036381B"/>
    <w:p w:rsidRDefault="006D45DF" w:rsidP="004A6464" w:rsidR="006D45DF"/>
    <w:p w:rsidRDefault="006D45DF" w:rsidP="006D45DF" w:rsidR="006D45DF">
      <w:pPr>
        <w:jc w:val="center"/>
      </w:pPr>
      <w:r>
        <w:t xml:space="preserve"> R E P U B L I K A   H R V A T S K A  </w:t>
      </w:r>
    </w:p>
    <w:p w:rsidRDefault="006D45DF" w:rsidP="004A6464" w:rsidR="006D45DF"/>
    <w:p w:rsidRDefault="004A6464" w:rsidP="004A6464" w:rsidR="004A6464" w:rsidRPr="006D45DF">
      <w:pPr>
        <w:jc w:val="center"/>
      </w:pPr>
      <w:r w:rsidRPr="006D45DF">
        <w:t>R J E Š E N J E</w:t>
      </w:r>
    </w:p>
    <w:p w:rsidRDefault="004A6464" w:rsidP="004A6464" w:rsidR="004A6464" w:rsidRPr="006D45DF"/>
    <w:p w:rsidRDefault="004A6464" w:rsidP="004A6464" w:rsidR="004A6464" w:rsidRPr="006D45DF">
      <w:pPr>
        <w:jc w:val="both"/>
      </w:pPr>
      <w:r w:rsidRPr="006D45DF">
        <w:tab/>
        <w:t xml:space="preserve">Trgovački </w:t>
      </w:r>
      <w:smartTag w:element="PersonName" w:uri="urn:schemas-microsoft-com:office:smarttags">
        <w:smartTagPr>
          <w:attr w:val="SUD U" w:name="ProductID"/>
        </w:smartTagPr>
        <w:r w:rsidRPr="006D45DF">
          <w:t>sud u</w:t>
        </w:r>
      </w:smartTag>
      <w:r w:rsidRPr="006D45DF">
        <w:t xml:space="preserve"> Zadru </w:t>
      </w:r>
      <w:r w:rsidR="006D45DF">
        <w:t xml:space="preserve">(OIB:39670464653) </w:t>
      </w:r>
      <w:r w:rsidRPr="006D45DF">
        <w:t xml:space="preserve">po sucu ovog suda Ardeni Bajlo kao stečajnom sucu, nad stečajnim dužnikom </w:t>
      </w:r>
      <w:r w:rsidR="0036381B" w:rsidRPr="00006969">
        <w:t>NIN ELEKTROCOMMERCE d.o.o. Poličnik u stečaju, Zona male privrede područja Grabi, Poličnik, OIB:</w:t>
      </w:r>
      <w:r w:rsidR="0036381B">
        <w:t xml:space="preserve"> </w:t>
      </w:r>
      <w:r w:rsidR="0036381B" w:rsidRPr="00006969">
        <w:t>7965287217</w:t>
      </w:r>
      <w:r w:rsidR="0036381B">
        <w:t>5</w:t>
      </w:r>
      <w:r w:rsidR="009C6ABD">
        <w:t>,</w:t>
      </w:r>
      <w:r w:rsidR="007E74C4" w:rsidRPr="006D45DF">
        <w:t xml:space="preserve"> </w:t>
      </w:r>
      <w:r w:rsidRPr="006D45DF">
        <w:t>zastupanom po stečajno</w:t>
      </w:r>
      <w:r w:rsidR="002D1B02" w:rsidRPr="006D45DF">
        <w:t>m</w:t>
      </w:r>
      <w:r w:rsidRPr="006D45DF">
        <w:t xml:space="preserve"> upravitelj</w:t>
      </w:r>
      <w:r w:rsidR="002D1B02" w:rsidRPr="006D45DF">
        <w:t>u</w:t>
      </w:r>
      <w:r w:rsidRPr="006D45DF">
        <w:t xml:space="preserve"> </w:t>
      </w:r>
      <w:r w:rsidR="0036381B">
        <w:t>Anti Vukašini</w:t>
      </w:r>
      <w:r w:rsidRPr="006D45DF">
        <w:t xml:space="preserve"> iz </w:t>
      </w:r>
      <w:r w:rsidR="0097381E" w:rsidRPr="006D45DF">
        <w:t>Zadra</w:t>
      </w:r>
      <w:r w:rsidR="0036381B">
        <w:t xml:space="preserve">, dana </w:t>
      </w:r>
      <w:r w:rsidR="001D0B61">
        <w:t>1.</w:t>
      </w:r>
      <w:r w:rsidR="0036381B">
        <w:t xml:space="preserve"> prosinca</w:t>
      </w:r>
      <w:r w:rsidR="009C6ABD">
        <w:t xml:space="preserve"> 2016.</w:t>
      </w:r>
    </w:p>
    <w:p w:rsidRDefault="004A6464" w:rsidP="004A6464" w:rsidR="004A6464" w:rsidRPr="006D45DF">
      <w:pPr>
        <w:jc w:val="both"/>
      </w:pPr>
    </w:p>
    <w:p w:rsidRDefault="004A6464" w:rsidP="004A6464" w:rsidR="004A6464" w:rsidRPr="006D45DF"/>
    <w:p w:rsidRDefault="004A6464" w:rsidP="004A6464" w:rsidR="004A6464" w:rsidRPr="006D45DF">
      <w:pPr>
        <w:jc w:val="center"/>
        <w:rPr>
          <w:b/>
        </w:rPr>
      </w:pPr>
      <w:r w:rsidRPr="006D45DF">
        <w:rPr>
          <w:b/>
        </w:rPr>
        <w:t>r i j e š i o   j e</w:t>
      </w:r>
    </w:p>
    <w:p w:rsidRDefault="004A6464" w:rsidP="004A6464" w:rsidR="004A6464" w:rsidRPr="006D45DF">
      <w:pPr>
        <w:tabs>
          <w:tab w:pos="960" w:val="left"/>
        </w:tabs>
        <w:ind w:left="360"/>
        <w:jc w:val="both"/>
      </w:pPr>
    </w:p>
    <w:p w:rsidRDefault="004A6464" w:rsidP="004A6464" w:rsidR="004A6464" w:rsidRPr="006D45DF">
      <w:pPr>
        <w:ind w:left="708"/>
        <w:jc w:val="both"/>
      </w:pPr>
      <w:r w:rsidRPr="006D45DF">
        <w:t>I Od diobne mase ostvarene prodajom</w:t>
      </w:r>
      <w:r w:rsidR="007E74C4" w:rsidRPr="006D45DF">
        <w:t xml:space="preserve"> </w:t>
      </w:r>
      <w:r w:rsidR="0036381B">
        <w:t xml:space="preserve">zemljišta, odnosno nekretnine upisane kao etaža 5 na čest. zem. 481/41, k.o. Poličnik, zk. ul. 694 </w:t>
      </w:r>
      <w:r w:rsidR="009C6ABD">
        <w:t xml:space="preserve"> </w:t>
      </w:r>
      <w:r w:rsidR="007E74C4" w:rsidRPr="006D45DF">
        <w:t>u vlasništvu</w:t>
      </w:r>
      <w:r w:rsidRPr="006D45DF">
        <w:t xml:space="preserve"> stečajnog dužnika</w:t>
      </w:r>
      <w:r w:rsidR="004D5949" w:rsidRPr="006D45DF">
        <w:t xml:space="preserve"> </w:t>
      </w:r>
      <w:r w:rsidR="0036381B" w:rsidRPr="00006969">
        <w:t>NIN ELEKTROCOMMERCE d.o.o. Poličnik u stečaju</w:t>
      </w:r>
      <w:r w:rsidR="007E74C4" w:rsidRPr="006D45DF">
        <w:t xml:space="preserve">, </w:t>
      </w:r>
    </w:p>
    <w:p w:rsidRDefault="004A6464" w:rsidP="004A6464" w:rsidR="004A6464" w:rsidRPr="006D45DF">
      <w:pPr>
        <w:ind w:left="708"/>
        <w:jc w:val="both"/>
      </w:pPr>
    </w:p>
    <w:p w:rsidRDefault="007E74C4" w:rsidP="004A6464" w:rsidR="004A6464" w:rsidRPr="006D45DF">
      <w:pPr>
        <w:jc w:val="both"/>
      </w:pPr>
      <w:r w:rsidRPr="006D45DF">
        <w:t xml:space="preserve">           n</w:t>
      </w:r>
      <w:r w:rsidR="004A6464" w:rsidRPr="006D45DF">
        <w:t>amiruje se:</w:t>
      </w:r>
    </w:p>
    <w:p w:rsidRDefault="004A6464" w:rsidP="004A6464" w:rsidR="004A6464" w:rsidRPr="006D45DF">
      <w:pPr>
        <w:jc w:val="both"/>
      </w:pPr>
    </w:p>
    <w:p w:rsidRDefault="004A6464" w:rsidP="004A6464" w:rsidR="004A6464" w:rsidRPr="006D45DF">
      <w:pPr>
        <w:numPr>
          <w:ilvl w:val="0"/>
          <w:numId w:val="2"/>
        </w:numPr>
        <w:jc w:val="both"/>
      </w:pPr>
      <w:r w:rsidRPr="006D45DF">
        <w:t>Prvenstveno</w:t>
      </w:r>
    </w:p>
    <w:p w:rsidRDefault="004A6464" w:rsidP="004A6464" w:rsidR="004A6464" w:rsidRPr="006D45DF">
      <w:pPr>
        <w:ind w:left="705"/>
        <w:jc w:val="both"/>
      </w:pPr>
    </w:p>
    <w:p w:rsidRDefault="009C6ABD" w:rsidP="004A6464" w:rsidR="004A6464">
      <w:pPr>
        <w:numPr>
          <w:ilvl w:val="0"/>
          <w:numId w:val="3"/>
        </w:numPr>
        <w:ind w:left="705"/>
        <w:jc w:val="both"/>
      </w:pPr>
      <w:r>
        <w:t>S</w:t>
      </w:r>
      <w:r w:rsidR="004A6464" w:rsidRPr="006D45DF">
        <w:t>tečajna masa steč</w:t>
      </w:r>
      <w:r w:rsidR="002E578B" w:rsidRPr="006D45DF">
        <w:t>ajnog dužnika temeljem troškova</w:t>
      </w:r>
      <w:r w:rsidR="004A6464" w:rsidRPr="006D45DF">
        <w:t xml:space="preserve"> utvrđivanja </w:t>
      </w:r>
      <w:r>
        <w:t xml:space="preserve">tražbine u iznosu od 5% odnosno </w:t>
      </w:r>
      <w:r w:rsidR="0036381B">
        <w:t>93.580,00</w:t>
      </w:r>
      <w:r>
        <w:t xml:space="preserve"> kuna i troškova unovčenja u iznosu od </w:t>
      </w:r>
      <w:r w:rsidR="001D0B61">
        <w:t>93.580,00</w:t>
      </w:r>
      <w:r>
        <w:t xml:space="preserve"> kuna. </w:t>
      </w:r>
    </w:p>
    <w:p w:rsidRDefault="009C6ABD" w:rsidP="009C6ABD" w:rsidR="009C6ABD" w:rsidRPr="006D45DF">
      <w:pPr>
        <w:ind w:left="705"/>
        <w:jc w:val="both"/>
      </w:pPr>
    </w:p>
    <w:p w:rsidRDefault="004A6464" w:rsidP="004A6464" w:rsidR="004A6464" w:rsidRPr="006D45DF">
      <w:pPr>
        <w:ind w:firstLine="705"/>
        <w:jc w:val="both"/>
      </w:pPr>
      <w:r w:rsidRPr="006D45DF">
        <w:t>b.   Tražbine</w:t>
      </w:r>
    </w:p>
    <w:p w:rsidRDefault="004A6464" w:rsidP="004A6464" w:rsidR="004A6464" w:rsidRPr="006D45DF">
      <w:pPr>
        <w:jc w:val="both"/>
      </w:pPr>
    </w:p>
    <w:p w:rsidRDefault="009C6ABD" w:rsidP="0036381B" w:rsidR="004A6464" w:rsidRPr="006D45DF">
      <w:pPr>
        <w:pStyle w:val="Odlomakpopisa"/>
        <w:numPr>
          <w:ilvl w:val="0"/>
          <w:numId w:val="5"/>
        </w:numPr>
        <w:jc w:val="both"/>
      </w:pPr>
      <w:r>
        <w:t>V</w:t>
      </w:r>
      <w:r w:rsidR="004A6464" w:rsidRPr="006D45DF">
        <w:t xml:space="preserve">jerovnik </w:t>
      </w:r>
      <w:r w:rsidR="0036381B">
        <w:t xml:space="preserve">OTP banka </w:t>
      </w:r>
      <w:r w:rsidR="001D0B61">
        <w:t xml:space="preserve">Hrvatska </w:t>
      </w:r>
      <w:r w:rsidR="0036381B">
        <w:t>d.d.</w:t>
      </w:r>
      <w:r w:rsidR="001D0B61">
        <w:t xml:space="preserve"> Zadar</w:t>
      </w:r>
      <w:r w:rsidR="004A6464" w:rsidRPr="006D45DF">
        <w:t xml:space="preserve"> u iznosu od </w:t>
      </w:r>
      <w:r w:rsidR="0036381B">
        <w:t>979.878,85</w:t>
      </w:r>
      <w:r w:rsidR="004A6464" w:rsidRPr="006D45DF">
        <w:t xml:space="preserve"> k</w:t>
      </w:r>
      <w:r w:rsidR="007E74C4" w:rsidRPr="006D45DF">
        <w:t>u</w:t>
      </w:r>
      <w:r w:rsidR="004A6464" w:rsidRPr="006D45DF">
        <w:t>n</w:t>
      </w:r>
      <w:r w:rsidR="007E74C4" w:rsidRPr="006D45DF">
        <w:t>a</w:t>
      </w:r>
      <w:r w:rsidR="00551DFC" w:rsidRPr="006D45DF">
        <w:t>.</w:t>
      </w:r>
    </w:p>
    <w:p w:rsidRDefault="007E74C4" w:rsidP="007E74C4" w:rsidR="007E74C4" w:rsidRPr="006D45DF">
      <w:pPr>
        <w:jc w:val="both"/>
      </w:pPr>
    </w:p>
    <w:p w:rsidRDefault="004A6464" w:rsidP="004A6464" w:rsidR="004A6464" w:rsidRPr="006D45DF">
      <w:pPr>
        <w:jc w:val="center"/>
      </w:pPr>
      <w:r w:rsidRPr="006D45DF">
        <w:t>Obrazloženje</w:t>
      </w:r>
    </w:p>
    <w:p w:rsidRDefault="004A6464" w:rsidP="004A6464" w:rsidR="004A6464" w:rsidRPr="006D45DF">
      <w:pPr>
        <w:jc w:val="both"/>
      </w:pPr>
    </w:p>
    <w:p w:rsidRDefault="004A6464" w:rsidP="001D0B61" w:rsidR="001D0B61">
      <w:pPr>
        <w:jc w:val="both"/>
      </w:pPr>
      <w:r w:rsidRPr="001D0B61">
        <w:tab/>
      </w:r>
      <w:r w:rsidR="00920DFE" w:rsidRPr="001D0B61">
        <w:t>Prema izvješću stečajn</w:t>
      </w:r>
      <w:r w:rsidR="002D1B02" w:rsidRPr="001D0B61">
        <w:t>og</w:t>
      </w:r>
      <w:r w:rsidR="00920DFE" w:rsidRPr="001D0B61">
        <w:t xml:space="preserve"> upravitelj</w:t>
      </w:r>
      <w:r w:rsidR="002D1B02" w:rsidRPr="001D0B61">
        <w:t>a</w:t>
      </w:r>
      <w:r w:rsidR="00920DFE" w:rsidRPr="001D0B61">
        <w:t xml:space="preserve"> od </w:t>
      </w:r>
      <w:r w:rsidR="001D0B61">
        <w:t>31. listopada</w:t>
      </w:r>
      <w:r w:rsidR="009C6ABD" w:rsidRPr="001D0B61">
        <w:t xml:space="preserve"> 2016.</w:t>
      </w:r>
      <w:r w:rsidR="00920DFE" w:rsidRPr="001D0B61">
        <w:t xml:space="preserve"> </w:t>
      </w:r>
      <w:r w:rsidR="001D0B61">
        <w:t xml:space="preserve">proizlazi da je nekretnina stečajnog dužnika označena kao etaža 5 na čest. zem. 481/41, k.o. Poličnik prodana u ovršnom postupku vođenom pred Općinskim sudom u Zadru, te je rješenjem 49 Ovr-1539/14 utvrđeno da je uplaćen iznos kupovnine 1.871.600,00 kuna, da je od tog iznosa namiren trošak u iznosu od 798.141,15 kuna te je određeno da se iznos od 1.073.458,85 kuna doznači stečajnom dužniku. Stečajni upravitelj predložio je da se naveden iznos podijeli na način da se od istog temeljem odredbe čl. 170. a u svezi čl. 164. a st. 2. Stečajnog zakona </w:t>
      </w:r>
      <w:r w:rsidR="001D0B61" w:rsidRPr="00137FFC">
        <w:t>(Narodne novine broj 44/96, 29/99, 129/00, 123/03, 82/06, 116/10, 25/12 i 133/12)</w:t>
      </w:r>
      <w:r w:rsidR="001D0B61">
        <w:t xml:space="preserve"> od tog iznosa 5% odredi za podmirenje troškova postupka i izdvoji u stečajnu masu, dok da se ostatkom od 979.878,85 kuna dijelom namiri razlučni vjerovnik OTP banka Hrvatska d.d. Zadar.</w:t>
      </w:r>
    </w:p>
    <w:p w:rsidRDefault="001D0B61" w:rsidP="001D0B61" w:rsidR="00A07C46">
      <w:r>
        <w:tab/>
        <w:t xml:space="preserve">Budući je utvrđeno da je uplaćena kupovnina u iznos od1.871.600,00 kuna valjalo je primjenom odredbe čl. 164. a, a u svezi čl. 170. Stečajnog zakona </w:t>
      </w:r>
      <w:r w:rsidRPr="00137FFC">
        <w:t>(Narodne novine broj 44/96, 29/99, 129/00, 123/03, 82/06, 116/10, 25/12 i 133/12)</w:t>
      </w:r>
      <w:r>
        <w:t>, a koje odredbe se primjenjuju temeljem odredbe čl. 441. Stečajnog zakona (Narodne novine 71/15)</w:t>
      </w:r>
      <w:r w:rsidR="00A07C46">
        <w:t>, odrediti da se s tog osnova u stečajnoj masi na osnovu troškova postupka zadrži iznos od 93.580,00 kuna.</w:t>
      </w:r>
    </w:p>
    <w:p w:rsidRDefault="00A07C46" w:rsidP="001D0B61" w:rsidR="00A07C46">
      <w:r>
        <w:lastRenderedPageBreak/>
        <w:tab/>
        <w:t xml:space="preserve">Stoga je zadržano kao u izreci. </w:t>
      </w:r>
    </w:p>
    <w:p w:rsidRDefault="001D0B61" w:rsidP="001D0B61" w:rsidR="001D0B61">
      <w:pPr>
        <w:jc w:val="both"/>
      </w:pPr>
    </w:p>
    <w:p w:rsidRDefault="001D0B61" w:rsidP="004A6464" w:rsidR="001D0B61">
      <w:pPr>
        <w:jc w:val="both"/>
      </w:pPr>
    </w:p>
    <w:p w:rsidRDefault="001D0B61" w:rsidP="004A6464" w:rsidR="001D0B61">
      <w:pPr>
        <w:jc w:val="both"/>
      </w:pPr>
    </w:p>
    <w:p w:rsidRDefault="001D0B61" w:rsidP="004A6464" w:rsidR="001D0B61">
      <w:pPr>
        <w:jc w:val="both"/>
      </w:pPr>
    </w:p>
    <w:p w:rsidRDefault="001D0B61" w:rsidP="004A6464" w:rsidR="001D0B61">
      <w:pPr>
        <w:jc w:val="both"/>
      </w:pPr>
    </w:p>
    <w:p w:rsidRDefault="00C372EA" w:rsidP="004A6464" w:rsidR="00C372EA" w:rsidRPr="001D0B61">
      <w:pPr>
        <w:jc w:val="both"/>
      </w:pPr>
    </w:p>
    <w:p w:rsidRDefault="004A6464" w:rsidP="004A6464" w:rsidR="004A6464" w:rsidRPr="006D45DF">
      <w:pPr>
        <w:ind w:left="705"/>
        <w:jc w:val="center"/>
      </w:pPr>
      <w:r w:rsidRPr="006D45DF">
        <w:t xml:space="preserve">U Zadru dana, </w:t>
      </w:r>
      <w:r w:rsidR="001D0B61">
        <w:t>1.</w:t>
      </w:r>
      <w:r w:rsidR="0036381B">
        <w:t xml:space="preserve"> prosinca</w:t>
      </w:r>
      <w:r w:rsidR="009C6ABD">
        <w:t xml:space="preserve"> 2016</w:t>
      </w:r>
      <w:r w:rsidRPr="006D45DF">
        <w:t>.</w:t>
      </w:r>
    </w:p>
    <w:p w:rsidRDefault="00C372EA" w:rsidP="00C372EA" w:rsidR="00C372EA">
      <w:pPr>
        <w:jc w:val="both"/>
      </w:pPr>
    </w:p>
    <w:p w:rsidRDefault="00437FDE" w:rsidP="0036381B" w:rsidR="00437FDE">
      <w:pPr>
        <w:jc w:val="right"/>
      </w:pPr>
      <w:r>
        <w:t>Sudac</w:t>
      </w:r>
    </w:p>
    <w:p w:rsidRDefault="00437FDE" w:rsidP="0036381B" w:rsidR="00437FDE">
      <w:pPr>
        <w:jc w:val="right"/>
      </w:pPr>
      <w:r>
        <w:tab/>
      </w:r>
      <w:r>
        <w:tab/>
      </w:r>
      <w:r>
        <w:tab/>
      </w:r>
      <w:r>
        <w:tab/>
      </w:r>
      <w:r>
        <w:tab/>
      </w:r>
      <w:r>
        <w:tab/>
      </w:r>
      <w:r>
        <w:tab/>
        <w:t>Ardena Bajlo</w:t>
      </w:r>
    </w:p>
    <w:p w:rsidRDefault="00C372EA" w:rsidP="0036381B" w:rsidR="00C372EA">
      <w:pPr>
        <w:jc w:val="right"/>
        <w:rPr>
          <w:b/>
        </w:rPr>
      </w:pPr>
    </w:p>
    <w:p w:rsidRDefault="00C372EA" w:rsidP="004A6464" w:rsidR="00C372EA">
      <w:pPr>
        <w:rPr>
          <w:b/>
        </w:rPr>
      </w:pPr>
    </w:p>
    <w:p w:rsidRDefault="004A6464" w:rsidP="004A6464" w:rsidR="004A6464" w:rsidRPr="006D45DF">
      <w:r w:rsidRPr="006D45DF">
        <w:rPr>
          <w:b/>
        </w:rPr>
        <w:t>Pouka o pravnom lijeku</w:t>
      </w:r>
      <w:r w:rsidRPr="006D45DF">
        <w:t>:</w:t>
      </w:r>
    </w:p>
    <w:p w:rsidRDefault="004A6464" w:rsidP="004A6464" w:rsidR="004A6464" w:rsidRPr="006D45DF">
      <w:pPr>
        <w:jc w:val="both"/>
      </w:pPr>
      <w:r w:rsidRPr="006D45DF">
        <w:t>Protiv ovog rješenja nezadovoljna stranka može uložiti žalbu. Rok za žalbu  iznosi 8 dana računajući od dana dostave pisanog otpravka ovog rješenja, a ista se podnosi ovom  sudu u dva primjerka.</w:t>
      </w:r>
    </w:p>
    <w:p w:rsidRDefault="004D5949" w:rsidP="004A6464" w:rsidR="004D5949" w:rsidRPr="006D45DF">
      <w:pPr>
        <w:jc w:val="both"/>
      </w:pPr>
    </w:p>
    <w:p w:rsidRDefault="00C372EA" w:rsidP="00C372EA" w:rsidR="00C372EA" w:rsidRPr="006D45DF">
      <w:pPr>
        <w:jc w:val="both"/>
      </w:pPr>
    </w:p>
    <w:p w:rsidRDefault="00C372EA" w:rsidP="00C372EA" w:rsidR="00C372EA" w:rsidRPr="006D45DF">
      <w:r w:rsidRPr="006D45DF">
        <w:t>Dostaviti:</w:t>
      </w:r>
    </w:p>
    <w:p w:rsidRDefault="00C372EA" w:rsidP="00C372EA" w:rsidR="00C372EA" w:rsidRPr="006D45DF">
      <w:pPr>
        <w:numPr>
          <w:ilvl w:val="0"/>
          <w:numId w:val="1"/>
        </w:numPr>
      </w:pPr>
      <w:r w:rsidRPr="006D45DF">
        <w:t>stečajnom upravitelju</w:t>
      </w:r>
    </w:p>
    <w:p w:rsidRDefault="00C372EA" w:rsidP="00C372EA" w:rsidR="00C372EA" w:rsidRPr="006D45DF">
      <w:pPr>
        <w:numPr>
          <w:ilvl w:val="0"/>
          <w:numId w:val="1"/>
        </w:numPr>
      </w:pPr>
      <w:r w:rsidRPr="006D45DF">
        <w:t xml:space="preserve">razlučnom vjerovniku </w:t>
      </w:r>
      <w:r w:rsidR="0036381B">
        <w:t>po punomoćniku Tomislavu Šiško, odvjetniku u Splitu</w:t>
      </w:r>
    </w:p>
    <w:p w:rsidRDefault="00C372EA" w:rsidP="00C372EA" w:rsidR="00C372EA" w:rsidRPr="006D45DF">
      <w:pPr>
        <w:numPr>
          <w:ilvl w:val="0"/>
          <w:numId w:val="1"/>
        </w:numPr>
      </w:pPr>
      <w:r w:rsidRPr="006D45DF">
        <w:t>oglasna ploča</w:t>
      </w:r>
    </w:p>
    <w:p w:rsidRDefault="00C372EA" w:rsidP="00C372EA" w:rsidR="00C372EA" w:rsidRPr="006D45DF">
      <w:pPr>
        <w:numPr>
          <w:ilvl w:val="0"/>
          <w:numId w:val="1"/>
        </w:numPr>
      </w:pPr>
      <w:r w:rsidRPr="006D45DF">
        <w:t xml:space="preserve"> spis</w:t>
      </w:r>
    </w:p>
    <w:p w:rsidRDefault="00C372EA" w:rsidP="00C372EA" w:rsidR="00C372EA" w:rsidRPr="006D45DF"/>
    <w:p w:rsidRDefault="00C372EA" w:rsidP="00C372EA" w:rsidR="00C372EA" w:rsidRPr="006D45DF"/>
    <w:p w:rsidRDefault="00C372EA" w:rsidP="00C372EA" w:rsidR="00C372EA" w:rsidRPr="006D45DF"/>
    <w:p w:rsidRDefault="00C372EA" w:rsidP="00C372EA" w:rsidR="00C372EA" w:rsidRPr="006D45DF">
      <w:pPr>
        <w:jc w:val="both"/>
      </w:pPr>
    </w:p>
    <w:p w:rsidRDefault="00C372EA" w:rsidP="00C372EA" w:rsidR="00C372EA" w:rsidRPr="006D45DF"/>
    <w:p w:rsidRDefault="00C372EA" w:rsidP="00C372EA" w:rsidR="00C372EA" w:rsidRPr="006D45DF"/>
    <w:p w:rsidRDefault="0097381E" w:rsidP="004A6464" w:rsidR="0097381E" w:rsidRPr="006D45DF">
      <w:pPr>
        <w:jc w:val="both"/>
      </w:pPr>
    </w:p>
    <w:sectPr w:rsidSect="009C6ABD" w:rsidR="0097381E" w:rsidRPr="006D45DF">
      <w:pgSz w:h="16838" w:w="11906"/>
      <w:pgMar w:gutter="0" w:footer="708" w:header="708" w:left="1417" w:bottom="1417" w:right="1417"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1500472D"/>
    <w:multiLevelType w:val="hybridMultilevel"/>
    <w:tmpl w:val="E7765E22"/>
    <w:lvl w:tplc="AF2CB9A0"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25F3208F"/>
    <w:multiLevelType w:val="hybridMultilevel"/>
    <w:tmpl w:val="2C32EA3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63602C8E"/>
    <w:multiLevelType w:val="hybridMultilevel"/>
    <w:tmpl w:val="6728CBA6"/>
    <w:lvl w:tplc="58DC8BAA" w:ilvl="0">
      <w:start w:val="1"/>
      <w:numFmt w:val="decimal"/>
      <w:lvlText w:val="%1."/>
      <w:lvlJc w:val="left"/>
      <w:pPr>
        <w:tabs>
          <w:tab w:pos="1080" w:val="num"/>
        </w:tabs>
        <w:ind w:hanging="375" w:left="1080"/>
      </w:pPr>
      <w:rPr>
        <w:rFonts w:hint="default"/>
      </w:rPr>
    </w:lvl>
    <w:lvl w:tplc="7402ED16" w:ilvl="1">
      <w:numFmt w:val="bullet"/>
      <w:lvlText w:val="-"/>
      <w:lvlJc w:val="left"/>
      <w:pPr>
        <w:tabs>
          <w:tab w:pos="1785" w:val="num"/>
        </w:tabs>
        <w:ind w:hanging="360" w:left="1785"/>
      </w:pPr>
      <w:rPr>
        <w:rFonts w:cs="Arial" w:eastAsia="Times New Roman" w:hAnsi="Arial" w:ascii="Arial" w:hint="default"/>
      </w:rPr>
    </w:lvl>
    <w:lvl w:tplc="3D902DE2" w:ilvl="2">
      <w:start w:val="1"/>
      <w:numFmt w:val="lowerLetter"/>
      <w:lvlText w:val="%3."/>
      <w:lvlJc w:val="left"/>
      <w:pPr>
        <w:tabs>
          <w:tab w:pos="2685" w:val="num"/>
        </w:tabs>
        <w:ind w:hanging="360" w:left="2685"/>
      </w:pPr>
      <w:rPr>
        <w:rFonts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1D0B61"/>
    <w:rsid w:val="00203784"/>
    <w:rsid w:val="002A16DC"/>
    <w:rsid w:val="002D1B02"/>
    <w:rsid w:val="002E578B"/>
    <w:rsid w:val="00312D02"/>
    <w:rsid w:val="0036381B"/>
    <w:rsid w:val="00405193"/>
    <w:rsid w:val="00431437"/>
    <w:rsid w:val="00437FDE"/>
    <w:rsid w:val="004546E4"/>
    <w:rsid w:val="004A6464"/>
    <w:rsid w:val="004D5949"/>
    <w:rsid w:val="004E2F56"/>
    <w:rsid w:val="00540358"/>
    <w:rsid w:val="00551DFC"/>
    <w:rsid w:val="006744DF"/>
    <w:rsid w:val="006D45DF"/>
    <w:rsid w:val="006F5ABE"/>
    <w:rsid w:val="00705E2B"/>
    <w:rsid w:val="007B2A51"/>
    <w:rsid w:val="007E74C4"/>
    <w:rsid w:val="00814913"/>
    <w:rsid w:val="00841574"/>
    <w:rsid w:val="009057D9"/>
    <w:rsid w:val="00920DFE"/>
    <w:rsid w:val="0097381E"/>
    <w:rsid w:val="009C6ABD"/>
    <w:rsid w:val="009D1EAD"/>
    <w:rsid w:val="00A03FE7"/>
    <w:rsid w:val="00A07C46"/>
    <w:rsid w:val="00A55887"/>
    <w:rsid w:val="00B12618"/>
    <w:rsid w:val="00B819B2"/>
    <w:rsid w:val="00C372EA"/>
    <w:rsid w:val="00C422B1"/>
    <w:rsid w:val="00C703BC"/>
    <w:rsid w:val="00C764DD"/>
    <w:rsid w:val="00D8398F"/>
    <w:rsid w:val="00D8751A"/>
    <w:rsid w:val="00E557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36381B"/>
    <w:pPr>
      <w:ind w:left="720"/>
      <w:contextualSpacing/>
    </w:pPr>
  </w:style>
  <w:style w:styleId="Tekstrezerviranogmjesta" w:type="character">
    <w:name w:val="Placeholder Text"/>
    <w:basedOn w:val="Zadanifontodlomka"/>
    <w:uiPriority w:val="99"/>
    <w:semiHidden/>
    <w:rsid w:val="006744DF"/>
    <w:rPr>
      <w:color w:val="808080"/>
      <w:bdr w:space="0" w:sz="0" w:color="auto" w:val="none"/>
      <w:shd w:fill="auto" w:color="auto" w:val="clear"/>
    </w:rPr>
  </w:style>
  <w:style w:customStyle="true" w:styleId="eSPISCCParagraphDefaultFont" w:type="character">
    <w:name w:val="eSPIS_CC_Paragraph Default Font"/>
    <w:basedOn w:val="Zadanifontodlomka"/>
    <w:rsid w:val="006744DF"/>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6744DF"/>
    <w:rPr>
      <w:rFonts w:cs="Arial" w:hAnsi="Arial" w:ascii="Arial"/>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6744DF"/>
    <w:rPr>
      <w:rFonts w:cs="Arial" w:hAnsi="Arial" w:ascii="Arial"/>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6744DF"/>
    <w:rPr>
      <w:rFonts w:cs="Arial" w:hAnsi="Arial" w:ascii="Arial"/>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36381B"/>
    <w:pPr>
      <w:ind w:left="720"/>
      <w:contextualSpacing/>
    </w:pPr>
  </w:style>
  <w:style w:styleId="Tekstrezerviranogmjesta" w:type="character">
    <w:name w:val="Placeholder Text"/>
    <w:basedOn w:val="Zadanifontodlomka"/>
    <w:uiPriority w:val="99"/>
    <w:semiHidden/>
    <w:rsid w:val="006744DF"/>
    <w:rPr>
      <w:color w:val="808080"/>
      <w:bdr w:color="auto" w:space="0" w:sz="0" w:val="none"/>
      <w:shd w:color="auto" w:fill="auto" w:val="clear"/>
    </w:rPr>
  </w:style>
  <w:style w:customStyle="1" w:styleId="eSPISCCParagraphDefaultFont" w:type="character">
    <w:name w:val="eSPIS_CC_Paragraph Default Font"/>
    <w:basedOn w:val="Zadanifontodlomka"/>
    <w:rsid w:val="006744DF"/>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6744DF"/>
    <w:rPr>
      <w:rFonts w:ascii="Arial" w:cs="Arial" w:hAnsi="Arial"/>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6744DF"/>
    <w:rPr>
      <w:rFonts w:ascii="Arial" w:cs="Arial" w:hAnsi="Arial"/>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6744DF"/>
    <w:rPr>
      <w:rFonts w:ascii="Arial" w:cs="Arial" w:hAnsi="Arial"/>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9817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2016.</izvorni_sadrzaj>
    <derivirana_varijabla naziv="DomainObject.DatumDonosenjaOdluke_1">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izvorni_sadrzaj>
    <derivirana_varijabla naziv="DomainObject.Predmet.Broj_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2014.</izvorni_sadrzaj>
    <derivirana_varijabla naziv="DomainObject.Predmet.DatumOsnivanja_1">19.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St-30/2014</izvorni_sadrzaj>
    <derivirana_varijabla naziv="DomainObject.Predmet.OznakaBroj_1">St-30/2014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spisa u kal. 28.11.2016.!!!
Spis poslan u ref. !!!</izvorni_sadrzaj>
    <derivirana_varijabla naziv="DomainObject.Predmet.PrimjedbaSuca_1">Original spisa u kal. 28.11.2016.!!!
Spis poslan u ref. !!!</derivirana_varijabla>
  </DomainObject.Predmet.PrimjedbaSuca>
  <DomainObject.Predmet.PrimjedbaUpisnicara>
    <izvorni_sadrzaj/>
    <derivirana_varijabla naziv="DomainObject.Predmet.PrimjedbaUpisnicara_1"/>
  </DomainObject.Predmet.PrimjedbaUpisnicara>
  <DomainObject.Predmet.ProtustrankaFormated>
    <izvorni_sadrzaj>  NIN ELEKTROCOMMERCE, d.o.o. za trgovinu, usluge i proizvodnju elektroopreme</izvorni_sadrzaj>
    <derivirana_varijabla naziv="DomainObject.Predmet.ProtustrankaFormated_1">  NIN ELEKTROCOMMERCE, d.o.o. za trgovinu, usluge i proizvodnju elektroopreme</derivirana_varijabla>
  </DomainObject.Predmet.ProtustrankaFormated>
  <DomainObject.Predmet.ProtustrankaFormatedOIB>
    <izvorni_sadrzaj>  NIN ELEKTROCOMMERCE, d.o.o. za trgovinu, usluge i proizvodnju elektroopreme, OIB 79652872175</izvorni_sadrzaj>
    <derivirana_varijabla naziv="DomainObject.Predmet.ProtustrankaFormatedOIB_1">  NIN ELEKTROCOMMERCE, d.o.o. za trgovinu, usluge i proizvodnju elektroopreme, OIB 79652872175</derivirana_varijabla>
  </DomainObject.Predmet.ProtustrankaFormatedOIB>
  <DomainObject.Predmet.ProtustrankaFormatedWithAdress>
    <izvorni_sadrzaj> NIN ELEKTROCOMMERCE, d.o.o. za trgovinu, usluge i proizvodnju elektroopreme, Zona male privrede područja Grabi, Poličnik</izvorni_sadrzaj>
    <derivirana_varijabla naziv="DomainObject.Predmet.ProtustrankaFormatedWithAdress_1"> NIN ELEKTROCOMMERCE, d.o.o. za trgovinu, usluge i proizvodnju elektroopreme, Zona male privrede područja Grabi, Poličnik</derivirana_varijabla>
  </DomainObject.Predmet.ProtustrankaFormatedWithAdress>
  <DomainObject.Predmet.ProtustrankaFormatedWithAdressOIB>
    <izvorni_sadrzaj> NIN ELEKTROCOMMERCE, d.o.o. za trgovinu, usluge i proizvodnju elektroopreme, OIB 79652872175, Zona male privrede područja Grabi, Poličnik</izvorni_sadrzaj>
    <derivirana_varijabla naziv="DomainObject.Predmet.ProtustrankaFormatedWithAdressOIB_1"> NIN ELEKTROCOMMERCE, d.o.o. za trgovinu, usluge i proizvodnju elektroopreme, OIB 79652872175, Zona male privrede područja Grabi, Poličnik</derivirana_varijabla>
  </DomainObject.Predmet.ProtustrankaFormatedWithAdressOIB>
  <DomainObject.Predmet.ProtustrankaWithAdress>
    <izvorni_sadrzaj>NIN ELEKTROCOMMERCE, d.o.o. za trgovinu, usluge i proizvodnju elektroopreme Zona male privrede područja Grabi, Poličnik</izvorni_sadrzaj>
    <derivirana_varijabla naziv="DomainObject.Predmet.ProtustrankaWithAdress_1">NIN ELEKTROCOMMERCE, d.o.o. za trgovinu, usluge i proizvodnju elektroopreme Zona male privrede područja Grabi, Poličnik</derivirana_varijabla>
  </DomainObject.Predmet.ProtustrankaWithAdress>
  <DomainObject.Predmet.ProtustrankaWithAdressOIB>
    <izvorni_sadrzaj>NIN ELEKTROCOMMERCE, d.o.o. za trgovinu, usluge i proizvodnju elektroopreme, OIB 79652872175, Zona male privrede područja Grabi, Poličnik</izvorni_sadrzaj>
    <derivirana_varijabla naziv="DomainObject.Predmet.ProtustrankaWithAdressOIB_1">NIN ELEKTROCOMMERCE, d.o.o. za trgovinu, usluge i proizvodnju elektroopreme, OIB 79652872175, Zona male privrede područja Grabi, Poličnik</derivirana_varijabla>
  </DomainObject.Predmet.ProtustrankaWithAdressOIB>
  <DomainObject.Predmet.ProtustrankaNazivFormated>
    <izvorni_sadrzaj>NIN ELEKTROCOMMERCE, d.o.o. za trgovinu, usluge i proizvodnju elektroopreme</izvorni_sadrzaj>
    <derivirana_varijabla naziv="DomainObject.Predmet.ProtustrankaNazivFormated_1">NIN ELEKTROCOMMERCE, d.o.o. za trgovinu, usluge i proizvodnju elektroopreme</derivirana_varijabla>
  </DomainObject.Predmet.ProtustrankaNazivFormated>
  <DomainObject.Predmet.ProtustrankaNazivFormatedOIB>
    <izvorni_sadrzaj>NIN ELEKTROCOMMERCE, d.o.o. za trgovinu, usluge i proizvodnju elektroopreme, OIB 79652872175</izvorni_sadrzaj>
    <derivirana_varijabla naziv="DomainObject.Predmet.ProtustrankaNazivFormatedOIB_1">NIN ELEKTROCOMMERCE, d.o.o. za trgovinu, usluge i proizvodnju elektroopreme, OIB 79652872175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studenog 2016.</izvorni_sadrzaj>
    <derivirana_varijabla naziv="DomainObject.Predmet.SpisIzvanSuda.DatumIzlazaSpisa_1">24. studenog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Lovre Baraba, Zadar; Jedriličarski klub Uskok; BRODOMETALURGIJA d.o.o. za proizvodnju i trgovinu; OTP banka Hrvatska dioničko društvo; Krešo Demo</izvorni_sadrzaj>
    <derivirana_varijabla naziv="DomainObject.Predmet.StrankaFormated_1">  Lovre Baraba, Zadar; Jedriličarski klub Uskok; BRODOMETALURGIJA d.o.o. za proizvodnju i trgovinu; OTP banka Hrvatska dioničko društvo; Krešo Demo</derivirana_varijabla>
  </DomainObject.Predmet.StrankaFormated>
  <DomainObject.Predmet.StrankaFormatedOIB>
    <izvorni_sadrzaj>  Lovre Baraba, Zadar, OIB 54922918724; Jedriličarski klub Uskok, OIB 18816234272; BRODOMETALURGIJA d.o.o. za proizvodnju i trgovinu, OIB 31353718090; OTP banka Hrvatska dioničko društvo, OIB 52508873833; Krešo Demo, OIB 55726029712</izvorni_sadrzaj>
    <derivirana_varijabla naziv="DomainObject.Predmet.StrankaFormatedOIB_1">  Lovre Baraba, Zadar, OIB 54922918724; Jedriličarski klub Uskok, OIB 18816234272; BRODOMETALURGIJA d.o.o. za proizvodnju i trgovinu, OIB 31353718090; OTP banka Hrvatska dioničko društvo, OIB 52508873833; Krešo Demo, OIB 55726029712</derivirana_varijabla>
  </DomainObject.Predmet.StrankaFormatedOIB>
  <DomainObject.Predmet.StrankaFormatedWithAdress>
    <izvorni_sadrzaj> Lovre Baraba, Zadar, Andrije Kačića Miošića 24, 23000 Zadar; Jedriličarski klub Uskok, Obala kneza Trpimira bb, 23000 Zadar; BRODOMETALURGIJA d.o.o. za proizvodnju i trgovinu, Kopilica 10, 21000 Split; OTP banka Hrvatska dioničko društvo, Ulica Domovinskog rata 3, 23000 Zadar; Krešo Demo, Zore Dalmatinske 2, 23000 Zadar</izvorni_sadrzaj>
    <derivirana_varijabla naziv="DomainObject.Predmet.StrankaFormatedWithAdress_1"> Lovre Baraba, Zadar, Andrije Kačića Miošića 24, 23000 Zadar; Jedriličarski klub Uskok, Obala kneza Trpimira bb, 23000 Zadar; BRODOMETALURGIJA d.o.o. za proizvodnju i trgovinu, Kopilica 10, 21000 Split; OTP banka Hrvatska dioničko društvo, Ulica Domovinskog rata 3, 23000 Zadar; Krešo Demo, Zore Dalmatinske 2, 23000 Zadar</derivirana_varijabla>
  </DomainObject.Predmet.StrankaFormatedWithAdress>
  <DomainObject.Predmet.StrankaFormatedWithAdressOIB>
    <izvorni_sadrzaj> Lovre Baraba, Zadar, OIB 54922918724, Andrije Kačića Miošića 24, 23000 Zadar; Jedriličarski klub Uskok, OIB 18816234272, Obala kneza Trpimira bb, 23000 Zadar; BRODOMETALURGIJA d.o.o. za proizvodnju i trgovinu, OIB 31353718090, Kopilica 10, 21000 Split; OTP banka Hrvatska dioničko društvo, OIB 52508873833, Ulica Domovinskog rata 3, 23000 Zadar; Krešo Demo, OIB 55726029712, Zore Dalmatinske 2, 23000 Zadar</izvorni_sadrzaj>
    <derivirana_varijabla naziv="DomainObject.Predmet.StrankaFormatedWithAdressOIB_1"> Lovre Baraba, Zadar, OIB 54922918724, Andrije Kačića Miošića 24, 23000 Zadar; Jedriličarski klub Uskok, OIB 18816234272, Obala kneza Trpimira bb, 23000 Zadar; BRODOMETALURGIJA d.o.o. za proizvodnju i trgovinu, OIB 31353718090, Kopilica 10, 21000 Split; OTP banka Hrvatska dioničko društvo, OIB 52508873833, Ulica Domovinskog rata 3, 23000 Zadar; Krešo Demo, OIB 55726029712, Zore Dalmatinske 2, 23000 Zadar</derivirana_varijabla>
  </DomainObject.Predmet.StrankaFormatedWithAdressOIB>
  <DomainObject.Predmet.StrankaWithAdress>
    <izvorni_sadrzaj>Lovre Baraba, Zadar Andrije Kačića Miošića 24,23000 Zadar,Jedriličarski klub Uskok Obala kneza Trpimira bb,23000 Zadar,BRODOMETALURGIJA d.o.o. za proizvodnju i trgovinu Kopilica 10,21000 Split,OTP banka Hrvatska dioničko društvo Ulica Domovinskog rata 3,23000 Zadar,Krešo Demo Zore Dalmatinske 2,23000 Zadar</izvorni_sadrzaj>
    <derivirana_varijabla naziv="DomainObject.Predmet.StrankaWithAdress_1">Lovre Baraba, Zadar Andrije Kačića Miošića 24,23000 Zadar,Jedriličarski klub Uskok Obala kneza Trpimira bb,23000 Zadar,BRODOMETALURGIJA d.o.o. za proizvodnju i trgovinu Kopilica 10,21000 Split,OTP banka Hrvatska dioničko društvo Ulica Domovinskog rata 3,23000 Zadar,Krešo Demo Zore Dalmatinske 2,23000 Zadar</derivirana_varijabla>
  </DomainObject.Predmet.StrankaWithAdress>
  <DomainObject.Predmet.StrankaWithAdressOIB>
    <izvorni_sadrzaj>Lovre Baraba, Zadar, OIB 54922918724, Andrije Kačića Miošića 24,23000 Zadar,Jedriličarski klub Uskok, OIB 18816234272, Obala kneza Trpimira bb,23000 Zadar,BRODOMETALURGIJA d.o.o. za proizvodnju i trgovinu, OIB 31353718090, Kopilica 10,21000 Split,OTP banka Hrvatska dioničko društvo, OIB 52508873833, Ulica Domovinskog rata 3,23000 Zadar,Krešo Demo, OIB 55726029712, Zore Dalmatinske 2,23000 Zadar</izvorni_sadrzaj>
    <derivirana_varijabla naziv="DomainObject.Predmet.StrankaWithAdressOIB_1">Lovre Baraba, Zadar, OIB 54922918724, Andrije Kačića Miošića 24,23000 Zadar,Jedriličarski klub Uskok, OIB 18816234272, Obala kneza Trpimira bb,23000 Zadar,BRODOMETALURGIJA d.o.o. za proizvodnju i trgovinu, OIB 31353718090, Kopilica 10,21000 Split,OTP banka Hrvatska dioničko društvo, OIB 52508873833, Ulica Domovinskog rata 3,23000 Zadar,Krešo Demo, OIB 55726029712, Zore Dalmatinske 2,23000 Zadar</derivirana_varijabla>
  </DomainObject.Predmet.StrankaWithAdressOIB>
  <DomainObject.Predmet.StrankaNazivFormated>
    <izvorni_sadrzaj>Lovre Baraba, Zadar,Jedriličarski klub Uskok,BRODOMETALURGIJA d.o.o. za proizvodnju i trgovinu,OTP banka Hrvatska dioničko društvo,Krešo Demo</izvorni_sadrzaj>
    <derivirana_varijabla naziv="DomainObject.Predmet.StrankaNazivFormated_1">Lovre Baraba, Zadar,Jedriličarski klub Uskok,BRODOMETALURGIJA d.o.o. za proizvodnju i trgovinu,OTP banka Hrvatska dioničko društvo,Krešo Demo</derivirana_varijabla>
  </DomainObject.Predmet.StrankaNazivFormated>
  <DomainObject.Predmet.StrankaNazivFormatedOIB>
    <izvorni_sadrzaj>Lovre Baraba, Zadar, OIB 54922918724,Jedriličarski klub Uskok, OIB 18816234272,BRODOMETALURGIJA d.o.o. za proizvodnju i trgovinu, OIB 31353718090,OTP banka Hrvatska dioničko društvo, OIB 52508873833,Krešo Demo, OIB 55726029712</izvorni_sadrzaj>
    <derivirana_varijabla naziv="DomainObject.Predmet.StrankaNazivFormatedOIB_1">Lovre Baraba, Zadar, OIB 54922918724,Jedriličarski klub Uskok, OIB 18816234272,BRODOMETALURGIJA d.o.o. za proizvodnju i trgovinu, OIB 31353718090,OTP banka Hrvatska dioničko društvo, OIB 52508873833,Krešo Demo, OIB 55726029712</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18917.60</izvorni_sadrzaj>
    <derivirana_varijabla naziv="DomainObject.Predmet.TrenutnaVrijednost_1">18917.60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Lovre Baraba, Zadar</item>
      <item>Jedriličarski klub Uskok</item>
      <item>BRODOMETALURGIJA d.o.o. za proizvodnju i trgovinu</item>
      <item>OTP banka Hrvatska dioničko društvo</item>
      <item>Krešo Demo</item>
    </izvorni_sadrzaj>
    <derivirana_varijabla naziv="DomainObject.Predmet.StrankaListFormated_1">
      <item>Lovre Baraba, Zadar</item>
      <item>Jedriličarski klub Uskok</item>
      <item>BRODOMETALURGIJA d.o.o. za proizvodnju i trgovinu</item>
      <item>OTP banka Hrvatska dioničko društvo</item>
      <item>Krešo Demo</item>
    </derivirana_varijabla>
  </DomainObject.Predmet.StrankaListFormated>
  <DomainObject.Predmet.StrankaListFormatedOIB>
    <izvorni_sadrzaj>
      <item>Lovre Baraba, Zadar, OIB 54922918724</item>
      <item>Jedriličarski klub Uskok, OIB 18816234272</item>
      <item>BRODOMETALURGIJA d.o.o. za proizvodnju i trgovinu, OIB 31353718090</item>
      <item>OTP banka Hrvatska dioničko društvo, OIB 52508873833</item>
      <item>Krešo Demo, OIB 55726029712</item>
    </izvorni_sadrzaj>
    <derivirana_varijabla naziv="DomainObject.Predmet.StrankaListFormatedOIB_1">
      <item>Lovre Baraba, Zadar, OIB 54922918724</item>
      <item>Jedriličarski klub Uskok, OIB 18816234272</item>
      <item>BRODOMETALURGIJA d.o.o. za proizvodnju i trgovinu, OIB 31353718090</item>
      <item>OTP banka Hrvatska dioničko društvo, OIB 52508873833</item>
      <item>Krešo Demo, OIB 55726029712</item>
    </derivirana_varijabla>
  </DomainObject.Predmet.StrankaListFormatedOIB>
  <DomainObject.Predmet.StrankaListFormatedWithAdress>
    <izvorni_sadrzaj>
      <item>Lovre Baraba, Zadar, Andrije Kačića Miošića 24, 23000 Zadar</item>
      <item>Jedriličarski klub Uskok, Obala kneza Trpimira bb, 23000 Zadar</item>
      <item>BRODOMETALURGIJA d.o.o. za proizvodnju i trgovinu, Kopilica 10, 21000 Split</item>
      <item>OTP banka Hrvatska dioničko društvo, Ulica Domovinskog rata 3, 23000 Zadar</item>
      <item>Krešo Demo, Zore Dalmatinske 2, 23000 Zadar</item>
    </izvorni_sadrzaj>
    <derivirana_varijabla naziv="DomainObject.Predmet.StrankaListFormatedWithAdress_1">
      <item>Lovre Baraba, Zadar, Andrije Kačića Miošića 24, 23000 Zadar</item>
      <item>Jedriličarski klub Uskok, Obala kneza Trpimira bb, 23000 Zadar</item>
      <item>BRODOMETALURGIJA d.o.o. za proizvodnju i trgovinu, Kopilica 10, 21000 Split</item>
      <item>OTP banka Hrvatska dioničko društvo, Ulica Domovinskog rata 3, 23000 Zadar</item>
      <item>Krešo Demo, Zore Dalmatinske 2, 23000 Zadar</item>
    </derivirana_varijabla>
  </DomainObject.Predmet.StrankaListFormatedWithAdress>
  <DomainObject.Predmet.StrankaListFormatedWithAdressOIB>
    <izvorni_sadrzaj>
      <item>Lovre Baraba, Zadar, OIB 54922918724, Andrije Kačića Miošića 24, 23000 Zadar</item>
      <item>Jedriličarski klub Uskok, OIB 18816234272, Obala kneza Trpimira bb, 23000 Zadar</item>
      <item>BRODOMETALURGIJA d.o.o. za proizvodnju i trgovinu, OIB 31353718090, Kopilica 10, 21000 Split</item>
      <item>OTP banka Hrvatska dioničko društvo, OIB 52508873833, Ulica Domovinskog rata 3, 23000 Zadar</item>
      <item>Krešo Demo, OIB 55726029712, Zore Dalmatinske 2, 23000 Zadar</item>
    </izvorni_sadrzaj>
    <derivirana_varijabla naziv="DomainObject.Predmet.StrankaListFormatedWithAdressOIB_1">
      <item>Lovre Baraba, Zadar, OIB 54922918724, Andrije Kačića Miošića 24, 23000 Zadar</item>
      <item>Jedriličarski klub Uskok, OIB 18816234272, Obala kneza Trpimira bb, 23000 Zadar</item>
      <item>BRODOMETALURGIJA d.o.o. za proizvodnju i trgovinu, OIB 31353718090, Kopilica 10, 21000 Split</item>
      <item>OTP banka Hrvatska dioničko društvo, OIB 52508873833, Ulica Domovinskog rata 3, 23000 Zadar</item>
      <item>Krešo Demo, OIB 55726029712, Zore Dalmatinske 2, 23000 Zadar</item>
    </derivirana_varijabla>
  </DomainObject.Predmet.StrankaListFormatedWithAdressOIB>
  <DomainObject.Predmet.StrankaListNazivFormated>
    <izvorni_sadrzaj>
      <item>Lovre Baraba, Zadar</item>
      <item>Jedriličarski klub Uskok</item>
      <item>BRODOMETALURGIJA d.o.o. za proizvodnju i trgovinu</item>
      <item>OTP banka Hrvatska dioničko društvo</item>
      <item>Krešo Demo</item>
    </izvorni_sadrzaj>
    <derivirana_varijabla naziv="DomainObject.Predmet.StrankaListNazivFormated_1">
      <item>Lovre Baraba, Zadar</item>
      <item>Jedriličarski klub Uskok</item>
      <item>BRODOMETALURGIJA d.o.o. za proizvodnju i trgovinu</item>
      <item>OTP banka Hrvatska dioničko društvo</item>
      <item>Krešo Demo</item>
    </derivirana_varijabla>
  </DomainObject.Predmet.StrankaListNazivFormated>
  <DomainObject.Predmet.StrankaListNazivFormatedOIB>
    <izvorni_sadrzaj>
      <item>Lovre Baraba, Zadar, OIB 54922918724</item>
      <item>Jedriličarski klub Uskok, OIB 18816234272</item>
      <item>BRODOMETALURGIJA d.o.o. za proizvodnju i trgovinu, OIB 31353718090</item>
      <item>OTP banka Hrvatska dioničko društvo, OIB 52508873833</item>
      <item>Krešo Demo, OIB 55726029712</item>
    </izvorni_sadrzaj>
    <derivirana_varijabla naziv="DomainObject.Predmet.StrankaListNazivFormatedOIB_1">
      <item>Lovre Baraba, Zadar, OIB 54922918724</item>
      <item>Jedriličarski klub Uskok, OIB 18816234272</item>
      <item>BRODOMETALURGIJA d.o.o. za proizvodnju i trgovinu, OIB 31353718090</item>
      <item>OTP banka Hrvatska dioničko društvo, OIB 52508873833</item>
      <item>Krešo Demo, OIB 55726029712</item>
    </derivirana_varijabla>
  </DomainObject.Predmet.StrankaListNazivFormatedOIB>
  <DomainObject.Predmet.ProtuStrankaListFormated>
    <izvorni_sadrzaj>
      <item>NIN ELEKTROCOMMERCE, d.o.o. za trgovinu, usluge i proizvodnju elektroopreme</item>
    </izvorni_sadrzaj>
    <derivirana_varijabla naziv="DomainObject.Predmet.ProtuStrankaListFormated_1">
      <item>NIN ELEKTROCOMMERCE, d.o.o. za trgovinu, usluge i proizvodnju elektroopreme</item>
    </derivirana_varijabla>
  </DomainObject.Predmet.ProtuStrankaListFormated>
  <DomainObject.Predmet.ProtuStrankaListFormatedOIB>
    <izvorni_sadrzaj>
      <item>NIN ELEKTROCOMMERCE, d.o.o. za trgovinu, usluge i proizvodnju elektroopreme, OIB 79652872175</item>
    </izvorni_sadrzaj>
    <derivirana_varijabla naziv="DomainObject.Predmet.ProtuStrankaListFormatedOIB_1">
      <item>NIN ELEKTROCOMMERCE, d.o.o. za trgovinu, usluge i proizvodnju elektroopreme, OIB 79652872175</item>
    </derivirana_varijabla>
  </DomainObject.Predmet.ProtuStrankaListFormatedOIB>
  <DomainObject.Predmet.ProtuStrankaListFormatedWithAdress>
    <izvorni_sadrzaj>
      <item>NIN ELEKTROCOMMERCE, d.o.o. za trgovinu, usluge i proizvodnju elektroopreme, Zona male privrede područja Grabi, Poličnik</item>
    </izvorni_sadrzaj>
    <derivirana_varijabla naziv="DomainObject.Predmet.ProtuStrankaListFormatedWithAdress_1">
      <item>NIN ELEKTROCOMMERCE, d.o.o. za trgovinu, usluge i proizvodnju elektroopreme, Zona male privrede područja Grabi, Poličnik</item>
    </derivirana_varijabla>
  </DomainObject.Predmet.ProtuStrankaListFormatedWithAdress>
  <DomainObject.Predmet.ProtuStrankaListFormatedWithAdressOIB>
    <izvorni_sadrzaj>
      <item>NIN ELEKTROCOMMERCE, d.o.o. za trgovinu, usluge i proizvodnju elektroopreme, OIB 79652872175, Zona male privrede područja Grabi, Poličnik</item>
    </izvorni_sadrzaj>
    <derivirana_varijabla naziv="DomainObject.Predmet.ProtuStrankaListFormatedWithAdressOIB_1">
      <item>NIN ELEKTROCOMMERCE, d.o.o. za trgovinu, usluge i proizvodnju elektroopreme, OIB 79652872175, Zona male privrede područja Grabi, Poličnik</item>
    </derivirana_varijabla>
  </DomainObject.Predmet.ProtuStrankaListFormatedWithAdressOIB>
  <DomainObject.Predmet.ProtuStrankaListNazivFormated>
    <izvorni_sadrzaj>
      <item>NIN ELEKTROCOMMERCE, d.o.o. za trgovinu, usluge i proizvodnju elektroopreme</item>
    </izvorni_sadrzaj>
    <derivirana_varijabla naziv="DomainObject.Predmet.ProtuStrankaListNazivFormated_1">
      <item>NIN ELEKTROCOMMERCE, d.o.o. za trgovinu, usluge i proizvodnju elektroopreme</item>
    </derivirana_varijabla>
  </DomainObject.Predmet.ProtuStrankaListNazivFormated>
  <DomainObject.Predmet.ProtuStrankaListNazivFormatedOIB>
    <izvorni_sadrzaj>
      <item>NIN ELEKTROCOMMERCE, d.o.o. za trgovinu, usluge i proizvodnju elektroopreme, OIB 79652872175</item>
    </izvorni_sadrzaj>
    <derivirana_varijabla naziv="DomainObject.Predmet.ProtuStrankaListNazivFormatedOIB_1">
      <item>NIN ELEKTROCOMMERCE, d.o.o. za trgovinu, usluge i proizvodnju elektroopreme, OIB 79652872175</item>
    </derivirana_varijabla>
  </DomainObject.Predmet.ProtuStrankaListNazivFormatedOIB>
  <DomainObject.Predmet.OstaliListFormated>
    <izvorni_sadrzaj>
      <item>Ante Vukašina</item>
      <item>Mario Mikulić</item>
      <item>Odvjetničko društvo Lipovšćak i partneri d.o.o. za odvjetničke usluge</item>
      <item>BASF SE</item>
      <item>ZOU MARKO PRALJAK &amp; MARIN SVIĆ</item>
    </izvorni_sadrzaj>
    <derivirana_varijabla naziv="DomainObject.Predmet.OstaliListFormated_1">
      <item>Ante Vukašina</item>
      <item>Mario Mikulić</item>
      <item>Odvjetničko društvo Lipovšćak i partneri d.o.o. za odvjetničke usluge</item>
      <item>BASF SE</item>
      <item>ZOU MARKO PRALJAK &amp; MARIN SVIĆ</item>
    </derivirana_varijabla>
  </DomainObject.Predmet.OstaliListFormated>
  <DomainObject.Predmet.OstaliListFormatedOIB>
    <izvorni_sadrzaj>
      <item>Ante Vukašina, OIB 65643961597</item>
      <item>Mario Mikulić, OIB 05230812195</item>
      <item>Odvjetničko društvo Lipovšćak i partneri d.o.o. za odvjetničke usluge, OIB 81095917510</item>
      <item>BASF SE</item>
      <item>ZOU MARKO PRALJAK &amp; MARIN SVIĆ</item>
    </izvorni_sadrzaj>
    <derivirana_varijabla naziv="DomainObject.Predmet.OstaliListFormatedOIB_1">
      <item>Ante Vukašina, OIB 65643961597</item>
      <item>Mario Mikulić, OIB 05230812195</item>
      <item>Odvjetničko društvo Lipovšćak i partneri d.o.o. za odvjetničke usluge, OIB 81095917510</item>
      <item>BASF SE</item>
      <item>ZOU MARKO PRALJAK &amp; MARIN SVIĆ</item>
    </derivirana_varijabla>
  </DomainObject.Predmet.OstaliListFormatedOIB>
  <DomainObject.Predmet.OstaliListFormatedWithAdress>
    <izvorni_sadrzaj>
      <item>Ante Vukašina, Ulica Dr. Franje Tuđmana 46, 23000 Zadar</item>
      <item>Mario Mikulić, Sukoišanska 25/III, 21000 Split</item>
      <item>Odvjetničko društvo Lipovšćak i partneri d.o.o. za odvjetničke usluge, Zelenjak 24, Zagreb</item>
      <item>BASF SE</item>
      <item>ZOU MARKO PRALJAK &amp; MARIN SVIĆ, Centar 2000-Radnička cesta 37b, 10000 Zagreb</item>
    </izvorni_sadrzaj>
    <derivirana_varijabla naziv="DomainObject.Predmet.OstaliListFormatedWithAdress_1">
      <item>Ante Vukašina, Ulica Dr. Franje Tuđmana 46, 23000 Zadar</item>
      <item>Mario Mikulić, Sukoišanska 25/III, 21000 Split</item>
      <item>Odvjetničko društvo Lipovšćak i partneri d.o.o. za odvjetničke usluge, Zelenjak 24, Zagreb</item>
      <item>BASF SE</item>
      <item>ZOU MARKO PRALJAK &amp; MARIN SVIĆ, Centar 2000-Radnička cesta 37b, 10000 Zagreb</item>
    </derivirana_varijabla>
  </DomainObject.Predmet.OstaliListFormatedWithAdress>
  <DomainObject.Predmet.OstaliListFormatedWithAdressOIB>
    <izvorni_sadrzaj>
      <item>Ante Vukašina, OIB 65643961597, Ulica Dr. Franje Tuđmana 46, 23000 Zadar</item>
      <item>Mario Mikulić, OIB 05230812195, Sukoišanska 25/III, 21000 Split</item>
      <item>Odvjetničko društvo Lipovšćak i partneri d.o.o. za odvjetničke usluge, OIB 81095917510, Zelenjak 24, Zagreb</item>
      <item>BASF SE</item>
      <item>ZOU MARKO PRALJAK &amp; MARIN SVIĆ, Centar 2000-Radnička cesta 37b, 10000 Zagreb</item>
    </izvorni_sadrzaj>
    <derivirana_varijabla naziv="DomainObject.Predmet.OstaliListFormatedWithAdressOIB_1">
      <item>Ante Vukašina, OIB 65643961597, Ulica Dr. Franje Tuđmana 46, 23000 Zadar</item>
      <item>Mario Mikulić, OIB 05230812195, Sukoišanska 25/III, 21000 Split</item>
      <item>Odvjetničko društvo Lipovšćak i partneri d.o.o. za odvjetničke usluge, OIB 81095917510, Zelenjak 24, Zagreb</item>
      <item>BASF SE</item>
      <item>ZOU MARKO PRALJAK &amp; MARIN SVIĆ, Centar 2000-Radnička cesta 37b, 10000 Zagreb</item>
    </derivirana_varijabla>
  </DomainObject.Predmet.OstaliListFormatedWithAdressOIB>
  <DomainObject.Predmet.OstaliListNazivFormated>
    <izvorni_sadrzaj>
      <item>Ante Vukašina</item>
      <item>Mario Mikulić</item>
      <item>Odvjetničko društvo Lipovšćak i partneri d.o.o. za odvjetničke usluge</item>
      <item>BASF SE</item>
      <item>ZOU MARKO PRALJAK &amp; MARIN SVIĆ</item>
    </izvorni_sadrzaj>
    <derivirana_varijabla naziv="DomainObject.Predmet.OstaliListNazivFormated_1">
      <item>Ante Vukašina</item>
      <item>Mario Mikulić</item>
      <item>Odvjetničko društvo Lipovšćak i partneri d.o.o. za odvjetničke usluge</item>
      <item>BASF SE</item>
      <item>ZOU MARKO PRALJAK &amp; MARIN SVIĆ</item>
    </derivirana_varijabla>
  </DomainObject.Predmet.OstaliListNazivFormated>
  <DomainObject.Predmet.OstaliListNazivFormatedOIB>
    <izvorni_sadrzaj>
      <item>Ante Vukašina, OIB 65643961597</item>
      <item>Mario Mikulić, OIB 05230812195</item>
      <item>Odvjetničko društvo Lipovšćak i partneri d.o.o. za odvjetničke usluge, OIB 81095917510</item>
      <item>BASF SE</item>
      <item>ZOU MARKO PRALJAK &amp; MARIN SVIĆ</item>
    </izvorni_sadrzaj>
    <derivirana_varijabla naziv="DomainObject.Predmet.OstaliListNazivFormatedOIB_1">
      <item>Ante Vukašina, OIB 65643961597</item>
      <item>Mario Mikulić, OIB 05230812195</item>
      <item>Odvjetničko društvo Lipovšćak i partneri d.o.o. za odvjetničke usluge, OIB 81095917510</item>
      <item>BASF SE</item>
      <item>ZOU MARKO PRALJAK &amp; MARIN SVIĆ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2016.</izvorni_sadrzaj>
    <derivirana_varijabla naziv="DomainObject.Datum_1">2. prosinca 2016.</derivirana_varijabla>
  </DomainObject.Datum>
  <DomainObject.PoslovniBrojDokumenta>
    <izvorni_sadrzaj/>
    <derivirana_varijabla naziv="DomainObject.PoslovniBrojDokumenta_1"/>
  </DomainObject.PoslovniBrojDokumenta>
  <DomainObject.Predmet.StrankaIDrugi>
    <izvorni_sadrzaj>Lovre Baraba, Zadar i dr.</izvorni_sadrzaj>
    <derivirana_varijabla naziv="DomainObject.Predmet.StrankaIDrugi_1">Lovre Baraba, Zadar i dr.</derivirana_varijabla>
  </DomainObject.Predmet.StrankaIDrugi>
  <DomainObject.Predmet.ProtustrankaIDrugi>
    <izvorni_sadrzaj>NIN ELEKTROCOMMERCE, d.o.o. za trgovinu, usluge i proizvodnju elektroopreme</izvorni_sadrzaj>
    <derivirana_varijabla naziv="DomainObject.Predmet.ProtustrankaIDrugi_1">NIN ELEKTROCOMMERCE, d.o.o. za trgovinu, usluge i proizvodnju elektroopreme</derivirana_varijabla>
  </DomainObject.Predmet.ProtustrankaIDrugi>
  <DomainObject.Predmet.StrankaIDrugiAdressOIB>
    <izvorni_sadrzaj>Lovre Baraba, Zadar, OIB 54922918724, Andrije Kačića Miošića 24, 23000 Zadar i dr.</izvorni_sadrzaj>
    <derivirana_varijabla naziv="DomainObject.Predmet.StrankaIDrugiAdressOIB_1">Lovre Baraba, Zadar, OIB 54922918724, Andrije Kačića Miošića 24, 23000 Zadar i dr.</derivirana_varijabla>
  </DomainObject.Predmet.StrankaIDrugiAdressOIB>
  <DomainObject.Predmet.ProtustrankaIDrugiAdressOIB>
    <izvorni_sadrzaj>NIN ELEKTROCOMMERCE, d.o.o. za trgovinu, usluge i proizvodnju elektroopreme, OIB 79652872175, Zona male privrede područja Grabi, Poličnik</izvorni_sadrzaj>
    <derivirana_varijabla naziv="DomainObject.Predmet.ProtustrankaIDrugiAdressOIB_1">NIN ELEKTROCOMMERCE, d.o.o. za trgovinu, usluge i proizvodnju elektroopreme, OIB 79652872175, Zona male privrede područja Grabi, Poličnik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Lovre Baraba, Zadar</item>
      <item>NIN ELEKTROCOMMERCE, d.o.o. za trgovinu, usluge i proizvodnju elektroopreme</item>
      <item>Ante Vukašina</item>
      <item>Jedriličarski klub Uskok</item>
      <item>BRODOMETALURGIJA d.o.o. za proizvodnju i trgovinu</item>
      <item>Mario Mikulić</item>
      <item>OTP banka Hrvatska dioničko društvo</item>
      <item>Odvjetničko društvo Lipovšćak i partneri d.o.o. za odvjetničke usluge</item>
      <item>BASF SE</item>
      <item>ZOU MARKO PRALJAK &amp; MARIN SVIĆ</item>
      <item>Krešo Demo</item>
    </izvorni_sadrzaj>
    <derivirana_varijabla naziv="DomainObject.Predmet.SudioniciListNaziv_1">
      <item>Lovre Baraba, Zadar</item>
      <item>NIN ELEKTROCOMMERCE, d.o.o. za trgovinu, usluge i proizvodnju elektroopreme</item>
      <item>Ante Vukašina</item>
      <item>Jedriličarski klub Uskok</item>
      <item>BRODOMETALURGIJA d.o.o. za proizvodnju i trgovinu</item>
      <item>Mario Mikulić</item>
      <item>OTP banka Hrvatska dioničko društvo</item>
      <item>Odvjetničko društvo Lipovšćak i partneri d.o.o. za odvjetničke usluge</item>
      <item>BASF SE</item>
      <item>ZOU MARKO PRALJAK &amp; MARIN SVIĆ</item>
      <item>Krešo Demo</item>
    </derivirana_varijabla>
  </DomainObject.Predmet.SudioniciListNaziv>
  <DomainObject.Predmet.SudioniciListAdressOIB>
    <izvorni_sadrzaj>
      <item>Lovre Baraba, Zadar, OIB 54922918724, Andrije Kačića Miošića 24,23000 Zadar</item>
      <item>NIN ELEKTROCOMMERCE, d.o.o. za trgovinu, usluge i proizvodnju elektroopreme, OIB 79652872175, Zona male privrede područja Grabi,Poličnik</item>
      <item>Ante Vukašina, OIB 65643961597, Ulica Dr. Franje Tuđmana 46,23000 Zadar</item>
      <item>Jedriličarski klub Uskok, OIB 18816234272, Obala kneza Trpimira bb,23000 Zadar</item>
      <item>BRODOMETALURGIJA d.o.o. za proizvodnju i trgovinu, OIB 31353718090, Kopilica 10,21000 Split</item>
      <item>Mario Mikulić, OIB 05230812195, Sukoišanska 25/III,21000 Split</item>
      <item>OTP banka Hrvatska dioničko društvo, OIB 52508873833, Ulica Domovinskog rata 3,23000 Zadar</item>
      <item>Odvjetničko društvo Lipovšćak i partneri d.o.o. za odvjetničke usluge, OIB 81095917510, Zelenjak 24,Zagreb</item>
      <item>BASF SE</item>
      <item>ZOU MARKO PRALJAK &amp; MARIN SVIĆ, Centar 2000-Radnička cesta 37b,10000 Zagreb</item>
      <item>Krešo Demo, OIB 55726029712, Zore Dalmatinske 2,23000 Zadar</item>
    </izvorni_sadrzaj>
    <derivirana_varijabla naziv="DomainObject.Predmet.SudioniciListAdressOIB_1">
      <item>Lovre Baraba, Zadar, OIB 54922918724, Andrije Kačića Miošića 24,23000 Zadar</item>
      <item>NIN ELEKTROCOMMERCE, d.o.o. za trgovinu, usluge i proizvodnju elektroopreme, OIB 79652872175, Zona male privrede područja Grabi,Poličnik</item>
      <item>Ante Vukašina, OIB 65643961597, Ulica Dr. Franje Tuđmana 46,23000 Zadar</item>
      <item>Jedriličarski klub Uskok, OIB 18816234272, Obala kneza Trpimira bb,23000 Zadar</item>
      <item>BRODOMETALURGIJA d.o.o. za proizvodnju i trgovinu, OIB 31353718090, Kopilica 10,21000 Split</item>
      <item>Mario Mikulić, OIB 05230812195, Sukoišanska 25/III,21000 Split</item>
      <item>OTP banka Hrvatska dioničko društvo, OIB 52508873833, Ulica Domovinskog rata 3,23000 Zadar</item>
      <item>Odvjetničko društvo Lipovšćak i partneri d.o.o. za odvjetničke usluge, OIB 81095917510, Zelenjak 24,Zagreb</item>
      <item>BASF SE</item>
      <item>ZOU MARKO PRALJAK &amp; MARIN SVIĆ, Centar 2000-Radnička cesta 37b,10000 Zagreb</item>
      <item>Krešo Demo, OIB 55726029712, Zore Dalmatinske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54922918724</item>
      <item>, OIB 79652872175</item>
      <item>, OIB 65643961597</item>
      <item>, OIB 18816234272</item>
      <item>, OIB 31353718090</item>
      <item>, OIB 05230812195</item>
      <item>, OIB 52508873833</item>
      <item>, OIB 81095917510</item>
      <item>, OIB null</item>
      <item>, OIB null</item>
      <item>, OIB 55726029712</item>
    </izvorni_sadrzaj>
    <derivirana_varijabla naziv="DomainObject.Predmet.SudioniciListNazivOIB_1">
      <item>, OIB 54922918724</item>
      <item>, OIB 79652872175</item>
      <item>, OIB 65643961597</item>
      <item>, OIB 18816234272</item>
      <item>, OIB 31353718090</item>
      <item>, OIB 05230812195</item>
      <item>, OIB 52508873833</item>
      <item>, OIB 81095917510</item>
      <item>, OIB null</item>
      <item>, OIB null</item>
      <item>, OIB 55726029712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440</properties:Words>
  <properties:Characters>2236</properties:Characters>
  <properties:Lines>82</properties:Lines>
  <properties:Paragraphs>26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2016-11-30T11:55:00Z</dcterms:created>
  <dc:creator>Ardena Bajlo</dc:creator>
  <cp:lastModifiedBy>wsadmin</cp:lastModifiedBy>
  <cp:lastPrinted>2016-06-23T09:46:00Z</cp:lastPrinted>
  <dcterms:modified xmlns:xsi="http://www.w3.org/2001/XMLSchema-instance" xsi:type="dcterms:W3CDTF">2016-12-02T10:04:00Z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