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48be6" w14:paraId="4148be6" w:rsidRDefault="004A59C5" w:rsidP="00C765FC" w:rsidR="00C765FC" w:rsidRPr="00C10C53">
      <w:pPr>
        <w15:collapsed w:val="false"/>
      </w:pPr>
      <w:bookmarkStart w:name="_GoBack" w:id="0"/>
      <w:bookmarkEnd w:id="0"/>
      <w:r>
        <w:t xml:space="preserve">              </w:t>
      </w:r>
      <w:r w:rsidR="00C765FC" w:rsidRPr="00C10C53">
        <w:t xml:space="preserve">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r w:rsidRPr="00C10C53">
        <w:t>TRGOVAČKI SUD U PAZINU</w:t>
      </w:r>
    </w:p>
    <w:p w:rsidRDefault="00C765FC" w:rsidP="00C765FC" w:rsidR="00C765FC" w:rsidRPr="00C10C53">
      <w:r w:rsidRPr="00C10C53">
        <w:t xml:space="preserve">    52000 PAZIN, Dršćevka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  <w:t xml:space="preserve">      </w:t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 w:rsidRPr="00C10C53">
      <w:pPr>
        <w:jc w:val="both"/>
      </w:pPr>
      <w:r w:rsidRPr="00C10C53">
        <w:tab/>
        <w:t xml:space="preserve">Trgovački sud u Pazinu, po sucu </w:t>
      </w:r>
      <w:r w:rsidR="000451A3" w:rsidRPr="00C10C53">
        <w:t>Damiru Rabaru</w:t>
      </w:r>
      <w:r w:rsidRPr="00C10C53">
        <w:t xml:space="preserve">, u postupku radi otvaranja stečajnog postupka nad dužnikom </w:t>
      </w:r>
      <w:r w:rsidR="00A25AB7">
        <w:t>RAFAELA &amp; kompanija d.o.o. Kukci, Nova Vas, Kestenova 9, OIB: 14921719055</w:t>
      </w:r>
      <w:r w:rsidR="00EA1E30">
        <w:t>,</w:t>
      </w:r>
      <w:r w:rsidR="005032AA">
        <w:t xml:space="preserve"> </w:t>
      </w:r>
      <w:r w:rsidR="00A25AB7">
        <w:t>23. siječnja 2017</w:t>
      </w:r>
      <w:r w:rsidRPr="00C10C53">
        <w:t xml:space="preserve">. </w:t>
      </w: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ab/>
        <w:t>I.</w:t>
      </w:r>
      <w:r w:rsidRPr="00C10C53">
        <w:tab/>
        <w:t xml:space="preserve">Pozivaju se osobe koje imaju pravni interes za provedbom stečajnog postupka nad dužnikom </w:t>
      </w:r>
      <w:r w:rsidR="00A25AB7">
        <w:t>RAFAELA &amp; kompanija d.o.o. Kukci, Nova Vas, Kestenova 9, OIB: 14921719055</w:t>
      </w:r>
      <w:r w:rsidRPr="00C10C53">
        <w:t xml:space="preserve">, da u roku od 15 dana uplate predujam </w:t>
      </w:r>
      <w:r w:rsidR="007F482F" w:rsidRPr="00C10C53">
        <w:t xml:space="preserve">u </w:t>
      </w:r>
      <w:r w:rsidRPr="00C10C53">
        <w:t>iznos</w:t>
      </w:r>
      <w:r w:rsidR="007F482F" w:rsidRPr="00C10C53">
        <w:t>u</w:t>
      </w:r>
      <w:r w:rsidRPr="00C10C53">
        <w:t xml:space="preserve"> od 10.000,00 kuna za pokriće troškova prethodnog postupka te stečajnog postupka, na depozit ovog suda broj: </w:t>
      </w:r>
      <w:r w:rsidRPr="004A59C5">
        <w:t>HR43 2390001 1300029763</w:t>
      </w:r>
      <w:r w:rsidRPr="00C10C53">
        <w:t xml:space="preserve">, poziv na </w:t>
      </w:r>
      <w:r w:rsidRPr="004A59C5">
        <w:t>broj 020-</w:t>
      </w:r>
      <w:r w:rsidR="00A25AB7">
        <w:t>745</w:t>
      </w:r>
      <w:r w:rsidRPr="004A59C5">
        <w:t>-1</w:t>
      </w:r>
      <w:r w:rsidR="00643D7D" w:rsidRPr="004A59C5">
        <w:t>6</w:t>
      </w:r>
      <w:r w:rsidRPr="004A59C5">
        <w:rPr>
          <w:bCs w:val="false"/>
        </w:rPr>
        <w:t xml:space="preserve">.  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C765FC" w:rsidR="00C765FC">
      <w:pPr>
        <w:jc w:val="both"/>
        <w:rPr>
          <w:lang w:val="pl-PL"/>
        </w:rPr>
      </w:pPr>
      <w:r w:rsidRPr="00C10C53">
        <w:rPr>
          <w:lang w:val="pl-PL"/>
        </w:rPr>
        <w:tab/>
        <w:t xml:space="preserve">U predmetu je pokrenut prethodni postupak te je zakazano ročište radi utvrđivanja pretpostavki za otvaranje </w:t>
      </w:r>
      <w:r w:rsidR="003B092C">
        <w:rPr>
          <w:lang w:val="pl-PL"/>
        </w:rPr>
        <w:t>stečajnog postupka nad dužnikom</w:t>
      </w:r>
      <w:r w:rsidRPr="00C10C53">
        <w:rPr>
          <w:lang w:val="pl-PL"/>
        </w:rPr>
        <w:t xml:space="preserve">. </w:t>
      </w:r>
    </w:p>
    <w:p w:rsidRDefault="00B24DE2" w:rsidP="00C765FC" w:rsidR="00B24DE2" w:rsidRPr="00C10C53">
      <w:pPr>
        <w:jc w:val="both"/>
      </w:pPr>
    </w:p>
    <w:p w:rsidRDefault="00C765FC" w:rsidP="00C765FC" w:rsidR="00C765FC">
      <w:pPr>
        <w:ind w:firstLine="708"/>
        <w:jc w:val="both"/>
      </w:pPr>
      <w:r w:rsidRPr="00C10C53"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B24DE2" w:rsidP="00C765FC" w:rsidR="00B24DE2">
      <w:pPr>
        <w:ind w:firstLine="708"/>
        <w:jc w:val="both"/>
      </w:pPr>
    </w:p>
    <w:p w:rsidRDefault="00B77EB9" w:rsidP="00B77EB9" w:rsidR="00B77EB9" w:rsidRPr="00250F22">
      <w:pPr>
        <w:spacing w:lineRule="atLeast" w:line="240"/>
        <w:jc w:val="both"/>
      </w:pPr>
      <w:r w:rsidRPr="00250F22">
        <w:tab/>
        <w:t xml:space="preserve">Na ročište od </w:t>
      </w:r>
      <w:r w:rsidR="00915E34">
        <w:t>8. rujna</w:t>
      </w:r>
      <w:r w:rsidR="00A25AB7">
        <w:t xml:space="preserve"> 2016. pristupila</w:t>
      </w:r>
      <w:r w:rsidRPr="00250F22">
        <w:t xml:space="preserve"> je zakonsk</w:t>
      </w:r>
      <w:r w:rsidR="00A25AB7">
        <w:t>a</w:t>
      </w:r>
      <w:r w:rsidRPr="00250F22">
        <w:t xml:space="preserve"> zastupni</w:t>
      </w:r>
      <w:r w:rsidR="00A25AB7">
        <w:t>ca</w:t>
      </w:r>
      <w:r w:rsidRPr="00250F22">
        <w:t xml:space="preserve"> dužnika </w:t>
      </w:r>
      <w:r w:rsidR="00A25AB7">
        <w:t>Rafaela Babić</w:t>
      </w:r>
      <w:r w:rsidRPr="00250F22">
        <w:t>, koj</w:t>
      </w:r>
      <w:r w:rsidR="00A25AB7">
        <w:t>a je navela</w:t>
      </w:r>
      <w:r w:rsidRPr="00250F22">
        <w:t xml:space="preserve"> da </w:t>
      </w:r>
      <w:r w:rsidRPr="00250F22">
        <w:rPr>
          <w:sz w:val="23"/>
          <w:szCs w:val="23"/>
        </w:rPr>
        <w:t xml:space="preserve">društvo </w:t>
      </w:r>
      <w:r w:rsidRPr="00250F22">
        <w:t xml:space="preserve">od imovine </w:t>
      </w:r>
      <w:r w:rsidR="00A25AB7">
        <w:t>ima u vlasništvu pokretnine a što u naravi predstavlja inventar ugostiteljskog objekta - fast fooda.</w:t>
      </w:r>
    </w:p>
    <w:p w:rsidRDefault="00B24DE2" w:rsidP="00B77EB9" w:rsidR="00B24DE2">
      <w:pPr>
        <w:spacing w:lineRule="atLeast" w:line="240"/>
        <w:jc w:val="both"/>
      </w:pPr>
    </w:p>
    <w:p w:rsidRDefault="00C765FC" w:rsidP="00C765FC" w:rsidR="00C765FC" w:rsidRPr="00C10C53">
      <w:pPr>
        <w:jc w:val="both"/>
      </w:pPr>
      <w:r w:rsidRPr="00C10C53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C10C53" w:rsidP="00C10C53" w:rsidR="00C765FC" w:rsidRPr="00C10C53">
      <w:pPr>
        <w:jc w:val="both"/>
      </w:pPr>
      <w:r w:rsidRPr="00C10C53">
        <w:lastRenderedPageBreak/>
        <w:tab/>
      </w:r>
      <w:r w:rsidR="00C765FC" w:rsidRPr="00C10C53">
        <w:t xml:space="preserve">Budući da nije utvrđeno da </w:t>
      </w:r>
      <w:r w:rsidRPr="00C10C53">
        <w:t xml:space="preserve">bi imovina dužnika koja bi ušla u stečajnu masu bila dovoljna ni za namirenje troškova toga postupka, </w:t>
      </w:r>
      <w:r w:rsidR="00C765FC" w:rsidRPr="00C10C53">
        <w:t xml:space="preserve">temeljem čl. 132. st. 1. SZ-a, odlučeno je kao u izreci. </w:t>
      </w:r>
    </w:p>
    <w:p w:rsidRDefault="00C10C53" w:rsidP="00C765FC" w:rsidR="00C10C53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r w:rsidR="006B57D2">
        <w:t>23. siječnja 2017</w:t>
      </w:r>
      <w:r w:rsidR="00C765FC" w:rsidRPr="00C10C53">
        <w:t>.</w:t>
      </w:r>
      <w:r w:rsidR="00B24DE2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9689F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733AD8">
        <w:tab/>
      </w:r>
      <w:r w:rsidR="00733AD8">
        <w:tab/>
      </w:r>
      <w:r w:rsidR="00D10CDB" w:rsidRPr="00C10C53">
        <w:t>Damir Rabar</w:t>
      </w:r>
      <w:r w:rsidR="00733AD8">
        <w:t>, v.r.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A9689F" w:rsidR="00C765FC" w:rsidRPr="00C10C53">
      <w:pPr>
        <w:tabs>
          <w:tab w:pos="7465" w:val="left"/>
        </w:tabs>
        <w:jc w:val="both"/>
      </w:pPr>
      <w:r w:rsidRPr="00C10C53">
        <w:t>UPUTA O PRAVNOM LIJEKU:</w:t>
      </w:r>
      <w:r w:rsidR="00A9689F">
        <w:tab/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 w:rsidRPr="00C10C53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B24DE2">
        <w:t>8 dana</w:t>
      </w:r>
      <w:r w:rsidRPr="00C10C53">
        <w:t>. (čl. 132. st. 3. SZ-a)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4A59C5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4DE2" w:rsidP="00C765FC" w:rsidR="00B24DE2">
      <w:r>
        <w:separator/>
      </w:r>
    </w:p>
  </w:endnote>
  <w:endnote w:id="0" w:type="continuationSeparator">
    <w:p w:rsidRDefault="00B24DE2" w:rsidP="00C765FC" w:rsidR="00B24D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4DE2" w:rsidP="00C765FC" w:rsidR="00B24DE2">
      <w:r>
        <w:separator/>
      </w:r>
    </w:p>
  </w:footnote>
  <w:footnote w:id="0" w:type="continuationSeparator">
    <w:p w:rsidRDefault="00B24DE2" w:rsidP="00C765FC" w:rsidR="00B24D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DE2" w:rsidP="00B24DE2" w:rsidR="00B24DE2">
    <w:pPr>
      <w:pStyle w:val="Zaglavlje"/>
      <w:tabs>
        <w:tab w:pos="7246" w:val="left"/>
      </w:tabs>
    </w:pPr>
    <w:r>
      <w:tab/>
    </w:r>
    <w:sdt>
      <w:sdtPr>
        <w:id w:val="522673288"/>
        <w:docPartObj>
          <w:docPartGallery w:val="Page Numbers (Top of Page)"/>
          <w:docPartUnique/>
        </w:docPartObj>
      </w:sdtPr>
      <w:sdtEndPr/>
      <w:sdtContent>
        <w:r>
          <w:t xml:space="preserve">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25AD4">
          <w:rPr>
            <w:noProof/>
          </w:rPr>
          <w:t>2</w:t>
        </w:r>
        <w:r>
          <w:fldChar w:fldCharType="end"/>
        </w:r>
        <w:r>
          <w:t xml:space="preserve">           </w:t>
        </w:r>
        <w:r w:rsidR="005032AA">
          <w:t xml:space="preserve">                             </w:t>
        </w:r>
      </w:sdtContent>
    </w:sdt>
    <w:r>
      <w:t>Posl. broj: 1 St-</w:t>
    </w:r>
    <w:r w:rsidR="00053B4E">
      <w:t>7</w:t>
    </w:r>
    <w:r w:rsidR="00A25AB7">
      <w:t>45</w:t>
    </w:r>
    <w:r w:rsidR="005032AA">
      <w:t>/16-</w:t>
    </w:r>
    <w:r w:rsidR="00A25AB7">
      <w:t>13</w:t>
    </w:r>
  </w:p>
  <w:p w:rsidRDefault="00B24DE2" w:rsidP="00B24DE2" w:rsidR="00B24DE2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DE2" w:rsidP="00B24DE2" w:rsidR="00B24DE2">
    <w:pPr>
      <w:pStyle w:val="Zaglavlje"/>
      <w:tabs>
        <w:tab w:pos="7649" w:val="left"/>
      </w:tabs>
    </w:pPr>
    <w:r>
      <w:tab/>
    </w:r>
    <w:sdt>
      <w:sdtPr>
        <w:id w:val="584350392"/>
        <w:docPartObj>
          <w:docPartGallery w:val="Page Numbers (Top of Page)"/>
          <w:docPartUnique/>
        </w:docPartObj>
      </w:sdtPr>
      <w:sdtEndPr/>
      <w:sdtContent>
        <w:r>
          <w:t xml:space="preserve">                                                                              </w:t>
        </w:r>
        <w:r w:rsidR="005032AA">
          <w:t xml:space="preserve">                              </w:t>
        </w:r>
        <w:r>
          <w:t xml:space="preserve"> </w:t>
        </w:r>
      </w:sdtContent>
    </w:sdt>
    <w:r>
      <w:t>Posl. broj: 1 St-</w:t>
    </w:r>
    <w:r w:rsidR="00053B4E">
      <w:t>7</w:t>
    </w:r>
    <w:r w:rsidR="00A25AB7">
      <w:t>45</w:t>
    </w:r>
    <w:r w:rsidR="005032AA">
      <w:t>/16-</w:t>
    </w:r>
    <w:r w:rsidR="00A25AB7">
      <w:t>13</w:t>
    </w:r>
  </w:p>
  <w:p w:rsidRDefault="00B24DE2" w:rsidR="00B24DE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451A3"/>
    <w:rsid w:val="00053B4E"/>
    <w:rsid w:val="001A38BC"/>
    <w:rsid w:val="00217A54"/>
    <w:rsid w:val="002442A7"/>
    <w:rsid w:val="00250F22"/>
    <w:rsid w:val="003B092C"/>
    <w:rsid w:val="00496112"/>
    <w:rsid w:val="004A59C5"/>
    <w:rsid w:val="004F782C"/>
    <w:rsid w:val="005032AA"/>
    <w:rsid w:val="0051489A"/>
    <w:rsid w:val="00643D7D"/>
    <w:rsid w:val="0065137D"/>
    <w:rsid w:val="0065386B"/>
    <w:rsid w:val="006B57D2"/>
    <w:rsid w:val="00726F07"/>
    <w:rsid w:val="00733AD8"/>
    <w:rsid w:val="007C3AB3"/>
    <w:rsid w:val="007F482F"/>
    <w:rsid w:val="00814708"/>
    <w:rsid w:val="008157C7"/>
    <w:rsid w:val="008E56F0"/>
    <w:rsid w:val="00915E34"/>
    <w:rsid w:val="00925AD4"/>
    <w:rsid w:val="009E515D"/>
    <w:rsid w:val="00A25AB7"/>
    <w:rsid w:val="00A9689F"/>
    <w:rsid w:val="00AC57D6"/>
    <w:rsid w:val="00B10C40"/>
    <w:rsid w:val="00B24DE2"/>
    <w:rsid w:val="00B265DD"/>
    <w:rsid w:val="00B77EB9"/>
    <w:rsid w:val="00B97E6E"/>
    <w:rsid w:val="00C10C53"/>
    <w:rsid w:val="00C331EB"/>
    <w:rsid w:val="00C765FC"/>
    <w:rsid w:val="00CD1157"/>
    <w:rsid w:val="00D10CDB"/>
    <w:rsid w:val="00D2325F"/>
    <w:rsid w:val="00EA1E30"/>
    <w:rsid w:val="00FC5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5A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5A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5A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5A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5A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5A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5A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5A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5A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5A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0942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015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745</izvorni_sadrzaj>
    <derivirana_varijabla naziv="DomainObject.Predmet.Broj_1">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St-745/2016</izvorni_sadrzaj>
    <derivirana_varijabla naziv="DomainObject.Predmet.OznakaBroj_1">St-745/2016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RAFAELA &amp; kompanija d.o.o. NOVA VAS</izvorni_sadrzaj>
    <derivirana_varijabla naziv="DomainObject.Predmet.ProtustrankaFormated_1">  RAFAELA &amp; kompanija d.o.o. NOVA VAS</derivirana_varijabla>
  </DomainObject.Predmet.ProtustrankaFormated>
  <DomainObject.Predmet.ProtustrankaFormatedOIB>
    <izvorni_sadrzaj>  RAFAELA &amp; kompanija d.o.o. NOVA VAS, OIB 14921719055</izvorni_sadrzaj>
    <derivirana_varijabla naziv="DomainObject.Predmet.ProtustrankaFormatedOIB_1">  RAFAELA &amp; kompanija d.o.o. NOVA VAS, OIB 14921719055</derivirana_varijabla>
  </DomainObject.Predmet.ProtustrankaFormatedOIB>
  <DomainObject.Predmet.ProtustrankaFormatedWithAdress>
    <izvorni_sadrzaj> RAFAELA &amp; kompanija d.o.o. NOVA VAS, Kukci, Kestenova 9, 52440 Nova Vas</izvorni_sadrzaj>
    <derivirana_varijabla naziv="DomainObject.Predmet.ProtustrankaFormatedWithAdress_1"> RAFAELA &amp; kompanija d.o.o. NOVA VAS, Kukci, Kestenova 9, 52440 Nova Vas</derivirana_varijabla>
  </DomainObject.Predmet.ProtustrankaFormatedWithAdress>
  <DomainObject.Predmet.ProtustrankaFormatedWithAdressOIB>
    <izvorni_sadrzaj> RAFAELA &amp; kompanija d.o.o. NOVA VAS, OIB 14921719055, Kukci, Kestenova 9, 52440 Nova Vas</izvorni_sadrzaj>
    <derivirana_varijabla naziv="DomainObject.Predmet.ProtustrankaFormatedWithAdressOIB_1"> RAFAELA &amp; kompanija d.o.o. NOVA VAS, OIB 14921719055, Kukci, Kestenova 9, 52440 Nova Vas</derivirana_varijabla>
  </DomainObject.Predmet.ProtustrankaFormatedWithAdressOIB>
  <DomainObject.Predmet.ProtustrankaWithAdress>
    <izvorni_sadrzaj>RAFAELA &amp; kompanija d.o.o. NOVA VAS Kukci, Kestenova 9, 52440 Nova Vas</izvorni_sadrzaj>
    <derivirana_varijabla naziv="DomainObject.Predmet.ProtustrankaWithAdress_1">RAFAELA &amp; kompanija d.o.o. NOVA VAS Kukci, Kestenova 9, 52440 Nova Vas</derivirana_varijabla>
  </DomainObject.Predmet.ProtustrankaWithAdress>
  <DomainObject.Predmet.ProtustrankaWithAdressOIB>
    <izvorni_sadrzaj>RAFAELA &amp; kompanija d.o.o. NOVA VAS, OIB 14921719055, Kukci, Kestenova 9, 52440 Nova Vas</izvorni_sadrzaj>
    <derivirana_varijabla naziv="DomainObject.Predmet.ProtustrankaWithAdressOIB_1">RAFAELA &amp; kompanija d.o.o. NOVA VAS, OIB 14921719055, Kukci, Kestenova 9, 52440 Nova Vas</derivirana_varijabla>
  </DomainObject.Predmet.ProtustrankaWithAdressOIB>
  <DomainObject.Predmet.ProtustrankaNazivFormated>
    <izvorni_sadrzaj>RAFAELA &amp; kompanija d.o.o. NOVA VAS</izvorni_sadrzaj>
    <derivirana_varijabla naziv="DomainObject.Predmet.ProtustrankaNazivFormated_1">RAFAELA &amp; kompanija d.o.o. NOVA VAS</derivirana_varijabla>
  </DomainObject.Predmet.ProtustrankaNazivFormated>
  <DomainObject.Predmet.ProtustrankaNazivFormatedOIB>
    <izvorni_sadrzaj>RAFAELA &amp; kompanija d.o.o. NOVA VAS, OIB 14921719055</izvorni_sadrzaj>
    <derivirana_varijabla naziv="DomainObject.Predmet.ProtustrankaNazivFormatedOIB_1">RAFAELA &amp; kompanija d.o.o. NOVA VAS, OIB 14921719055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129367.19</izvorni_sadrzaj>
    <derivirana_varijabla naziv="DomainObject.Predmet.TrenutnaVrijednost_1">129367.19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RAFAELA &amp; kompanija d.o.o. NOVA VAS</item>
    </izvorni_sadrzaj>
    <derivirana_varijabla naziv="DomainObject.Predmet.ProtuStrankaListFormated_1">
      <item>RAFAELA &amp; kompanija d.o.o. NOVA VAS</item>
    </derivirana_varijabla>
  </DomainObject.Predmet.ProtuStrankaListFormated>
  <DomainObject.Predmet.ProtuStrankaListFormatedOIB>
    <izvorni_sadrzaj>
      <item>RAFAELA &amp; kompanija d.o.o. NOVA VAS, OIB 14921719055</item>
    </izvorni_sadrzaj>
    <derivirana_varijabla naziv="DomainObject.Predmet.ProtuStrankaListFormatedOIB_1">
      <item>RAFAELA &amp; kompanija d.o.o. NOVA VAS, OIB 14921719055</item>
    </derivirana_varijabla>
  </DomainObject.Predmet.ProtuStrankaListFormatedOIB>
  <DomainObject.Predmet.ProtuStrankaListFormatedWithAdress>
    <izvorni_sadrzaj>
      <item>RAFAELA &amp; kompanija d.o.o. NOVA VAS, Kukci, Kestenova 9, 52440 Nova Vas</item>
    </izvorni_sadrzaj>
    <derivirana_varijabla naziv="DomainObject.Predmet.ProtuStrankaListFormatedWithAdress_1">
      <item>RAFAELA &amp; kompanija d.o.o. NOVA VAS, Kukci, Kestenova 9, 52440 Nova Vas</item>
    </derivirana_varijabla>
  </DomainObject.Predmet.ProtuStrankaListFormatedWithAdress>
  <DomainObject.Predmet.ProtuStrankaListFormatedWithAdressOIB>
    <izvorni_sadrzaj>
      <item>RAFAELA &amp; kompanija d.o.o. NOVA VAS, OIB 14921719055, Kukci, Kestenova 9, 52440 Nova Vas</item>
    </izvorni_sadrzaj>
    <derivirana_varijabla naziv="DomainObject.Predmet.ProtuStrankaListFormatedWithAdressOIB_1">
      <item>RAFAELA &amp; kompanija d.o.o. NOVA VAS, OIB 14921719055, Kukci, Kestenova 9, 52440 Nova Vas</item>
    </derivirana_varijabla>
  </DomainObject.Predmet.ProtuStrankaListFormatedWithAdressOIB>
  <DomainObject.Predmet.ProtuStrankaListNazivFormated>
    <izvorni_sadrzaj>
      <item>RAFAELA &amp; kompanija d.o.o. NOVA VAS</item>
    </izvorni_sadrzaj>
    <derivirana_varijabla naziv="DomainObject.Predmet.ProtuStrankaListNazivFormated_1">
      <item>RAFAELA &amp; kompanija d.o.o. NOVA VAS</item>
    </derivirana_varijabla>
  </DomainObject.Predmet.ProtuStrankaListNazivFormated>
  <DomainObject.Predmet.ProtuStrankaListNazivFormatedOIB>
    <izvorni_sadrzaj>
      <item>RAFAELA &amp; kompanija d.o.o. NOVA VAS, OIB 14921719055</item>
    </izvorni_sadrzaj>
    <derivirana_varijabla naziv="DomainObject.Predmet.ProtuStrankaListNazivFormatedOIB_1">
      <item>RAFAELA &amp; kompanija d.o.o. NOVA VAS, OIB 14921719055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RAFAELA &amp; kompanija d.o.o. NOVA VAS</izvorni_sadrzaj>
    <derivirana_varijabla naziv="DomainObject.Predmet.ProtustrankaIDrugi_1">RAFAELA &amp; kompanija d.o.o. NOVA VAS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RAFAELA &amp; kompanija d.o.o. NOVA VAS, OIB 14921719055, Kukci, Kestenova 9, 52440 Nova Vas</izvorni_sadrzaj>
    <derivirana_varijabla naziv="DomainObject.Predmet.ProtustrankaIDrugiAdressOIB_1">RAFAELA &amp; kompanija d.o.o. NOVA VAS, OIB 14921719055, Kukci, Kestenova 9, 52440 Nova Vas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RAFAELA &amp; kompanija d.o.o. NOVA VAS</item>
    </izvorni_sadrzaj>
    <derivirana_varijabla naziv="DomainObject.Predmet.SudioniciListNaziv_1">
      <item>FINANCIJSKA AGENCIJA, RC RIJEKA, PODRUŽNICA PULA, PULA</item>
      <item>RAFAELA &amp; kompanija d.o.o. NOVA VAS</item>
    </derivirana_varijabla>
  </DomainObject.Predmet.SudioniciListNaziv>
  <DomainObject.Predmet.SudioniciListAdressOIB>
    <izvorni_sadrzaj>
      <item>FINANCIJSKA AGENCIJA, RC RIJEKA, PODRUŽNICA PULA, PULA, OIB 85821130368, Giardini 5,52100 Pula</item>
      <item>RAFAELA &amp; kompanija d.o.o. NOVA VAS, OIB 14921719055, Kukci, Kestenova 9,52440 Nova Vas</item>
    </izvorni_sadrzaj>
    <derivirana_varijabla naziv="DomainObject.Predmet.SudioniciListAdressOIB_1">
      <item>FINANCIJSKA AGENCIJA, RC RIJEKA, PODRUŽNICA PULA, PULA, OIB 85821130368, Giardini 5,52100 Pula</item>
      <item>RAFAELA &amp; kompanija d.o.o. NOVA VAS, OIB 14921719055, Kukci, Kestenova 9,52440 Nova Vas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14921719055</item>
    </izvorni_sadrzaj>
    <derivirana_varijabla naziv="DomainObject.Predmet.SudioniciListNazivOIB_1">
      <item>, OIB 85821130368</item>
      <item>, OIB 14921719055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445</properties:Words>
  <properties:Characters>2259</properties:Characters>
  <properties:Lines>69</properties:Lines>
  <properties:Paragraphs>22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2017-01-23T09:58:00Z</dcterms:created>
  <dc:creator>Jasmina Matika</dc:creator>
  <cp:lastModifiedBy>Lorena Paris Aničić</cp:lastModifiedBy>
  <cp:lastPrinted>2017-01-23T10:39:00Z</cp:lastPrinted>
  <dcterms:modified xmlns:xsi="http://www.w3.org/2001/XMLSchema-instance" xsi:type="dcterms:W3CDTF">2017-01-23T10:40:00Z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