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b4f6" w14:paraId="dbab4f6" w:rsidRDefault="002E3E6A" w:rsidP="008E2D0C" w:rsidR="002E3E6A" w:rsidRPr="00352003">
      <w:pPr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269E1" w:rsidR="00F269E1">
        <w:trPr>
          <w:gridAfter w:val="1"/>
          <w:wAfter w:type="dxa" w:w="284"/>
        </w:trPr>
        <w:tc>
          <w:tcPr>
            <w:tcW w:type="dxa" w:w="2943"/>
            <w:hideMark/>
          </w:tcPr>
          <w:p w:rsidRDefault="00F269E1" w:rsidR="00F269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46125" cx="59245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269E1" w:rsidR="00F269E1">
        <w:tc>
          <w:tcPr>
            <w:tcW w:type="dxa" w:w="3227"/>
            <w:gridSpan w:val="2"/>
            <w:hideMark/>
          </w:tcPr>
          <w:p w:rsidRDefault="00F269E1" w:rsidR="00F269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F269E1" w:rsidR="00F269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F269E1" w:rsidR="00F269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8E2D0C" w:rsidP="008E2D0C" w:rsidR="008E2D0C" w:rsidRPr="00352003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F269E1">
      <w:pPr>
        <w:jc w:val="center"/>
        <w:rPr>
          <w:rFonts w:hAnsi="Times New Roman" w:ascii="Times New Roman"/>
          <w:bCs/>
          <w:sz w:val="24"/>
          <w:szCs w:val="24"/>
        </w:rPr>
      </w:pPr>
      <w:r w:rsidRPr="00F269E1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F269E1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CD3852" w:rsidP="00CD3852" w:rsidR="008E2D0C" w:rsidRPr="00F269E1">
      <w:pPr>
        <w:jc w:val="center"/>
        <w:rPr>
          <w:rFonts w:hAnsi="Times New Roman" w:ascii="Times New Roman"/>
          <w:sz w:val="24"/>
          <w:szCs w:val="24"/>
        </w:rPr>
      </w:pPr>
      <w:r w:rsidRPr="00F269E1">
        <w:rPr>
          <w:rFonts w:hAnsi="Times New Roman" w:ascii="Times New Roman"/>
          <w:sz w:val="24"/>
          <w:szCs w:val="24"/>
        </w:rPr>
        <w:t xml:space="preserve">Z A K LJ U Č A K </w:t>
      </w:r>
    </w:p>
    <w:p w:rsidRDefault="00CD3852" w:rsidP="00CD3852" w:rsidR="00CD3852" w:rsidRPr="00F269E1">
      <w:pPr>
        <w:jc w:val="center"/>
        <w:rPr>
          <w:rFonts w:hAnsi="Times New Roman" w:ascii="Times New Roman"/>
          <w:sz w:val="24"/>
          <w:szCs w:val="24"/>
        </w:rPr>
      </w:pPr>
    </w:p>
    <w:p w:rsidRDefault="00CD3852" w:rsidP="00352003" w:rsidR="00352003" w:rsidRPr="0035200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 xml:space="preserve">Trgovački sud u Zadru, po sutkinji Ani Markač, u stečajnom postupku nad stečajnim dužnikom Stečajna masa iza </w:t>
      </w:r>
      <w:r w:rsidR="00352003" w:rsidRPr="00352003">
        <w:rPr>
          <w:rFonts w:hAnsi="Times New Roman" w:ascii="Times New Roman"/>
          <w:sz w:val="24"/>
          <w:szCs w:val="24"/>
        </w:rPr>
        <w:t>FR</w:t>
      </w:r>
      <w:r w:rsidR="005C1FBF">
        <w:rPr>
          <w:rFonts w:hAnsi="Times New Roman" w:ascii="Times New Roman"/>
          <w:sz w:val="24"/>
          <w:szCs w:val="24"/>
        </w:rPr>
        <w:t xml:space="preserve">ITONEX d.o.o. u stečaju, 3. studenog </w:t>
      </w:r>
      <w:r w:rsidR="00352003" w:rsidRPr="00352003">
        <w:rPr>
          <w:rFonts w:hAnsi="Times New Roman" w:ascii="Times New Roman"/>
          <w:sz w:val="24"/>
          <w:szCs w:val="24"/>
        </w:rPr>
        <w:t xml:space="preserve">2017., </w:t>
      </w:r>
    </w:p>
    <w:p w:rsidRDefault="00453AA0" w:rsidP="008E2D0C" w:rsidR="00453AA0" w:rsidRPr="0035200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D3852" w:rsidP="008E2D0C" w:rsidR="008E2D0C" w:rsidRPr="00F269E1">
      <w:pPr>
        <w:jc w:val="center"/>
        <w:rPr>
          <w:rFonts w:hAnsi="Times New Roman" w:ascii="Times New Roman"/>
          <w:sz w:val="24"/>
          <w:szCs w:val="24"/>
        </w:rPr>
      </w:pPr>
      <w:r w:rsidRPr="00F269E1">
        <w:rPr>
          <w:rFonts w:hAnsi="Times New Roman" w:ascii="Times New Roman"/>
          <w:sz w:val="24"/>
          <w:szCs w:val="24"/>
        </w:rPr>
        <w:t xml:space="preserve">z a k lj u č i o  je </w:t>
      </w:r>
    </w:p>
    <w:p w:rsidRDefault="008E2D0C" w:rsidP="00877388" w:rsidR="008E2D0C" w:rsidRPr="00352003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CD3852" w:rsidR="008E2D0C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I.</w:t>
      </w:r>
      <w:r w:rsidRPr="00352003">
        <w:rPr>
          <w:rFonts w:hAnsi="Times New Roman" w:ascii="Times New Roman"/>
          <w:sz w:val="24"/>
          <w:szCs w:val="24"/>
        </w:rPr>
        <w:tab/>
      </w:r>
      <w:r w:rsidR="00A92872" w:rsidRPr="00352003">
        <w:rPr>
          <w:rFonts w:hAnsi="Times New Roman" w:ascii="Times New Roman"/>
          <w:sz w:val="24"/>
          <w:szCs w:val="24"/>
        </w:rPr>
        <w:t>I</w:t>
      </w:r>
      <w:r w:rsidR="008E2D0C" w:rsidRPr="00352003">
        <w:rPr>
          <w:rFonts w:hAnsi="Times New Roman" w:ascii="Times New Roman"/>
          <w:sz w:val="24"/>
          <w:szCs w:val="24"/>
        </w:rPr>
        <w:t xml:space="preserve">spitno ročište u ovom stečajnom </w:t>
      </w:r>
      <w:r w:rsidR="00E8600E" w:rsidRPr="00352003">
        <w:rPr>
          <w:rFonts w:hAnsi="Times New Roman" w:ascii="Times New Roman"/>
          <w:sz w:val="24"/>
          <w:szCs w:val="24"/>
        </w:rPr>
        <w:t>postupku</w:t>
      </w:r>
      <w:r w:rsidR="008E2D0C" w:rsidRPr="00352003">
        <w:rPr>
          <w:rFonts w:hAnsi="Times New Roman" w:ascii="Times New Roman"/>
          <w:sz w:val="24"/>
          <w:szCs w:val="24"/>
        </w:rPr>
        <w:t xml:space="preserve"> </w:t>
      </w:r>
      <w:r w:rsidR="00A92872" w:rsidRPr="00352003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352003">
        <w:rPr>
          <w:rFonts w:hAnsi="Times New Roman" w:ascii="Times New Roman"/>
          <w:sz w:val="24"/>
          <w:szCs w:val="24"/>
        </w:rPr>
        <w:t xml:space="preserve">dan </w:t>
      </w:r>
      <w:r w:rsidR="005C1FBF" w:rsidRPr="005C1FBF">
        <w:rPr>
          <w:rFonts w:hAnsi="Times New Roman" w:ascii="Times New Roman"/>
          <w:sz w:val="24"/>
          <w:szCs w:val="24"/>
        </w:rPr>
        <w:t xml:space="preserve">10. studenog 2017. </w:t>
      </w:r>
      <w:r w:rsidR="005C1FBF" w:rsidRPr="005C1FBF">
        <w:rPr>
          <w:rFonts w:hAnsi="Times New Roman" w:ascii="Times New Roman"/>
          <w:bCs/>
          <w:sz w:val="24"/>
          <w:szCs w:val="24"/>
        </w:rPr>
        <w:t>u 10,00 sati</w:t>
      </w:r>
      <w:r w:rsidR="005C1FBF" w:rsidRPr="00352003">
        <w:rPr>
          <w:rFonts w:hAnsi="Times New Roman" w:ascii="Times New Roman"/>
          <w:sz w:val="24"/>
          <w:szCs w:val="24"/>
        </w:rPr>
        <w:t xml:space="preserve"> </w:t>
      </w:r>
      <w:r w:rsidR="00352003">
        <w:rPr>
          <w:rFonts w:hAnsi="Times New Roman" w:ascii="Times New Roman"/>
          <w:sz w:val="24"/>
          <w:szCs w:val="24"/>
        </w:rPr>
        <w:t xml:space="preserve">zbog spriječenosti uredujućeg suca </w:t>
      </w:r>
      <w:r w:rsidR="00A92872" w:rsidRPr="005C1FBF">
        <w:rPr>
          <w:rFonts w:hAnsi="Times New Roman" w:ascii="Times New Roman"/>
          <w:sz w:val="24"/>
          <w:szCs w:val="24"/>
        </w:rPr>
        <w:t>odgađa se</w:t>
      </w:r>
      <w:r w:rsidR="004163D0" w:rsidRPr="005C1FBF">
        <w:rPr>
          <w:rFonts w:hAnsi="Times New Roman" w:ascii="Times New Roman"/>
          <w:sz w:val="24"/>
          <w:szCs w:val="24"/>
        </w:rPr>
        <w:t xml:space="preserve"> </w:t>
      </w:r>
      <w:r w:rsidR="00152393" w:rsidRPr="005C1FBF">
        <w:rPr>
          <w:rFonts w:hAnsi="Times New Roman" w:ascii="Times New Roman"/>
          <w:sz w:val="24"/>
          <w:szCs w:val="24"/>
        </w:rPr>
        <w:t>za dan</w:t>
      </w:r>
      <w:r w:rsidR="005C1FBF">
        <w:rPr>
          <w:rFonts w:hAnsi="Times New Roman" w:ascii="Times New Roman"/>
          <w:sz w:val="24"/>
          <w:szCs w:val="24"/>
        </w:rPr>
        <w:t xml:space="preserve"> </w:t>
      </w:r>
      <w:r w:rsidR="004E434C">
        <w:rPr>
          <w:rFonts w:hAnsi="Times New Roman" w:ascii="Times New Roman"/>
          <w:sz w:val="24"/>
          <w:szCs w:val="24"/>
        </w:rPr>
        <w:t>13. studenog 2017. u 14,</w:t>
      </w:r>
      <w:r w:rsidR="005C1FBF">
        <w:rPr>
          <w:rFonts w:hAnsi="Times New Roman" w:ascii="Times New Roman"/>
          <w:sz w:val="24"/>
          <w:szCs w:val="24"/>
        </w:rPr>
        <w:t>30 sati,</w:t>
      </w:r>
      <w:r w:rsidRPr="005C1FBF">
        <w:rPr>
          <w:rFonts w:hAnsi="Times New Roman" w:ascii="Times New Roman"/>
          <w:sz w:val="24"/>
          <w:szCs w:val="24"/>
        </w:rPr>
        <w:t xml:space="preserve"> sudnica</w:t>
      </w:r>
      <w:r w:rsidRPr="00352003">
        <w:rPr>
          <w:rFonts w:hAnsi="Times New Roman" w:ascii="Times New Roman"/>
          <w:sz w:val="24"/>
          <w:szCs w:val="24"/>
        </w:rPr>
        <w:t xml:space="preserve"> 14</w:t>
      </w:r>
      <w:r w:rsidR="00152393" w:rsidRPr="00352003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35200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CD3852" w:rsidR="00A92872" w:rsidRPr="00352003">
      <w:pPr>
        <w:jc w:val="both"/>
        <w:rPr>
          <w:rFonts w:hAnsi="Times New Roman" w:ascii="Times New Roman"/>
          <w:bCs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II.</w:t>
      </w:r>
      <w:r w:rsidRPr="00352003">
        <w:rPr>
          <w:rFonts w:hAnsi="Times New Roman" w:ascii="Times New Roman"/>
          <w:sz w:val="24"/>
          <w:szCs w:val="24"/>
        </w:rPr>
        <w:tab/>
      </w:r>
      <w:r w:rsidR="00A92872" w:rsidRPr="00352003">
        <w:rPr>
          <w:rFonts w:hAnsi="Times New Roman" w:ascii="Times New Roman"/>
          <w:sz w:val="24"/>
          <w:szCs w:val="24"/>
        </w:rPr>
        <w:t xml:space="preserve">Izvještajno ročište u ovom stečajnom predmetu određeno </w:t>
      </w:r>
      <w:r w:rsidR="005C1FBF">
        <w:rPr>
          <w:rFonts w:hAnsi="Times New Roman" w:ascii="Times New Roman"/>
          <w:sz w:val="24"/>
          <w:szCs w:val="24"/>
        </w:rPr>
        <w:t xml:space="preserve">za </w:t>
      </w:r>
      <w:r w:rsidR="005C1FBF" w:rsidRPr="005C1FBF">
        <w:rPr>
          <w:rFonts w:hAnsi="Times New Roman" w:ascii="Times New Roman"/>
          <w:sz w:val="24"/>
          <w:szCs w:val="24"/>
        </w:rPr>
        <w:t xml:space="preserve">10. studenog 2017. </w:t>
      </w:r>
      <w:r w:rsidR="005C1FBF" w:rsidRPr="005C1FBF">
        <w:rPr>
          <w:rFonts w:hAnsi="Times New Roman" w:ascii="Times New Roman"/>
          <w:bCs/>
          <w:sz w:val="24"/>
          <w:szCs w:val="24"/>
        </w:rPr>
        <w:t xml:space="preserve">u </w:t>
      </w:r>
      <w:r w:rsidR="005C1FBF">
        <w:rPr>
          <w:rFonts w:hAnsi="Times New Roman" w:ascii="Times New Roman"/>
          <w:bCs/>
          <w:sz w:val="24"/>
          <w:szCs w:val="24"/>
        </w:rPr>
        <w:t>10,2</w:t>
      </w:r>
      <w:r w:rsidR="005C1FBF" w:rsidRPr="005C1FBF">
        <w:rPr>
          <w:rFonts w:hAnsi="Times New Roman" w:ascii="Times New Roman"/>
          <w:bCs/>
          <w:sz w:val="24"/>
          <w:szCs w:val="24"/>
        </w:rPr>
        <w:t>0 sati</w:t>
      </w:r>
      <w:r w:rsidR="005C1FBF" w:rsidRPr="00352003">
        <w:rPr>
          <w:rFonts w:hAnsi="Times New Roman" w:ascii="Times New Roman"/>
          <w:sz w:val="24"/>
          <w:szCs w:val="24"/>
        </w:rPr>
        <w:t xml:space="preserve"> </w:t>
      </w:r>
      <w:r w:rsidR="005C1FBF">
        <w:rPr>
          <w:rFonts w:hAnsi="Times New Roman" w:ascii="Times New Roman"/>
          <w:sz w:val="24"/>
          <w:szCs w:val="24"/>
        </w:rPr>
        <w:t xml:space="preserve">zbog spriječenosti uredujućeg suca </w:t>
      </w:r>
      <w:r w:rsidR="005C1FBF" w:rsidRPr="005C1FBF">
        <w:rPr>
          <w:rFonts w:hAnsi="Times New Roman" w:ascii="Times New Roman"/>
          <w:sz w:val="24"/>
          <w:szCs w:val="24"/>
        </w:rPr>
        <w:t>odgađa se za dan</w:t>
      </w:r>
      <w:r w:rsidR="005C1FBF">
        <w:rPr>
          <w:rFonts w:hAnsi="Times New Roman" w:ascii="Times New Roman"/>
          <w:sz w:val="24"/>
          <w:szCs w:val="24"/>
        </w:rPr>
        <w:t xml:space="preserve"> 13. studenog 2017. u 14,50 sati</w:t>
      </w:r>
      <w:r w:rsidR="005C1FBF" w:rsidRPr="00352003">
        <w:rPr>
          <w:rFonts w:hAnsi="Times New Roman" w:ascii="Times New Roman"/>
          <w:sz w:val="24"/>
          <w:szCs w:val="24"/>
        </w:rPr>
        <w:t xml:space="preserve"> </w:t>
      </w:r>
      <w:r w:rsidRPr="00352003">
        <w:rPr>
          <w:rFonts w:hAnsi="Times New Roman" w:ascii="Times New Roman"/>
          <w:sz w:val="24"/>
          <w:szCs w:val="24"/>
        </w:rPr>
        <w:t>sudnica 14</w:t>
      </w:r>
      <w:r w:rsidR="00152393" w:rsidRPr="00352003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8E2D0C" w:rsidP="008E2D0C" w:rsidR="008E2D0C" w:rsidRPr="00352003">
      <w:pPr>
        <w:jc w:val="both"/>
        <w:rPr>
          <w:rFonts w:hAnsi="Times New Roman" w:ascii="Times New Roman"/>
          <w:sz w:val="24"/>
          <w:szCs w:val="24"/>
        </w:rPr>
      </w:pPr>
    </w:p>
    <w:p w:rsidRDefault="00AA1805" w:rsidP="00AA1805" w:rsidR="00AA1805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III.</w:t>
      </w:r>
      <w:r w:rsidRPr="00352003">
        <w:rPr>
          <w:rFonts w:hAnsi="Times New Roman" w:ascii="Times New Roman"/>
          <w:sz w:val="24"/>
          <w:szCs w:val="24"/>
        </w:rPr>
        <w:tab/>
        <w:t xml:space="preserve"> Ovo rješenje objavit će se na </w:t>
      </w:r>
      <w:r w:rsidR="00945BC4">
        <w:rPr>
          <w:rFonts w:hAnsi="Times New Roman" w:ascii="Times New Roman"/>
          <w:sz w:val="24"/>
          <w:szCs w:val="24"/>
        </w:rPr>
        <w:t xml:space="preserve">mrežnoj stranici </w:t>
      </w:r>
      <w:r w:rsidRPr="00352003">
        <w:rPr>
          <w:rFonts w:hAnsi="Times New Roman" w:ascii="Times New Roman"/>
          <w:sz w:val="24"/>
          <w:szCs w:val="24"/>
        </w:rPr>
        <w:t>e-Oglasn</w:t>
      </w:r>
      <w:r w:rsidR="00945BC4">
        <w:rPr>
          <w:rFonts w:hAnsi="Times New Roman" w:ascii="Times New Roman"/>
          <w:sz w:val="24"/>
          <w:szCs w:val="24"/>
        </w:rPr>
        <w:t xml:space="preserve">a ploča sudova </w:t>
      </w:r>
      <w:r w:rsidRPr="00352003">
        <w:rPr>
          <w:rFonts w:hAnsi="Times New Roman" w:ascii="Times New Roman"/>
          <w:sz w:val="24"/>
          <w:szCs w:val="24"/>
        </w:rPr>
        <w:t xml:space="preserve">te svim vjerovnicima služi kao poziv na zakazano ispitno i izvještajno ročište. </w:t>
      </w:r>
    </w:p>
    <w:p w:rsidRDefault="00303738" w:rsidP="008E2D0C" w:rsidR="00303738" w:rsidRPr="0035200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352003">
      <w:pPr>
        <w:jc w:val="center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 xml:space="preserve">U Zadru </w:t>
      </w:r>
      <w:r w:rsidR="005C1FBF">
        <w:rPr>
          <w:rFonts w:hAnsi="Times New Roman" w:ascii="Times New Roman"/>
          <w:sz w:val="24"/>
          <w:szCs w:val="24"/>
        </w:rPr>
        <w:t xml:space="preserve">3. studenog </w:t>
      </w:r>
      <w:r w:rsidR="00CD3852" w:rsidRPr="00352003">
        <w:rPr>
          <w:rFonts w:hAnsi="Times New Roman" w:ascii="Times New Roman"/>
          <w:sz w:val="24"/>
          <w:szCs w:val="24"/>
        </w:rPr>
        <w:t xml:space="preserve">2017. </w:t>
      </w:r>
      <w:r w:rsidR="00A92872" w:rsidRPr="00352003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F269E1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ab/>
      </w:r>
      <w:r w:rsidRPr="00352003">
        <w:rPr>
          <w:rFonts w:hAnsi="Times New Roman" w:ascii="Times New Roman"/>
          <w:sz w:val="24"/>
          <w:szCs w:val="24"/>
        </w:rPr>
        <w:tab/>
      </w:r>
      <w:r w:rsidRPr="00352003">
        <w:rPr>
          <w:rFonts w:hAnsi="Times New Roman" w:ascii="Times New Roman"/>
          <w:sz w:val="24"/>
          <w:szCs w:val="24"/>
        </w:rPr>
        <w:tab/>
      </w:r>
      <w:r w:rsidRPr="00352003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F269E1" w:rsidP="00F269E1" w:rsidR="008E2D0C" w:rsidRPr="00352003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Za točnost otpravka – ovlaštena službenica</w:t>
      </w:r>
      <w:r w:rsidR="00623B57">
        <w:rPr>
          <w:rFonts w:hAnsi="Times New Roman" w:ascii="Times New Roman"/>
          <w:bCs/>
          <w:sz w:val="24"/>
          <w:szCs w:val="24"/>
        </w:rPr>
        <w:t xml:space="preserve">  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</w:t>
      </w:r>
      <w:r w:rsidR="00623B57">
        <w:rPr>
          <w:rFonts w:hAnsi="Times New Roman" w:ascii="Times New Roman"/>
          <w:bCs/>
          <w:sz w:val="24"/>
          <w:szCs w:val="24"/>
        </w:rPr>
        <w:t xml:space="preserve"> </w:t>
      </w:r>
      <w:r w:rsidR="008E2D0C" w:rsidRPr="00352003">
        <w:rPr>
          <w:rFonts w:hAnsi="Times New Roman" w:ascii="Times New Roman"/>
          <w:bCs/>
          <w:sz w:val="24"/>
          <w:szCs w:val="24"/>
        </w:rPr>
        <w:t>Su</w:t>
      </w:r>
      <w:r w:rsidR="00877388" w:rsidRPr="00352003">
        <w:rPr>
          <w:rFonts w:hAnsi="Times New Roman" w:ascii="Times New Roman"/>
          <w:bCs/>
          <w:sz w:val="24"/>
          <w:szCs w:val="24"/>
        </w:rPr>
        <w:t>tkinja</w:t>
      </w:r>
    </w:p>
    <w:p w:rsidRDefault="00F269E1" w:rsidP="00F269E1" w:rsidR="00C54F6C" w:rsidRPr="00352003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Marijana Žuža </w:t>
      </w:r>
      <w:r w:rsidR="00623B57">
        <w:rPr>
          <w:rFonts w:hAnsi="Times New Roman" w:ascii="Times New Roman"/>
          <w:bCs/>
          <w:sz w:val="24"/>
          <w:szCs w:val="24"/>
        </w:rPr>
        <w:tab/>
        <w:t xml:space="preserve">   </w:t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0876B4" w:rsidRPr="00352003">
        <w:rPr>
          <w:rFonts w:hAnsi="Times New Roman" w:ascii="Times New Roman"/>
          <w:bCs/>
          <w:sz w:val="24"/>
          <w:szCs w:val="24"/>
        </w:rPr>
        <w:tab/>
      </w:r>
      <w:r w:rsidR="00E8600E" w:rsidRPr="00352003">
        <w:rPr>
          <w:rFonts w:hAnsi="Times New Roman" w:ascii="Times New Roman"/>
          <w:bCs/>
          <w:sz w:val="24"/>
          <w:szCs w:val="24"/>
        </w:rPr>
        <w:t xml:space="preserve">   </w:t>
      </w:r>
      <w:r>
        <w:rPr>
          <w:rFonts w:hAnsi="Times New Roman" w:ascii="Times New Roman"/>
          <w:bCs/>
          <w:sz w:val="24"/>
          <w:szCs w:val="24"/>
        </w:rPr>
        <w:t xml:space="preserve">    </w:t>
      </w:r>
      <w:r w:rsidR="00623B57">
        <w:rPr>
          <w:rFonts w:hAnsi="Times New Roman" w:ascii="Times New Roman"/>
          <w:bCs/>
          <w:sz w:val="24"/>
          <w:szCs w:val="24"/>
        </w:rPr>
        <w:t xml:space="preserve">         </w:t>
      </w:r>
      <w:r w:rsidR="008E2D0C" w:rsidRPr="00352003">
        <w:rPr>
          <w:rFonts w:hAnsi="Times New Roman" w:ascii="Times New Roman"/>
          <w:bCs/>
          <w:sz w:val="24"/>
          <w:szCs w:val="24"/>
        </w:rPr>
        <w:t>A</w:t>
      </w:r>
      <w:r w:rsidR="00877388" w:rsidRPr="00352003">
        <w:rPr>
          <w:rFonts w:hAnsi="Times New Roman" w:ascii="Times New Roman"/>
          <w:bCs/>
          <w:sz w:val="24"/>
          <w:szCs w:val="24"/>
        </w:rPr>
        <w:t>na Markač</w:t>
      </w:r>
      <w:r>
        <w:rPr>
          <w:rFonts w:hAnsi="Times New Roman" w:ascii="Times New Roman"/>
          <w:bCs/>
          <w:sz w:val="24"/>
          <w:szCs w:val="24"/>
        </w:rPr>
        <w:t>, v. r.</w:t>
      </w:r>
    </w:p>
    <w:p w:rsidRDefault="00C54F6C" w:rsidP="00C54F6C" w:rsidR="00C54F6C" w:rsidRPr="00352003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623B57" w:rsidP="008E2D0C" w:rsidR="00623B5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269E1" w:rsidP="008E2D0C" w:rsidR="008E2D0C" w:rsidRPr="00F269E1">
      <w:pPr>
        <w:jc w:val="both"/>
        <w:rPr>
          <w:rFonts w:hAnsi="Times New Roman" w:ascii="Times New Roman"/>
          <w:sz w:val="24"/>
          <w:szCs w:val="24"/>
        </w:rPr>
      </w:pPr>
      <w:r w:rsidRPr="00F269E1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 xml:space="preserve">Protiv ovog </w:t>
      </w:r>
      <w:r w:rsidR="00CD3852" w:rsidRPr="00352003">
        <w:rPr>
          <w:rFonts w:hAnsi="Times New Roman" w:ascii="Times New Roman"/>
          <w:sz w:val="24"/>
          <w:szCs w:val="24"/>
        </w:rPr>
        <w:t>zaključka žalba nije dopuštena.</w:t>
      </w:r>
    </w:p>
    <w:p w:rsidRDefault="00E874D0" w:rsidP="00E874D0" w:rsidR="00E874D0" w:rsidRPr="00352003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352003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352003">
      <w:p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352003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stečajno</w:t>
      </w:r>
      <w:r w:rsidR="00CD3852" w:rsidRPr="00352003">
        <w:rPr>
          <w:rFonts w:hAnsi="Times New Roman" w:ascii="Times New Roman"/>
          <w:sz w:val="24"/>
          <w:szCs w:val="24"/>
        </w:rPr>
        <w:t xml:space="preserve">j upraviteljici </w:t>
      </w:r>
      <w:r w:rsidR="00352003">
        <w:rPr>
          <w:rFonts w:hAnsi="Times New Roman" w:ascii="Times New Roman"/>
          <w:sz w:val="24"/>
          <w:szCs w:val="24"/>
        </w:rPr>
        <w:t>Snježani Drenški putem e-maila</w:t>
      </w:r>
      <w:r w:rsidR="00CD3852" w:rsidRPr="00352003">
        <w:rPr>
          <w:rFonts w:hAnsi="Times New Roman" w:ascii="Times New Roman"/>
          <w:sz w:val="24"/>
          <w:szCs w:val="24"/>
        </w:rPr>
        <w:t xml:space="preserve"> </w:t>
      </w:r>
      <w:r w:rsidRPr="00352003">
        <w:rPr>
          <w:rFonts w:hAnsi="Times New Roman" w:ascii="Times New Roman"/>
          <w:sz w:val="24"/>
          <w:szCs w:val="24"/>
        </w:rPr>
        <w:t xml:space="preserve"> </w:t>
      </w:r>
    </w:p>
    <w:p w:rsidRDefault="000C7BB3" w:rsidP="00877388" w:rsidR="00E874D0" w:rsidRPr="00352003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e-</w:t>
      </w:r>
      <w:r w:rsidR="00352003">
        <w:rPr>
          <w:rFonts w:hAnsi="Times New Roman" w:ascii="Times New Roman"/>
          <w:sz w:val="24"/>
          <w:szCs w:val="24"/>
        </w:rPr>
        <w:t>O</w:t>
      </w:r>
      <w:r w:rsidR="00E874D0" w:rsidRPr="00352003">
        <w:rPr>
          <w:rFonts w:hAnsi="Times New Roman" w:ascii="Times New Roman"/>
          <w:sz w:val="24"/>
          <w:szCs w:val="24"/>
        </w:rPr>
        <w:t>glasna ploča</w:t>
      </w:r>
      <w:r w:rsidR="00352003">
        <w:rPr>
          <w:rFonts w:hAnsi="Times New Roman" w:ascii="Times New Roman"/>
          <w:sz w:val="24"/>
          <w:szCs w:val="24"/>
        </w:rPr>
        <w:t xml:space="preserve"> s</w:t>
      </w:r>
      <w:r w:rsidR="00CD3852" w:rsidRPr="00352003">
        <w:rPr>
          <w:rFonts w:hAnsi="Times New Roman" w:ascii="Times New Roman"/>
          <w:sz w:val="24"/>
          <w:szCs w:val="24"/>
        </w:rPr>
        <w:t>udova</w:t>
      </w:r>
    </w:p>
    <w:p w:rsidRDefault="00E874D0" w:rsidP="00D00AF0" w:rsidR="00E874D0" w:rsidRPr="00352003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52003">
        <w:rPr>
          <w:rFonts w:hAnsi="Times New Roman" w:ascii="Times New Roman"/>
          <w:sz w:val="24"/>
          <w:szCs w:val="24"/>
        </w:rPr>
        <w:t>u spi</w:t>
      </w:r>
      <w:r w:rsidR="00877388" w:rsidRPr="00352003">
        <w:rPr>
          <w:rFonts w:hAnsi="Times New Roman" w:ascii="Times New Roman"/>
          <w:sz w:val="24"/>
          <w:szCs w:val="24"/>
        </w:rPr>
        <w:t>s</w:t>
      </w:r>
    </w:p>
    <w:sectPr w:rsidR="00E874D0" w:rsidRPr="0035200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CD3852">
      <w:rPr>
        <w:rFonts w:cstheme="majorBidi" w:hAnsiTheme="majorBidi" w:asciiTheme="majorBidi"/>
      </w:rPr>
      <w:t>osl</w:t>
    </w:r>
    <w:r w:rsidR="00F269E1">
      <w:rPr>
        <w:rFonts w:cstheme="majorBidi" w:hAnsiTheme="majorBidi" w:asciiTheme="majorBidi"/>
      </w:rPr>
      <w:t>ovni broj:</w:t>
    </w:r>
    <w:r w:rsidR="00CD3852">
      <w:rPr>
        <w:rFonts w:cstheme="majorBidi" w:hAnsiTheme="majorBidi" w:asciiTheme="majorBidi"/>
      </w:rPr>
      <w:t xml:space="preserve"> 2 St-3</w:t>
    </w:r>
    <w:r w:rsidR="005C1FBF">
      <w:rPr>
        <w:rFonts w:cstheme="majorBidi" w:hAnsiTheme="majorBidi" w:asciiTheme="majorBidi"/>
      </w:rPr>
      <w:t>57/17-43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65722"/>
    <w:rsid w:val="000876B4"/>
    <w:rsid w:val="000C7BB3"/>
    <w:rsid w:val="000F7435"/>
    <w:rsid w:val="00136809"/>
    <w:rsid w:val="00152393"/>
    <w:rsid w:val="001C6819"/>
    <w:rsid w:val="00285775"/>
    <w:rsid w:val="002E3E6A"/>
    <w:rsid w:val="00303738"/>
    <w:rsid w:val="00333AA8"/>
    <w:rsid w:val="00352003"/>
    <w:rsid w:val="0039304E"/>
    <w:rsid w:val="004163D0"/>
    <w:rsid w:val="00453AA0"/>
    <w:rsid w:val="004E434C"/>
    <w:rsid w:val="00511A10"/>
    <w:rsid w:val="00562B57"/>
    <w:rsid w:val="005B5D42"/>
    <w:rsid w:val="005C1FBF"/>
    <w:rsid w:val="00623B57"/>
    <w:rsid w:val="006D5987"/>
    <w:rsid w:val="00741EFA"/>
    <w:rsid w:val="00856795"/>
    <w:rsid w:val="00877388"/>
    <w:rsid w:val="008C5FED"/>
    <w:rsid w:val="008E1367"/>
    <w:rsid w:val="008E2D0C"/>
    <w:rsid w:val="00915A59"/>
    <w:rsid w:val="00945BC4"/>
    <w:rsid w:val="00967A07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CD3852"/>
    <w:rsid w:val="00D00AF0"/>
    <w:rsid w:val="00DC551A"/>
    <w:rsid w:val="00E62106"/>
    <w:rsid w:val="00E7573B"/>
    <w:rsid w:val="00E8600E"/>
    <w:rsid w:val="00E874D0"/>
    <w:rsid w:val="00ED47FE"/>
    <w:rsid w:val="00EE7A03"/>
    <w:rsid w:val="00EF75D8"/>
    <w:rsid w:val="00F2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F26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9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9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9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9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F269E1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F26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9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9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9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9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F269E1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3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68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43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St-357/2017-17</izvorni_sadrzaj>
    <derivirana_varijabla naziv="DomainObject.Oznaka_1">St-357/2017-17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St-357/2017</izvorni_sadrzaj>
    <derivirana_varijabla naziv="DomainObject.Predmet.OznakaBroj_1">St-357/2017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FRITONEX d.o.o. ROVINJ</izvorni_sadrzaj>
    <derivirana_varijabla naziv="DomainObject.Predmet.ProtustrankaFormated_1">  FRITONEX d.o.o. ROVINJ</derivirana_varijabla>
  </DomainObject.Predmet.ProtustrankaFormated>
  <DomainObject.Predmet.ProtustrankaFormatedOIB>
    <izvorni_sadrzaj>  FRITONEX d.o.o. ROVINJ, OIB 94564763361</izvorni_sadrzaj>
    <derivirana_varijabla naziv="DomainObject.Predmet.ProtustrankaFormatedOIB_1">  FRITONEX d.o.o. ROVINJ, OIB 94564763361</derivirana_varijabla>
  </DomainObject.Predmet.ProtustrankaFormatedOIB>
  <DomainObject.Predmet.ProtustrankaFormatedWithAdress>
    <izvorni_sadrzaj> FRITONEX d.o.o. ROVINJ, Grisia 21, 52210 Rovinj</izvorni_sadrzaj>
    <derivirana_varijabla naziv="DomainObject.Predmet.ProtustrankaFormatedWithAdress_1"> FRITONEX d.o.o. ROVINJ, Grisia 21, 52210 Rovinj</derivirana_varijabla>
  </DomainObject.Predmet.ProtustrankaFormatedWithAdress>
  <DomainObject.Predmet.ProtustrankaFormatedWithAdressOIB>
    <izvorni_sadrzaj> FRITONEX d.o.o. ROVINJ, OIB 94564763361, Grisia 21, 52210 Rovinj</izvorni_sadrzaj>
    <derivirana_varijabla naziv="DomainObject.Predmet.ProtustrankaFormatedWithAdressOIB_1"> FRITONEX d.o.o. ROVINJ, OIB 94564763361, Grisia 21, 52210 Rovinj</derivirana_varijabla>
  </DomainObject.Predmet.ProtustrankaFormatedWithAdressOIB>
  <DomainObject.Predmet.ProtustrankaWithAdress>
    <izvorni_sadrzaj>FRITONEX d.o.o. ROVINJ Grisia 21, 52210 Rovinj</izvorni_sadrzaj>
    <derivirana_varijabla naziv="DomainObject.Predmet.ProtustrankaWithAdress_1">FRITONEX d.o.o. ROVINJ Grisia 21, 52210 Rovinj</derivirana_varijabla>
  </DomainObject.Predmet.ProtustrankaWithAdress>
  <DomainObject.Predmet.ProtustrankaWithAdressOIB>
    <izvorni_sadrzaj>FRITONEX d.o.o. ROVINJ, OIB 94564763361, Grisia 21, 52210 Rovinj</izvorni_sadrzaj>
    <derivirana_varijabla naziv="DomainObject.Predmet.ProtustrankaWithAdressOIB_1">FRITONEX d.o.o. ROVINJ, OIB 94564763361, Grisia 21, 52210 Rovinj</derivirana_varijabla>
  </DomainObject.Predmet.ProtustrankaWithAdressOIB>
  <DomainObject.Predmet.ProtustrankaNazivFormated>
    <izvorni_sadrzaj>FRITONEX d.o.o. ROVINJ</izvorni_sadrzaj>
    <derivirana_varijabla naziv="DomainObject.Predmet.ProtustrankaNazivFormated_1">FRITONEX d.o.o. ROVINJ</derivirana_varijabla>
  </DomainObject.Predmet.ProtustrankaNazivFormated>
  <DomainObject.Predmet.ProtustrankaNazivFormatedOIB>
    <izvorni_sadrzaj>FRITONEX d.o.o. ROVINJ, OIB 94564763361</izvorni_sadrzaj>
    <derivirana_varijabla naziv="DomainObject.Predmet.ProtustrankaNazivFormatedOIB_1">FRITONEX d.o.o. ROVINJ, OIB 94564763361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896.00</izvorni_sadrzaj>
    <derivirana_varijabla naziv="DomainObject.Predmet.TrenutnaVrijednost_1">896.00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FRITONEX d.o.o. ROVINJ</item>
    </izvorni_sadrzaj>
    <derivirana_varijabla naziv="DomainObject.Predmet.ProtuStrankaListFormated_1">
      <item>FRITONEX d.o.o. ROVINJ</item>
    </derivirana_varijabla>
  </DomainObject.Predmet.ProtuStrankaListFormated>
  <DomainObject.Predmet.ProtuStrankaListFormatedOIB>
    <izvorni_sadrzaj>
      <item>FRITONEX d.o.o. ROVINJ, OIB 94564763361</item>
    </izvorni_sadrzaj>
    <derivirana_varijabla naziv="DomainObject.Predmet.ProtuStrankaListFormatedOIB_1">
      <item>FRITONEX d.o.o. ROVINJ, OIB 94564763361</item>
    </derivirana_varijabla>
  </DomainObject.Predmet.ProtuStrankaListFormatedOIB>
  <DomainObject.Predmet.ProtuStrankaListFormatedWithAdress>
    <izvorni_sadrzaj>
      <item>FRITONEX d.o.o. ROVINJ, Grisia 21, 52210 Rovinj</item>
    </izvorni_sadrzaj>
    <derivirana_varijabla naziv="DomainObject.Predmet.ProtuStrankaListFormatedWithAdress_1">
      <item>FRITONEX d.o.o. ROVINJ, Grisia 21, 52210 Rovinj</item>
    </derivirana_varijabla>
  </DomainObject.Predmet.ProtuStrankaListFormatedWithAdress>
  <DomainObject.Predmet.ProtuStrankaListFormatedWithAdressOIB>
    <izvorni_sadrzaj>
      <item>FRITONEX d.o.o. ROVINJ, OIB 94564763361, Grisia 21, 52210 Rovinj</item>
    </izvorni_sadrzaj>
    <derivirana_varijabla naziv="DomainObject.Predmet.ProtuStrankaListFormatedWithAdressOIB_1">
      <item>FRITONEX d.o.o. ROVINJ, OIB 94564763361, Grisia 21, 52210 Rovinj</item>
    </derivirana_varijabla>
  </DomainObject.Predmet.ProtuStrankaListFormatedWithAdressOIB>
  <DomainObject.Predmet.ProtuStrankaListNazivFormated>
    <izvorni_sadrzaj>
      <item>FRITONEX d.o.o. ROVINJ</item>
    </izvorni_sadrzaj>
    <derivirana_varijabla naziv="DomainObject.Predmet.ProtuStrankaListNazivFormated_1">
      <item>FRITONEX d.o.o. ROVINJ</item>
    </derivirana_varijabla>
  </DomainObject.Predmet.ProtuStrankaListNazivFormated>
  <DomainObject.Predmet.ProtuStrankaListNazivFormatedOIB>
    <izvorni_sadrzaj>
      <item>FRITONEX d.o.o. ROVINJ, OIB 94564763361</item>
    </izvorni_sadrzaj>
    <derivirana_varijabla naziv="DomainObject.Predmet.ProtuStrankaListNazivFormatedOIB_1">
      <item>FRITONEX d.o.o. ROVINJ, OIB 94564763361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St-357/2017-17</izvorni_sadrzaj>
    <derivirana_varijabla naziv="DomainObject.PoslovniBrojDokumenta_1">St-357/2017-17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FRITONEX d.o.o. ROVINJ</izvorni_sadrzaj>
    <derivirana_varijabla naziv="DomainObject.Predmet.ProtustrankaIDrugi_1">FRITONEX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FRITONEX d.o.o. ROVINJ, OIB 94564763361, Grisia 21, 52210 Rovinj</izvorni_sadrzaj>
    <derivirana_varijabla naziv="DomainObject.Predmet.ProtustrankaIDrugiAdressOIB_1">FRITONEX d.o.o. ROVINJ, OIB 94564763361, Grisia 21,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FRITONEX d.o.o. ROVINJ</item>
    </izvorni_sadrzaj>
    <derivirana_varijabla naziv="DomainObject.Predmet.SudioniciListNaziv_1">
      <item>FINANCIJSKA AGENCIJA, RC RIJEKA, PODRUŽNICA PULA, PULA</item>
      <item>FRITONEX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FRITONEX d.o.o. ROVINJ, OIB 94564763361, Grisia 21,52210 Rovinj</item>
    </izvorni_sadrzaj>
    <derivirana_varijabla naziv="DomainObject.Predmet.SudioniciListAdressOIB_1">
      <item>FINANCIJSKA AGENCIJA, RC RIJEKA, PODRUŽNICA PULA, PULA, OIB 85821130368, Giardini 5,52100 Pula</item>
      <item>FRITONEX d.o.o. ROVINJ, OIB 94564763361, Grisia 21,52210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94564763361</item>
    </izvorni_sadrzaj>
    <derivirana_varijabla naziv="DomainObject.Predmet.SudioniciListNazivOIB_1">
      <item>, OIB 85821130368</item>
      <item>, OIB 94564763361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5E3376-D6A8-4C3D-B274-1FAC6E901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212</properties:Words>
  <properties:Characters>988</properties:Characters>
  <properties:Lines>40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2017-11-03T07:23:00Z</dcterms:created>
  <dc:creator>Ardena Bajlo</dc:creator>
  <cp:lastModifiedBy>Marijana Žuža</cp:lastModifiedBy>
  <cp:lastPrinted>2017-11-03T07:24:00Z</cp:lastPrinted>
  <dcterms:modified xmlns:xsi="http://www.w3.org/2001/XMLSchema-instance" xsi:type="dcterms:W3CDTF">2017-11-03T07:36:00Z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St-357/2017-17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