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5b282" w14:paraId="b15b282" w:rsidRDefault="00811DC8" w:rsidP="00ED049F" w:rsidR="00187406" w:rsidRPr="00187406">
      <w:pPr>
        <w:tabs>
          <w:tab w:pos="8647" w:val="left"/>
        </w:tabs>
        <w15:collapsed w:val="false"/>
      </w:pPr>
      <w:bookmarkStart w:name="_GoBack" w:id="0"/>
      <w:bookmarkEnd w:id="0"/>
      <w:r>
        <w:t xml:space="preserve">    </w:t>
      </w:r>
      <w:r w:rsidR="00187406" w:rsidRPr="00187406">
        <w:t xml:space="preserve">           </w:t>
      </w:r>
      <w:r w:rsidR="00187406" w:rsidRPr="001874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045D2">
      <w:pPr>
        <w:rPr>
          <w:bCs/>
        </w:rPr>
      </w:pPr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</w:p>
    <w:p w:rsidRDefault="00C12105" w:rsidP="00955F32" w:rsidR="00187406">
      <w:r w:rsidRPr="001536D6">
        <w:t xml:space="preserve"> </w:t>
      </w:r>
    </w:p>
    <w:p w:rsidRDefault="001045D2" w:rsidP="001045D2" w:rsidR="001045D2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1045D2" w:rsidP="001045D2" w:rsidR="001045D2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1045D2" w:rsidP="001045D2" w:rsidR="001045D2" w:rsidRPr="001536D6">
      <w:pPr>
        <w:jc w:val="both"/>
      </w:pPr>
    </w:p>
    <w:p w:rsidRDefault="001045D2" w:rsidP="001045D2" w:rsidR="001045D2">
      <w:pPr>
        <w:ind w:firstLine="708"/>
        <w:jc w:val="both"/>
      </w:pPr>
      <w:r w:rsidRPr="001045D2">
        <w:t xml:space="preserve">Trgovački sud u Splitu, po sutkinji Ani Golub Gruić, povodom prijedloga za otvaranje stečajnog postupka nad dužnikom </w:t>
      </w:r>
      <w:r w:rsidR="00465EDD" w:rsidRPr="00465EDD">
        <w:t>KANOĆ d.o.o., OIB: 00724252263, Supetar, Put Gustirne Luke 4</w:t>
      </w:r>
      <w:r w:rsidRPr="001045D2">
        <w:t xml:space="preserve">, dana </w:t>
      </w:r>
      <w:r w:rsidR="000F5C87">
        <w:t>9</w:t>
      </w:r>
      <w:r w:rsidR="008A50DA">
        <w:t>. svibnja</w:t>
      </w:r>
      <w:r w:rsidRPr="001045D2">
        <w:t xml:space="preserve"> 2017. godine</w:t>
      </w:r>
    </w:p>
    <w:p w:rsidRDefault="001045D2" w:rsidP="001045D2" w:rsidR="001045D2" w:rsidRPr="001536D6">
      <w:pPr>
        <w:ind w:firstLine="708"/>
        <w:jc w:val="both"/>
      </w:pPr>
    </w:p>
    <w:p w:rsidRDefault="001045D2" w:rsidP="001045D2" w:rsidR="001045D2" w:rsidRPr="001536D6">
      <w:pPr>
        <w:jc w:val="center"/>
        <w:rPr>
          <w:bCs/>
        </w:rPr>
      </w:pPr>
      <w:r>
        <w:rPr>
          <w:bCs/>
        </w:rPr>
        <w:t>z a k l j u č i o   j e</w:t>
      </w:r>
    </w:p>
    <w:p w:rsidRDefault="000F5C87" w:rsidP="00131BCF" w:rsidR="000F5C87">
      <w:pPr>
        <w:spacing w:before="100"/>
        <w:ind w:firstLine="720"/>
        <w:jc w:val="both"/>
      </w:pPr>
    </w:p>
    <w:p w:rsidRDefault="008A50DA" w:rsidP="000F5C87" w:rsidR="001045D2">
      <w:pPr>
        <w:spacing w:before="100"/>
        <w:ind w:firstLine="720"/>
        <w:jc w:val="both"/>
      </w:pPr>
      <w:r w:rsidRPr="008A50DA">
        <w:t xml:space="preserve">Zbog službene spriječenosti uređujuće sutkinje ročište određeno za dan </w:t>
      </w:r>
      <w:r w:rsidR="000A50A6">
        <w:t>12</w:t>
      </w:r>
      <w:r>
        <w:t>. lipnja 2017</w:t>
      </w:r>
      <w:r w:rsidR="007F6FFF">
        <w:t xml:space="preserve">. godine sa početkom u </w:t>
      </w:r>
      <w:r w:rsidR="009D3475">
        <w:t>1</w:t>
      </w:r>
      <w:r w:rsidR="00465EDD">
        <w:t>2</w:t>
      </w:r>
      <w:r w:rsidR="00A17B3D">
        <w:t>:</w:t>
      </w:r>
      <w:r w:rsidR="00465EDD">
        <w:t>10</w:t>
      </w:r>
      <w:r w:rsidRPr="008A50DA">
        <w:t xml:space="preserve"> sati odgađa se, a o održavanju idućeg stranke će biti obaviještene naknadno </w:t>
      </w:r>
      <w:r w:rsidR="000F5C87">
        <w:t>putem mrežne stranice</w:t>
      </w:r>
      <w:r w:rsidR="000F5C87" w:rsidRPr="005B70DC">
        <w:t xml:space="preserve"> e-Oglasna ploča sudova</w:t>
      </w:r>
      <w:r w:rsidR="001045D2" w:rsidRPr="001045D2">
        <w:t>.</w:t>
      </w:r>
    </w:p>
    <w:p w:rsidRDefault="001045D2" w:rsidP="001045D2" w:rsidR="001045D2">
      <w:pPr>
        <w:jc w:val="center"/>
      </w:pPr>
    </w:p>
    <w:p w:rsidRDefault="001045D2" w:rsidP="001045D2" w:rsidR="001045D2" w:rsidRPr="001536D6">
      <w:pPr>
        <w:jc w:val="center"/>
      </w:pPr>
      <w:r w:rsidRPr="001536D6">
        <w:t xml:space="preserve">U Splitu, </w:t>
      </w:r>
      <w:r w:rsidR="000F5C87">
        <w:t>9</w:t>
      </w:r>
      <w:r w:rsidR="008A50DA">
        <w:t>. svibnja</w:t>
      </w:r>
      <w:r w:rsidRPr="001045D2">
        <w:t xml:space="preserve"> 2017. godine</w:t>
      </w:r>
    </w:p>
    <w:p w:rsidRDefault="001045D2" w:rsidP="001045D2" w:rsidR="001045D2" w:rsidRPr="001536D6">
      <w:pPr>
        <w:tabs>
          <w:tab w:pos="6949" w:val="left"/>
        </w:tabs>
      </w:pPr>
    </w:p>
    <w:p w:rsidRDefault="001045D2" w:rsidP="001045D2" w:rsidR="001045D2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>
        <w:rPr>
          <w:bCs/>
        </w:rPr>
        <w:t xml:space="preserve">  </w:t>
      </w:r>
      <w:r w:rsidRPr="001536D6">
        <w:rPr>
          <w:bCs/>
        </w:rPr>
        <w:t xml:space="preserve"> SUTKINJA</w:t>
      </w:r>
    </w:p>
    <w:p w:rsidRDefault="001045D2" w:rsidP="001045D2" w:rsidR="001045D2" w:rsidRPr="001536D6">
      <w:pPr>
        <w:jc w:val="right"/>
      </w:pPr>
      <w:r w:rsidRPr="001536D6">
        <w:rPr>
          <w:bCs/>
        </w:rPr>
        <w:t>ANA GOLUB GRUIĆ</w:t>
      </w: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1045D2" w:rsidP="001045D2" w:rsidR="001045D2" w:rsidRPr="001536D6">
      <w:pPr>
        <w:jc w:val="both"/>
      </w:pPr>
      <w:r>
        <w:t>Protiv ovog zaključka</w:t>
      </w:r>
      <w:r w:rsidRPr="001536D6">
        <w:t xml:space="preserve"> nije dopuštena žalb</w:t>
      </w:r>
      <w:r w:rsidRPr="00C656DE">
        <w:t>a</w:t>
      </w:r>
      <w:r>
        <w:t>.</w:t>
      </w:r>
    </w:p>
    <w:p w:rsidRDefault="001045D2" w:rsidP="001045D2" w:rsidR="001045D2" w:rsidRPr="001536D6"/>
    <w:p w:rsidRDefault="001045D2" w:rsidP="001045D2" w:rsidR="001045D2" w:rsidRPr="001045D2">
      <w:pPr>
        <w:rPr>
          <w:rFonts w:cstheme="minorBidi" w:eastAsiaTheme="minorHAnsi"/>
          <w:szCs w:val="22"/>
          <w:lang w:eastAsia="en-US"/>
        </w:rPr>
      </w:pP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DNA: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>predlagatelju – FINA, RC Split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 xml:space="preserve">dužniku </w:t>
      </w:r>
    </w:p>
    <w:p w:rsidRDefault="00465EDD" w:rsidP="000F5C87" w:rsidR="000F5C87">
      <w:pPr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>-</w:t>
      </w:r>
      <w:r>
        <w:rPr>
          <w:rFonts w:cstheme="minorBidi" w:eastAsiaTheme="minorHAnsi"/>
          <w:szCs w:val="22"/>
          <w:lang w:eastAsia="en-US"/>
        </w:rPr>
        <w:tab/>
        <w:t>zakonski</w:t>
      </w:r>
      <w:r w:rsidR="000F5C87" w:rsidRPr="000F5C87">
        <w:rPr>
          <w:rFonts w:cstheme="minorBidi" w:eastAsiaTheme="minorHAnsi"/>
          <w:szCs w:val="22"/>
          <w:lang w:eastAsia="en-US"/>
        </w:rPr>
        <w:t>m zastupni</w:t>
      </w:r>
      <w:r>
        <w:rPr>
          <w:rFonts w:cstheme="minorBidi" w:eastAsiaTheme="minorHAnsi"/>
          <w:szCs w:val="22"/>
          <w:lang w:eastAsia="en-US"/>
        </w:rPr>
        <w:t>cima</w:t>
      </w:r>
      <w:r w:rsidR="000F5C87" w:rsidRPr="000F5C87">
        <w:rPr>
          <w:rFonts w:cstheme="minorBidi" w:eastAsiaTheme="minorHAnsi"/>
          <w:szCs w:val="22"/>
          <w:lang w:eastAsia="en-US"/>
        </w:rPr>
        <w:t xml:space="preserve"> dužnika </w:t>
      </w:r>
    </w:p>
    <w:p w:rsidRDefault="00465EDD" w:rsidP="000F5C87" w:rsidR="00465EDD">
      <w:pPr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- </w:t>
      </w:r>
      <w:r>
        <w:rPr>
          <w:rFonts w:cstheme="minorBidi" w:eastAsiaTheme="minorHAnsi"/>
          <w:szCs w:val="22"/>
          <w:lang w:eastAsia="en-US"/>
        </w:rPr>
        <w:tab/>
        <w:t>privremenom stečajnom upravitelju</w:t>
      </w:r>
    </w:p>
    <w:p w:rsidRDefault="00342EBD" w:rsidP="000F5C87" w:rsidR="000F5C87" w:rsidRPr="000F5C87">
      <w:pPr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- </w:t>
      </w:r>
      <w:r>
        <w:rPr>
          <w:rFonts w:cstheme="minorBidi" w:eastAsiaTheme="minorHAnsi"/>
          <w:szCs w:val="22"/>
          <w:lang w:eastAsia="en-US"/>
        </w:rPr>
        <w:tab/>
      </w:r>
      <w:r w:rsidR="00A17B3D">
        <w:rPr>
          <w:rFonts w:cstheme="minorBidi" w:eastAsiaTheme="minorHAnsi"/>
          <w:szCs w:val="22"/>
          <w:lang w:eastAsia="en-US"/>
        </w:rPr>
        <w:t>m</w:t>
      </w:r>
      <w:r w:rsidR="000F5C87" w:rsidRPr="000F5C87">
        <w:rPr>
          <w:rFonts w:cstheme="minorBidi" w:eastAsiaTheme="minorHAnsi"/>
          <w:szCs w:val="22"/>
          <w:lang w:eastAsia="en-US"/>
        </w:rPr>
        <w:t xml:space="preserve">režna stranica e-Oglasna ploča sudova 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>u spis</w:t>
      </w:r>
    </w:p>
    <w:p w:rsidRDefault="001045D2" w:rsidP="001045D2" w:rsidR="001045D2" w:rsidRPr="001536D6"/>
    <w:sectPr w:rsidSect="005F0D18" w:rsidR="001045D2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5C2" w:rsidP="00E74386" w:rsidR="00E74386" w:rsidRPr="00A83EBE">
    <w:pPr>
      <w:pStyle w:val="Zaglavlje"/>
      <w:jc w:val="right"/>
    </w:pPr>
    <w:r>
      <w:t xml:space="preserve">11. </w:t>
    </w:r>
    <w:r w:rsidR="00955F32">
      <w:t>St</w:t>
    </w:r>
    <w:r w:rsidR="00187406">
      <w:t>-</w:t>
    </w:r>
    <w:r w:rsidR="00465EDD">
      <w:t>64</w:t>
    </w:r>
    <w:r w:rsidR="00EE58BE">
      <w:t>0</w:t>
    </w:r>
    <w:r w:rsidR="008A50DA">
      <w:t>/</w:t>
    </w:r>
    <w:r w:rsidR="001045D2">
      <w:t>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A057A6B"/>
    <w:multiLevelType w:val="hybridMultilevel"/>
    <w:tmpl w:val="D90E8AC2"/>
    <w:lvl w:tplc="98C8ABB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A50A6"/>
    <w:rsid w:val="000D3459"/>
    <w:rsid w:val="000F5C87"/>
    <w:rsid w:val="001045D2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935CE"/>
    <w:rsid w:val="001A69A5"/>
    <w:rsid w:val="001C320E"/>
    <w:rsid w:val="001E65C2"/>
    <w:rsid w:val="00286EF8"/>
    <w:rsid w:val="002A47D9"/>
    <w:rsid w:val="002C2422"/>
    <w:rsid w:val="002F4DA4"/>
    <w:rsid w:val="002F74CC"/>
    <w:rsid w:val="0031382F"/>
    <w:rsid w:val="00314C40"/>
    <w:rsid w:val="003203D7"/>
    <w:rsid w:val="00341686"/>
    <w:rsid w:val="00342EBD"/>
    <w:rsid w:val="0035772B"/>
    <w:rsid w:val="00387D0A"/>
    <w:rsid w:val="00397D07"/>
    <w:rsid w:val="003B61A7"/>
    <w:rsid w:val="003E598E"/>
    <w:rsid w:val="004538FE"/>
    <w:rsid w:val="00465EDD"/>
    <w:rsid w:val="00466597"/>
    <w:rsid w:val="00466DD1"/>
    <w:rsid w:val="004718C3"/>
    <w:rsid w:val="00496761"/>
    <w:rsid w:val="004978A7"/>
    <w:rsid w:val="004A019C"/>
    <w:rsid w:val="004A7A8D"/>
    <w:rsid w:val="004D4E07"/>
    <w:rsid w:val="004E6A3C"/>
    <w:rsid w:val="004F4308"/>
    <w:rsid w:val="005357E0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926CD"/>
    <w:rsid w:val="00693D2B"/>
    <w:rsid w:val="006A4243"/>
    <w:rsid w:val="006B1C7C"/>
    <w:rsid w:val="006C3A59"/>
    <w:rsid w:val="006C489E"/>
    <w:rsid w:val="006D4E0B"/>
    <w:rsid w:val="00707DDE"/>
    <w:rsid w:val="00726B5E"/>
    <w:rsid w:val="007308A0"/>
    <w:rsid w:val="00730D04"/>
    <w:rsid w:val="007722C5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7F6FFF"/>
    <w:rsid w:val="00800025"/>
    <w:rsid w:val="00811DC8"/>
    <w:rsid w:val="00831454"/>
    <w:rsid w:val="008457A6"/>
    <w:rsid w:val="00847A11"/>
    <w:rsid w:val="008525AA"/>
    <w:rsid w:val="00863EC8"/>
    <w:rsid w:val="0088678F"/>
    <w:rsid w:val="00887D6B"/>
    <w:rsid w:val="00893DFA"/>
    <w:rsid w:val="0089595F"/>
    <w:rsid w:val="008A2508"/>
    <w:rsid w:val="008A50DA"/>
    <w:rsid w:val="008A7A23"/>
    <w:rsid w:val="008B2DD7"/>
    <w:rsid w:val="008F3E8C"/>
    <w:rsid w:val="00903A43"/>
    <w:rsid w:val="009074F3"/>
    <w:rsid w:val="009438FF"/>
    <w:rsid w:val="00955F32"/>
    <w:rsid w:val="0096437B"/>
    <w:rsid w:val="00996677"/>
    <w:rsid w:val="009B3D31"/>
    <w:rsid w:val="009B4A11"/>
    <w:rsid w:val="009B6B77"/>
    <w:rsid w:val="009C47EF"/>
    <w:rsid w:val="009C50E9"/>
    <w:rsid w:val="009D3475"/>
    <w:rsid w:val="009E30C6"/>
    <w:rsid w:val="009F066F"/>
    <w:rsid w:val="009F7F23"/>
    <w:rsid w:val="00A17B3D"/>
    <w:rsid w:val="00A27C6E"/>
    <w:rsid w:val="00A77160"/>
    <w:rsid w:val="00A81D5F"/>
    <w:rsid w:val="00A83EBE"/>
    <w:rsid w:val="00A84975"/>
    <w:rsid w:val="00A84BFF"/>
    <w:rsid w:val="00AA4369"/>
    <w:rsid w:val="00AC5624"/>
    <w:rsid w:val="00AC7BF1"/>
    <w:rsid w:val="00AC7EDC"/>
    <w:rsid w:val="00AD48A2"/>
    <w:rsid w:val="00AE0EB9"/>
    <w:rsid w:val="00AF3C39"/>
    <w:rsid w:val="00AF7142"/>
    <w:rsid w:val="00B13BA4"/>
    <w:rsid w:val="00B30EE8"/>
    <w:rsid w:val="00B476ED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30849"/>
    <w:rsid w:val="00C34E4D"/>
    <w:rsid w:val="00C42D43"/>
    <w:rsid w:val="00C55568"/>
    <w:rsid w:val="00C656DE"/>
    <w:rsid w:val="00CA3B82"/>
    <w:rsid w:val="00CA7C9A"/>
    <w:rsid w:val="00CB4AD1"/>
    <w:rsid w:val="00CF0F94"/>
    <w:rsid w:val="00D40C23"/>
    <w:rsid w:val="00D60771"/>
    <w:rsid w:val="00D63C5B"/>
    <w:rsid w:val="00D81FD3"/>
    <w:rsid w:val="00DC4015"/>
    <w:rsid w:val="00E320AB"/>
    <w:rsid w:val="00E37760"/>
    <w:rsid w:val="00E513FE"/>
    <w:rsid w:val="00E64628"/>
    <w:rsid w:val="00E74386"/>
    <w:rsid w:val="00E85570"/>
    <w:rsid w:val="00E86D95"/>
    <w:rsid w:val="00ED049F"/>
    <w:rsid w:val="00ED29AB"/>
    <w:rsid w:val="00EE58BE"/>
    <w:rsid w:val="00F134CD"/>
    <w:rsid w:val="00F41932"/>
    <w:rsid w:val="00F46E76"/>
    <w:rsid w:val="00F67631"/>
    <w:rsid w:val="00F72C1C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34E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4E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4E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4E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4E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34E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4E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4E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4E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4E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St-640/2016</izvorni_sadrzaj>
    <derivirana_varijabla naziv="DomainObject.Predmet.OznakaBroj_1">St-640/2016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KANOĆ društvo s ograničenom odgovornošću za turizam, ugostiteljstvo i građevinarstvo</izvorni_sadrzaj>
    <derivirana_varijabla naziv="DomainObject.Predmet.ProtustrankaFormated_1">  KANOĆ društvo s ograničenom odgovornošću za turizam, ugostiteljstvo i građevinarstvo</derivirana_varijabla>
  </DomainObject.Predmet.ProtustrankaFormated>
  <DomainObject.Predmet.ProtustrankaFormatedOIB>
    <izvorni_sadrzaj>  KANOĆ društvo s ograničenom odgovornošću za turizam, ugostiteljstvo i građevinarstvo, OIB 00724252263</izvorni_sadrzaj>
    <derivirana_varijabla naziv="DomainObject.Predmet.ProtustrankaFormatedOIB_1">  KANOĆ društvo s ograničenom odgovornošću za turizam, ugostiteljstvo i građevinarstvo, OIB 00724252263</derivirana_varijabla>
  </DomainObject.Predmet.ProtustrankaFormatedOIB>
  <DomainObject.Predmet.ProtustrankaFormatedWithAdress>
    <izvorni_sadrzaj> KANOĆ društvo s ograničenom odgovornošću za turizam, ugostiteljstvo i građevinarstvo, Put Gustirne Luke 4, 21400 Supetar</izvorni_sadrzaj>
    <derivirana_varijabla naziv="DomainObject.Predmet.ProtustrankaFormatedWithAdress_1"> KANOĆ društvo s ograničenom odgovornošću za turizam, ugostiteljstvo i građevinarstvo, Put Gustirne Luke 4, 21400 Supetar</derivirana_varijabla>
  </DomainObject.Predmet.ProtustrankaFormatedWithAdress>
  <DomainObject.Predmet.ProtustrankaFormatedWithAdressOIB>
    <izvorni_sadrzaj> KANOĆ društvo s ograničenom odgovornošću za turizam, ugostiteljstvo i građevinarstvo, OIB 00724252263, Put Gustirne Luke 4, 21400 Supetar</izvorni_sadrzaj>
    <derivirana_varijabla naziv="DomainObject.Predmet.ProtustrankaFormatedWithAdressOIB_1"> KANOĆ društvo s ograničenom odgovornošću za turizam, ugostiteljstvo i građevinarstvo, OIB 00724252263, Put Gustirne Luke 4, 21400 Supetar</derivirana_varijabla>
  </DomainObject.Predmet.ProtustrankaFormatedWithAdressOIB>
  <DomainObject.Predmet.ProtustrankaWithAdress>
    <izvorni_sadrzaj>KANOĆ društvo s ograničenom odgovornošću za turizam, ugostiteljstvo i građevinarstvo Put Gustirne Luke 4, 21400 Supetar</izvorni_sadrzaj>
    <derivirana_varijabla naziv="DomainObject.Predmet.ProtustrankaWithAdress_1">KANOĆ društvo s ograničenom odgovornošću za turizam, ugostiteljstvo i građevinarstvo Put Gustirne Luke 4, 21400 Supetar</derivirana_varijabla>
  </DomainObject.Predmet.ProtustrankaWithAdress>
  <DomainObject.Predmet.ProtustrankaWithAdressOIB>
    <izvorni_sadrzaj>KANOĆ društvo s ograničenom odgovornošću za turizam, ugostiteljstvo i građevinarstvo, OIB 00724252263, Put Gustirne Luke 4, 21400 Supetar</izvorni_sadrzaj>
    <derivirana_varijabla naziv="DomainObject.Predmet.ProtustrankaWithAdressOIB_1">KANOĆ društvo s ograničenom odgovornošću za turizam, ugostiteljstvo i građevinarstvo, OIB 00724252263, Put Gustirne Luke 4, 21400 Supetar</derivirana_varijabla>
  </DomainObject.Predmet.ProtustrankaWithAdressOIB>
  <DomainObject.Predmet.ProtustrankaNazivFormated>
    <izvorni_sadrzaj>KANOĆ društvo s ograničenom odgovornošću za turizam, ugostiteljstvo i građevinarstvo</izvorni_sadrzaj>
    <derivirana_varijabla naziv="DomainObject.Predmet.ProtustrankaNazivFormated_1">KANOĆ društvo s ograničenom odgovornošću za turizam, ugostiteljstvo i građevinarstvo</derivirana_varijabla>
  </DomainObject.Predmet.ProtustrankaNazivFormated>
  <DomainObject.Predmet.ProtustrankaNazivFormatedOIB>
    <izvorni_sadrzaj>KANOĆ društvo s ograničenom odgovornošću za turizam, ugostiteljstvo i građevinarstvo, OIB 00724252263</izvorni_sadrzaj>
    <derivirana_varijabla naziv="DomainObject.Predmet.ProtustrankaNazivFormatedOIB_1">KANOĆ društvo s ograničenom odgovornošću za turizam, ugostiteljstvo i građevinarstvo, OIB 00724252263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251109.15</izvorni_sadrzaj>
    <derivirana_varijabla naziv="DomainObject.Predmet.TrenutnaVrijednost_1">251109.15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KANOĆ društvo s ograničenom odgovornošću za turizam, ugostiteljstvo i građevinarstvo</item>
    </izvorni_sadrzaj>
    <derivirana_varijabla naziv="DomainObject.Predmet.ProtuStrankaListFormated_1">
      <item>KANOĆ društvo s ograničenom odgovornošću za turizam, ugostiteljstvo i građevinarstvo</item>
    </derivirana_varijabla>
  </DomainObject.Predmet.ProtuStrankaListFormated>
  <DomainObject.Predmet.ProtuStrankaListFormatedOIB>
    <izvorni_sadrzaj>
      <item>KANOĆ društvo s ograničenom odgovornošću za turizam, ugostiteljstvo i građevinarstvo, OIB 00724252263</item>
    </izvorni_sadrzaj>
    <derivirana_varijabla naziv="DomainObject.Predmet.ProtuStrankaListFormatedOIB_1">
      <item>KANOĆ društvo s ograničenom odgovornošću za turizam, ugostiteljstvo i građevinarstvo, OIB 00724252263</item>
    </derivirana_varijabla>
  </DomainObject.Predmet.ProtuStrankaListFormatedOIB>
  <DomainObject.Predmet.ProtuStrankaListFormatedWithAdress>
    <izvorni_sadrzaj>
      <item>KANOĆ društvo s ograničenom odgovornošću za turizam, ugostiteljstvo i građevinarstvo, Put Gustirne Luke 4, 21400 Supetar</item>
    </izvorni_sadrzaj>
    <derivirana_varijabla naziv="DomainObject.Predmet.ProtuStrankaListFormatedWithAdress_1">
      <item>KANOĆ društvo s ograničenom odgovornošću za turizam, ugostiteljstvo i građevinarstvo, Put Gustirne Luke 4, 21400 Supetar</item>
    </derivirana_varijabla>
  </DomainObject.Predmet.ProtuStrankaListFormatedWithAdress>
  <DomainObject.Predmet.ProtuStrankaListFormatedWithAdressOIB>
    <izvorni_sadrzaj>
      <item>KANOĆ društvo s ograničenom odgovornošću za turizam, ugostiteljstvo i građevinarstvo, OIB 00724252263, Put Gustirne Luke 4, 21400 Supetar</item>
    </izvorni_sadrzaj>
    <derivirana_varijabla naziv="DomainObject.Predmet.ProtuStrankaListFormatedWithAdressOIB_1">
      <item>KANOĆ društvo s ograničenom odgovornošću za turizam, ugostiteljstvo i građevinarstvo, OIB 00724252263, Put Gustirne Luke 4, 21400 Supetar</item>
    </derivirana_varijabla>
  </DomainObject.Predmet.ProtuStrankaListFormatedWithAdressOIB>
  <DomainObject.Predmet.ProtuStrankaListNazivFormated>
    <izvorni_sadrzaj>
      <item>KANOĆ društvo s ograničenom odgovornošću za turizam, ugostiteljstvo i građevinarstvo</item>
    </izvorni_sadrzaj>
    <derivirana_varijabla naziv="DomainObject.Predmet.ProtuStrankaListNazivFormated_1">
      <item>KANOĆ društvo s ograničenom odgovornošću za turizam, ugostiteljstvo i građevinarstvo</item>
    </derivirana_varijabla>
  </DomainObject.Predmet.ProtuStrankaListNazivFormated>
  <DomainObject.Predmet.ProtuStrankaListNazivFormatedOIB>
    <izvorni_sadrzaj>
      <item>KANOĆ društvo s ograničenom odgovornošću za turizam, ugostiteljstvo i građevinarstvo, OIB 00724252263</item>
    </izvorni_sadrzaj>
    <derivirana_varijabla naziv="DomainObject.Predmet.ProtuStrankaListNazivFormatedOIB_1">
      <item>KANOĆ društvo s ograničenom odgovornošću za turizam, ugostiteljstvo i građevinarstvo, OIB 00724252263</item>
    </derivirana_varijabla>
  </DomainObject.Predmet.ProtuStrankaListNazivFormatedOIB>
  <DomainObject.Predmet.OstaliListFormated>
    <izvorni_sadrzaj>
      <item>Mate Jakšić</item>
      <item>Marie Jakšić</item>
    </izvorni_sadrzaj>
    <derivirana_varijabla naziv="DomainObject.Predmet.OstaliListFormated_1">
      <item>Mate Jakšić</item>
      <item>Marie Jakšić</item>
    </derivirana_varijabla>
  </DomainObject.Predmet.OstaliListFormated>
  <DomainObject.Predmet.OstaliListFormatedOIB>
    <izvorni_sadrzaj>
      <item>Mate Jakšić, OIB 38891148778</item>
      <item>Marie Jakšić, OIB 16884423200</item>
    </izvorni_sadrzaj>
    <derivirana_varijabla naziv="DomainObject.Predmet.OstaliListFormatedOIB_1">
      <item>Mate Jakšić, OIB 38891148778</item>
      <item>Marie Jakšić, OIB 16884423200</item>
    </derivirana_varijabla>
  </DomainObject.Predmet.OstaliListFormatedOIB>
  <DomainObject.Predmet.OstaliListFormatedWithAdress>
    <izvorni_sadrzaj>
      <item>Mate Jakšić, Put Gustirne Luke 4, 21400 Supetar</item>
      <item>Marie Jakšić, Put Gustirne Luke 4, 21400 Supetar</item>
    </izvorni_sadrzaj>
    <derivirana_varijabla naziv="DomainObject.Predmet.OstaliListFormatedWithAdress_1">
      <item>Mate Jakšić, Put Gustirne Luke 4, 21400 Supetar</item>
      <item>Marie Jakšić, Put Gustirne Luke 4, 21400 Supetar</item>
    </derivirana_varijabla>
  </DomainObject.Predmet.OstaliListFormatedWithAdress>
  <DomainObject.Predmet.OstaliListFormatedWithAdressOIB>
    <izvorni_sadrzaj>
      <item>Mate Jakšić, OIB 38891148778, Put Gustirne Luke 4, 21400 Supetar</item>
      <item>Marie Jakšić, OIB 16884423200, Put Gustirne Luke 4, 21400 Supetar</item>
    </izvorni_sadrzaj>
    <derivirana_varijabla naziv="DomainObject.Predmet.OstaliListFormatedWithAdressOIB_1">
      <item>Mate Jakšić, OIB 38891148778, Put Gustirne Luke 4, 21400 Supetar</item>
      <item>Marie Jakšić, OIB 16884423200, Put Gustirne Luke 4, 21400 Supetar</item>
    </derivirana_varijabla>
  </DomainObject.Predmet.OstaliListFormatedWithAdressOIB>
  <DomainObject.Predmet.OstaliListNazivFormated>
    <izvorni_sadrzaj>
      <item>Mate Jakšić</item>
      <item>Marie Jakšić</item>
    </izvorni_sadrzaj>
    <derivirana_varijabla naziv="DomainObject.Predmet.OstaliListNazivFormated_1">
      <item>Mate Jakšić</item>
      <item>Marie Jakšić</item>
    </derivirana_varijabla>
  </DomainObject.Predmet.OstaliListNazivFormated>
  <DomainObject.Predmet.OstaliListNazivFormatedOIB>
    <izvorni_sadrzaj>
      <item>Mate Jakšić, OIB 38891148778</item>
      <item>Marie Jakšić, OIB 16884423200</item>
    </izvorni_sadrzaj>
    <derivirana_varijabla naziv="DomainObject.Predmet.OstaliListNazivFormatedOIB_1">
      <item>Mate Jakšić, OIB 38891148778</item>
      <item>Marie Jakšić, OIB 16884423200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KANOĆ društvo s ograničenom odgovornošću za turizam, ugostiteljstvo i građevinarstvo</izvorni_sadrzaj>
    <derivirana_varijabla naziv="DomainObject.Predmet.ProtustrankaIDrugi_1">KANOĆ društvo s ograničenom odgovornošću za turizam, ugostiteljstvo i građevinarstvo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KANOĆ društvo s ograničenom odgovornošću za turizam, ugostiteljstvo i građevinarstvo, OIB 00724252263, Put Gustirne Luke 4, 21400 Supetar</izvorni_sadrzaj>
    <derivirana_varijabla naziv="DomainObject.Predmet.ProtustrankaIDrugiAdressOIB_1">KANOĆ društvo s ograničenom odgovornošću za turizam, ugostiteljstvo i građevinarstvo, OIB 00724252263, Put Gustirne Luke 4,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KANOĆ društvo s ograničenom odgovornošću za turizam, ugostiteljstvo i građevinarstvo</item>
      <item>FINANCIJSKA AGENCIJA, RC SPLIT</item>
      <item>Mate Jakšić</item>
      <item>Marie Jakšić</item>
    </izvorni_sadrzaj>
    <derivirana_varijabla naziv="DomainObject.Predmet.SudioniciListNaziv_1">
      <item>KANOĆ društvo s ograničenom odgovornošću za turizam, ugostiteljstvo i građevinarstvo</item>
      <item>FINANCIJSKA AGENCIJA, RC SPLIT</item>
      <item>Mate Jakšić</item>
      <item>Marie Jakšić</item>
    </derivirana_varijabla>
  </DomainObject.Predmet.SudioniciListNaziv>
  <DomainObject.Predmet.SudioniciListAdressOIB>
    <izvorni_sadrzaj>
      <item>KANOĆ društvo s ograničenom odgovornošću za turizam, ugostiteljstvo i građevinarstvo, OIB 00724252263, Put Gustirne Luke 4,21400 Supetar</item>
      <item>FINANCIJSKA AGENCIJA, RC SPLIT, OIB 85821130368, Mažuranićevo šetalište 24 b,21000 Split</item>
      <item>Mate Jakšić, OIB 38891148778, Put Gustirne Luke 4,21400 Supetar</item>
      <item>Marie Jakšić, OIB 16884423200, Put Gustirne Luke 4,21400 Supetar</item>
    </izvorni_sadrzaj>
    <derivirana_varijabla naziv="DomainObject.Predmet.SudioniciListAdressOIB_1">
      <item>KANOĆ društvo s ograničenom odgovornošću za turizam, ugostiteljstvo i građevinarstvo, OIB 00724252263, Put Gustirne Luke 4,21400 Supetar</item>
      <item>FINANCIJSKA AGENCIJA, RC SPLIT, OIB 85821130368, Mažuranićevo šetalište 24 b,21000 Split</item>
      <item>Mate Jakšić, OIB 38891148778, Put Gustirne Luke 4,21400 Supetar</item>
      <item>Marie Jakšić, OIB 16884423200, Put Gustirne Luke 4,21400 Supetar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00724252263</item>
      <item>, OIB 85821130368</item>
      <item>, OIB 38891148778</item>
      <item>, OIB 16884423200</item>
    </izvorni_sadrzaj>
    <derivirana_varijabla naziv="DomainObject.Predmet.SudioniciListNazivOIB_1">
      <item>, OIB 00724252263</item>
      <item>, OIB 85821130368</item>
      <item>, OIB 38891148778</item>
      <item>, OIB 16884423200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157</properties:Words>
  <properties:Characters>718</properties:Characters>
  <properties:Lines>35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2017-05-09T06:25:00Z</dcterms:created>
  <dc:creator>nmarunica</dc:creator>
  <cp:lastModifiedBy>Ana Golub Gruić</cp:lastModifiedBy>
  <cp:lastPrinted>2017-05-09T06:25:00Z</cp:lastPrinted>
  <dcterms:modified xmlns:xsi="http://www.w3.org/2001/XMLSchema-instance" xsi:type="dcterms:W3CDTF">2017-05-09T07:13:00Z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