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7e7d" w14:paraId="9f97e7d" w:rsidRDefault="003F1585" w:rsidP="003F1585" w:rsidR="003F158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585" w:rsidP="003F1585" w:rsidR="003F158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3F1585" w:rsidP="003F1585" w:rsidR="003F158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3F1585" w:rsidP="003F1585" w:rsidR="003F158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3F1585" w:rsidP="003F1585" w:rsidR="003F1585" w:rsidRPr="003F158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F1585">
        <w:rPr>
          <w:rFonts w:hAnsi="Times New Roman" w:ascii="Times New Roman"/>
          <w:szCs w:val="24"/>
        </w:rPr>
        <w:tab/>
      </w:r>
      <w:r w:rsidRPr="003F1585">
        <w:rPr>
          <w:rFonts w:hAnsi="Times New Roman" w:ascii="Times New Roman"/>
          <w:szCs w:val="24"/>
        </w:rPr>
        <w:tab/>
      </w:r>
      <w:r w:rsidRPr="003F1585">
        <w:rPr>
          <w:rFonts w:hAnsi="Times New Roman" w:ascii="Times New Roman"/>
          <w:szCs w:val="24"/>
        </w:rPr>
        <w:tab/>
        <w:t>20.St-1615/13-65</w:t>
      </w:r>
    </w:p>
    <w:p w:rsidRDefault="003F1585" w:rsidP="003F1585" w:rsidR="003F1585" w:rsidRPr="003F1585">
      <w:pPr>
        <w:jc w:val="center"/>
        <w:rPr>
          <w:rFonts w:hAnsi="Times New Roman" w:ascii="Times New Roman"/>
          <w:szCs w:val="24"/>
        </w:rPr>
      </w:pPr>
      <w:r w:rsidRPr="003F1585">
        <w:rPr>
          <w:rFonts w:hAnsi="Times New Roman" w:ascii="Times New Roman"/>
          <w:szCs w:val="24"/>
        </w:rPr>
        <w:t xml:space="preserve">R E P U B L I K A    H R V A T S K A </w:t>
      </w:r>
    </w:p>
    <w:p w:rsidRDefault="003F1585" w:rsidP="003F1585" w:rsidR="003F1585" w:rsidRPr="003F1585">
      <w:pPr>
        <w:jc w:val="center"/>
        <w:rPr>
          <w:rFonts w:hAnsi="Times New Roman" w:ascii="Times New Roman"/>
          <w:szCs w:val="24"/>
        </w:rPr>
      </w:pPr>
      <w:r w:rsidRPr="003F1585">
        <w:rPr>
          <w:rFonts w:hAnsi="Times New Roman" w:ascii="Times New Roman"/>
          <w:szCs w:val="24"/>
        </w:rPr>
        <w:t xml:space="preserve">      </w:t>
      </w:r>
    </w:p>
    <w:p w:rsidRDefault="003F1585" w:rsidP="003F1585" w:rsidR="003F1585" w:rsidRPr="003F1585">
      <w:pPr>
        <w:jc w:val="center"/>
        <w:rPr>
          <w:rFonts w:hAnsi="Times New Roman" w:ascii="Times New Roman"/>
          <w:szCs w:val="24"/>
        </w:rPr>
      </w:pPr>
      <w:r w:rsidRPr="003F1585">
        <w:rPr>
          <w:rFonts w:hAnsi="Times New Roman" w:ascii="Times New Roman"/>
          <w:szCs w:val="24"/>
        </w:rPr>
        <w:t>R J E Š E N J E</w:t>
      </w:r>
    </w:p>
    <w:p w:rsidRDefault="003F1585" w:rsidP="003F1585" w:rsidR="003F1585" w:rsidRPr="003F1585">
      <w:pPr>
        <w:jc w:val="right"/>
        <w:rPr>
          <w:rFonts w:hAnsi="Times New Roman" w:ascii="Times New Roman"/>
          <w:szCs w:val="24"/>
        </w:rPr>
      </w:pPr>
      <w:r w:rsidRPr="003F1585">
        <w:rPr>
          <w:rFonts w:hAnsi="Times New Roman" w:ascii="Times New Roman"/>
          <w:szCs w:val="24"/>
        </w:rPr>
        <w:t xml:space="preserve">       </w:t>
      </w:r>
    </w:p>
    <w:p w:rsidRDefault="003F1585" w:rsidP="003F1585" w:rsidR="003F1585" w:rsidRPr="003F1585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3F1585"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Butigan, u stečajnom postupku nad imovinom dužnika pojedinca ZDRAVKO BARBAROŠA, vl. ugostiteljskog obrta „President“, Zadar, V. Desnice 16, OIB: 02201577055, dana 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3F158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</w:t>
      </w:r>
      <w:r w:rsidRPr="003F1585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3F1585">
        <w:rPr>
          <w:rFonts w:cs="Times New Roman" w:hAnsi="Times New Roman" w:ascii="Times New Roman"/>
          <w:sz w:val="24"/>
          <w:szCs w:val="24"/>
        </w:rPr>
        <w:t>.g.</w:t>
      </w:r>
    </w:p>
    <w:p w:rsidRDefault="003F1585" w:rsidP="003F1585" w:rsidR="003F1585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1585" w:rsidP="003F1585" w:rsidR="003F1585" w:rsidRPr="003F1585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3F1585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3F1585" w:rsidP="003F1585" w:rsidR="003F1585" w:rsidRPr="003F1585">
      <w:pPr>
        <w:jc w:val="center"/>
        <w:rPr>
          <w:rFonts w:hAnsi="Times New Roman" w:ascii="Times New Roman"/>
          <w:szCs w:val="24"/>
        </w:rPr>
      </w:pPr>
    </w:p>
    <w:p w:rsidRDefault="003F1585" w:rsidP="003F1585" w:rsidR="003F1585">
      <w:pPr>
        <w:pStyle w:val="Tijeloteksta"/>
        <w:ind w:firstLine="708"/>
        <w:rPr>
          <w:szCs w:val="24"/>
        </w:rPr>
      </w:pPr>
      <w:r w:rsidRPr="003F1585">
        <w:rPr>
          <w:rFonts w:cs="Times New Roman"/>
          <w:szCs w:val="24"/>
        </w:rPr>
        <w:t xml:space="preserve">Određuje se nagrada stečajnom upravitelju u bruto iznosu od </w:t>
      </w:r>
      <w:r>
        <w:rPr>
          <w:rFonts w:cs="Times New Roman"/>
          <w:szCs w:val="24"/>
        </w:rPr>
        <w:t>560,00</w:t>
      </w:r>
      <w:r w:rsidRPr="003F1585">
        <w:rPr>
          <w:rFonts w:cs="Times New Roman"/>
          <w:szCs w:val="24"/>
        </w:rPr>
        <w:t xml:space="preserve"> kn u stečajnom postupku br. St-</w:t>
      </w:r>
      <w:r>
        <w:rPr>
          <w:rFonts w:cs="Times New Roman"/>
          <w:szCs w:val="24"/>
        </w:rPr>
        <w:t>1615/13</w:t>
      </w:r>
      <w:r w:rsidRPr="003F1585">
        <w:rPr>
          <w:rFonts w:cs="Times New Roman"/>
          <w:szCs w:val="24"/>
        </w:rPr>
        <w:t xml:space="preserve"> nad </w:t>
      </w:r>
      <w:r>
        <w:rPr>
          <w:rFonts w:cs="Times New Roman"/>
          <w:szCs w:val="24"/>
        </w:rPr>
        <w:t xml:space="preserve">imovinom dužnika pojedinca </w:t>
      </w:r>
      <w:r w:rsidRPr="003F1585">
        <w:rPr>
          <w:rFonts w:cs="Times New Roman"/>
          <w:szCs w:val="24"/>
        </w:rPr>
        <w:t>ZDRAVKO BARBAROŠA, vl. ugostiteljskog obrta „President“, Zadar, V. Desnice 16, OIB: 02201577055</w:t>
      </w:r>
      <w:r>
        <w:rPr>
          <w:szCs w:val="24"/>
        </w:rPr>
        <w:t>.</w:t>
      </w:r>
    </w:p>
    <w:p w:rsidRDefault="003F1585" w:rsidP="003F1585" w:rsidR="003F1585">
      <w:pPr>
        <w:pStyle w:val="Tijeloteksta"/>
        <w:rPr>
          <w:szCs w:val="24"/>
        </w:rPr>
      </w:pPr>
    </w:p>
    <w:p w:rsidRDefault="003F1585" w:rsidP="003F1585" w:rsidR="003F158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3F1585" w:rsidP="003F1585" w:rsidR="003F1585">
      <w:pPr>
        <w:jc w:val="both"/>
        <w:rPr>
          <w:rFonts w:hAnsi="Times New Roman" w:ascii="Times New Roman"/>
          <w:bCs/>
          <w:szCs w:val="24"/>
        </w:rPr>
      </w:pPr>
    </w:p>
    <w:p w:rsidRDefault="003F1585" w:rsidP="003F1585" w:rsidR="003F158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ovog suda br. St-1615/13 od 11. prosinca 2015.g. otvoren je stečajni postupak nad imovinom dužnika pojedinca </w:t>
      </w:r>
      <w:r w:rsidRPr="003F1585">
        <w:rPr>
          <w:rFonts w:cs="Times New Roman"/>
          <w:szCs w:val="24"/>
        </w:rPr>
        <w:t>ZDRAVKO BARBAROŠA, vl. ugostiteljskog obrta „President“, Zadar, V. Desnice 16, OIB: 02201577055</w:t>
      </w:r>
      <w:r>
        <w:rPr>
          <w:szCs w:val="24"/>
        </w:rPr>
        <w:t xml:space="preserve">. </w:t>
      </w:r>
    </w:p>
    <w:p w:rsidRDefault="003F1585" w:rsidP="003F1585" w:rsidR="003F1585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 činile su pokretnine koje su prodane za iznos od 3.500,00 kn, te s osnove pripisa kamate u iznosu od 0,40 kn, odnosno vrijednost stečajne mase iznosi 3.500,40 kn.</w:t>
      </w:r>
    </w:p>
    <w:p w:rsidRDefault="003F1585" w:rsidP="003F1585" w:rsidR="003F1585">
      <w:pPr>
        <w:pStyle w:val="Tijeloteksta"/>
        <w:ind w:firstLine="567"/>
        <w:rPr>
          <w:szCs w:val="24"/>
        </w:rPr>
      </w:pPr>
      <w:r>
        <w:rPr>
          <w:szCs w:val="24"/>
        </w:rPr>
        <w:tab/>
        <w:t xml:space="preserve">Odluka o visini nagrade stečajnom upravitelju za obavljene stečajno upraviteljske poslove u ovom stečajnom postupku nad imovinom stečajnog dužnika </w:t>
      </w:r>
      <w:r w:rsidRPr="003F1585">
        <w:rPr>
          <w:rFonts w:cs="Times New Roman"/>
          <w:szCs w:val="24"/>
        </w:rPr>
        <w:t>ZDRAVKO BARBAROŠA, vl. ugostiteljskog obrta „President“, Zadar, V. Desnice 16, OIB: 02201577055</w:t>
      </w:r>
      <w:r>
        <w:rPr>
          <w:szCs w:val="24"/>
        </w:rPr>
        <w:t xml:space="preserve">, određena je sukladno članku 94. st. 1. i 2. Stečajnog zakona, (Narodne novine br. 71/15), a utvrđena je na temelju čl. 5., 6. i 7. Uredbe o kriterijima i načinu obračuna i plaćanja nagrade stečajnim upraviteljima (Narodne novine br. 105/15). </w:t>
      </w:r>
    </w:p>
    <w:p w:rsidRDefault="003F1585" w:rsidP="003F1585" w:rsidR="003F158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3F1585" w:rsidP="003F1585" w:rsidR="003F1585">
      <w:pPr>
        <w:jc w:val="center"/>
        <w:rPr>
          <w:rFonts w:hAnsi="Times New Roman" w:ascii="Times New Roman"/>
          <w:b/>
          <w:szCs w:val="24"/>
        </w:rPr>
      </w:pPr>
    </w:p>
    <w:p w:rsidRDefault="003F1585" w:rsidP="003F1585" w:rsidR="003F158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 4. siječnja 2018.g.</w:t>
      </w:r>
    </w:p>
    <w:p w:rsidRDefault="003F1585" w:rsidP="003F1585" w:rsidR="003F1585">
      <w:pPr>
        <w:jc w:val="center"/>
        <w:rPr>
          <w:rFonts w:hAnsi="Times New Roman" w:ascii="Times New Roman"/>
          <w:szCs w:val="24"/>
        </w:rPr>
      </w:pPr>
    </w:p>
    <w:p w:rsidRDefault="003F1585" w:rsidP="003F1585" w:rsidR="003F158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STEČAJNI 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Butigan, v.r.</w:t>
      </w:r>
    </w:p>
    <w:p w:rsidRDefault="003F1585" w:rsidP="003F1585" w:rsidR="003F1585">
      <w:pPr>
        <w:rPr>
          <w:rFonts w:hAnsi="Times New Roman" w:ascii="Times New Roman"/>
          <w:szCs w:val="24"/>
        </w:rPr>
      </w:pPr>
    </w:p>
    <w:p w:rsidRDefault="003F1585" w:rsidP="003F1585" w:rsidR="003F1585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UPUTA O PRAVNOM LIJEKU:</w:t>
      </w:r>
    </w:p>
    <w:p w:rsidRDefault="003F1585" w:rsidP="003F1585" w:rsidR="003F1585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3F1585" w:rsidP="003F1585" w:rsidR="003F1585" w:rsidRPr="003F1585">
      <w:pPr>
        <w:pStyle w:val="Tijeloteksta"/>
        <w:numPr>
          <w:ilvl w:val="0"/>
          <w:numId w:val="1"/>
        </w:numPr>
        <w:jc w:val="right"/>
        <w:rPr>
          <w:color w:val="FFFFFF"/>
          <w:szCs w:val="24"/>
        </w:rPr>
      </w:pPr>
    </w:p>
    <w:p w:rsidRDefault="003F1585" w:rsidP="00836E52" w:rsidR="00E33188">
      <w:pPr>
        <w:pStyle w:val="Tijeloteksta"/>
        <w:ind w:left="720"/>
        <w:jc w:val="center"/>
      </w:pPr>
      <w:r w:rsidRPr="00836E52">
        <w:rPr>
          <w:szCs w:val="24"/>
        </w:rPr>
        <w:t>Za točnost otpravka – ovlašteni službenik:</w:t>
      </w:r>
      <w:r w:rsidRPr="00836E52">
        <w:rPr>
          <w:szCs w:val="24"/>
        </w:rPr>
        <w:br/>
        <w:t>Antonija Fuš</w:t>
      </w:r>
      <w:r w:rsidRPr="00836E52">
        <w:rPr>
          <w:color w:val="FFFFFF"/>
          <w:szCs w:val="24"/>
        </w:rPr>
        <w:t xml:space="preserve"> da</w:t>
      </w:r>
    </w:p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6E0"/>
    <w:rsid w:val="00331AD6"/>
    <w:rsid w:val="003D26E0"/>
    <w:rsid w:val="003F1585"/>
    <w:rsid w:val="00836E52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58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1585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3F1585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1585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F1585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3F1585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5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5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E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E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E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E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58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1585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3F1585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1585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F1585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3F1585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5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5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E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E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E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E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13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St-1615/2013</izvorni_sadrzaj>
    <derivirana_varijabla naziv="DomainObject.Predmet.OznakaBroj_1">St-1615/2013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Zdravko Barbaroša zastupanog po punomoćniku Zdravko Barbaroša</izvorni_sadrzaj>
    <derivirana_varijabla naziv="DomainObject.Predmet.ProtustrankaFormated_1">  Zdravko Barbaroša zastupanog po punomoćniku Zdravko Barbaroša</derivirana_varijabla>
  </DomainObject.Predmet.ProtustrankaFormated>
  <DomainObject.Predmet.ProtustrankaFormatedOIB>
    <izvorni_sadrzaj>  Zdravko Barbaroša, OIB 02201577055 zastupanog po punomoćniku Zdravko Barbaroša</izvorni_sadrzaj>
    <derivirana_varijabla naziv="DomainObject.Predmet.ProtustrankaFormatedOIB_1">  Zdravko Barbaroša, OIB 02201577055 zastupanog po punomoćniku Zdravko Barbaroša</derivirana_varijabla>
  </DomainObject.Predmet.ProtustrankaFormatedOIB>
  <DomainObject.Predmet.ProtustrankaFormatedWithAdress>
    <izvorni_sadrzaj> Zdravko Barbaroša, Krešićeva 45, 10000 Zagreb zastupanog po punomoćniku Zdravko Barbaroša</izvorni_sadrzaj>
    <derivirana_varijabla naziv="DomainObject.Predmet.ProtustrankaFormatedWithAdress_1"> Zdravko Barbaroša, Krešićeva 45, 10000 Zagreb zastupanog po punomoćniku Zdravko Barbaroša</derivirana_varijabla>
  </DomainObject.Predmet.ProtustrankaFormatedWithAdress>
  <DomainObject.Predmet.ProtustrankaFormatedWithAdressOIB>
    <izvorni_sadrzaj> Zdravko Barbaroša, OIB 02201577055, Krešićeva 45, 10000 Zagreb zastupanog po punomoćniku Zdravko Barbaroša</izvorni_sadrzaj>
    <derivirana_varijabla naziv="DomainObject.Predmet.ProtustrankaFormatedWithAdressOIB_1"> Zdravko Barbaroša, OIB 02201577055, Krešićeva 45, 10000 Zagreb zastupanog po punomoćniku Zdravko Barbaroša</derivirana_varijabla>
  </DomainObject.Predmet.ProtustrankaFormatedWithAdressOIB>
  <DomainObject.Predmet.ProtustrankaWithAdress>
    <izvorni_sadrzaj>Zdravko Barbaroša Krešićeva 45, 10000 Zagreb</izvorni_sadrzaj>
    <derivirana_varijabla naziv="DomainObject.Predmet.ProtustrankaWithAdress_1">Zdravko Barbaroša Krešićeva 45, 10000 Zagreb</derivirana_varijabla>
  </DomainObject.Predmet.ProtustrankaWithAdress>
  <DomainObject.Predmet.ProtustrankaWithAdressOIB>
    <izvorni_sadrzaj>Zdravko Barbaroša, OIB 02201577055, Krešićeva 45, 10000 Zagreb</izvorni_sadrzaj>
    <derivirana_varijabla naziv="DomainObject.Predmet.ProtustrankaWithAdressOIB_1">Zdravko Barbaroša, OIB 02201577055, Krešićeva 45, 10000 Zagreb</derivirana_varijabla>
  </DomainObject.Predmet.ProtustrankaWithAdressOIB>
  <DomainObject.Predmet.ProtustrankaNazivFormated>
    <izvorni_sadrzaj>Zdravko Barbaroša</izvorni_sadrzaj>
    <derivirana_varijabla naziv="DomainObject.Predmet.ProtustrankaNazivFormated_1">Zdravko Barbaroša</derivirana_varijabla>
  </DomainObject.Predmet.ProtustrankaNazivFormated>
  <DomainObject.Predmet.ProtustrankaNazivFormatedOIB>
    <izvorni_sadrzaj>Zdravko Barbaroša, OIB 02201577055</izvorni_sadrzaj>
    <derivirana_varijabla naziv="DomainObject.Predmet.ProtustrankaNazivFormatedOIB_1">Zdravko Barbaroša, OIB 02201577055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Zdravko Barbaroša zastupanog po punomoćniku Zdravko Barbaroša</item>
    </izvorni_sadrzaj>
    <derivirana_varijabla naziv="DomainObject.Predmet.ProtuStrankaListFormated_1">
      <item>Zdravko Barbaroša zastupanog po punomoćniku Zdravko Barbaroša</item>
    </derivirana_varijabla>
  </DomainObject.Predmet.ProtuStrankaListFormated>
  <DomainObject.Predmet.ProtuStrankaListFormatedOIB>
    <izvorni_sadrzaj>
      <item>Zdravko Barbaroša, OIB 02201577055 zastupanog po punomoćniku Zdravko Barbaroša</item>
    </izvorni_sadrzaj>
    <derivirana_varijabla naziv="DomainObject.Predmet.ProtuStrankaListFormatedOIB_1">
      <item>Zdravko Barbaroša, OIB 02201577055 zastupanog po punomoćniku Zdravko Barbaroša</item>
    </derivirana_varijabla>
  </DomainObject.Predmet.ProtuStrankaListFormatedOIB>
  <DomainObject.Predmet.ProtuStrankaListFormatedWithAdress>
    <izvorni_sadrzaj>
      <item>Zdravko Barbaroša, Krešićeva 45, 10000 Zagreb zastupanog po punomoćniku Zdravko Barbaroša</item>
    </izvorni_sadrzaj>
    <derivirana_varijabla naziv="DomainObject.Predmet.ProtuStrankaListFormatedWithAdress_1">
      <item>Zdravko Barbaroša, Krešićeva 45, 10000 Zagreb zastupanog po punomoćniku Zdravko Barbaroša</item>
    </derivirana_varijabla>
  </DomainObject.Predmet.ProtuStrankaListFormatedWithAdress>
  <DomainObject.Predmet.ProtuStrankaListFormatedWithAdressOIB>
    <izvorni_sadrzaj>
      <item>Zdravko Barbaroša, OIB 02201577055, Krešićeva 45, 10000 Zagreb zastupanog po punomoćniku Zdravko Barbaroša</item>
    </izvorni_sadrzaj>
    <derivirana_varijabla naziv="DomainObject.Predmet.ProtuStrankaListFormatedWithAdressOIB_1">
      <item>Zdravko Barbaroša, OIB 02201577055, Krešićeva 45, 10000 Zagreb zastupanog po punomoćniku Zdravko Barbaroša</item>
    </derivirana_varijabla>
  </DomainObject.Predmet.ProtuStrankaListFormatedWithAdressOIB>
  <DomainObject.Predmet.ProtuStrankaListNazivFormated>
    <izvorni_sadrzaj>
      <item>Zdravko Barbaroša</item>
    </izvorni_sadrzaj>
    <derivirana_varijabla naziv="DomainObject.Predmet.ProtuStrankaListNazivFormated_1">
      <item>Zdravko Barbaroša</item>
    </derivirana_varijabla>
  </DomainObject.Predmet.ProtuStrankaListNazivFormated>
  <DomainObject.Predmet.ProtuStrankaListNazivFormatedOIB>
    <izvorni_sadrzaj>
      <item>Zdravko Barbaroša, OIB 02201577055</item>
    </izvorni_sadrzaj>
    <derivirana_varijabla naziv="DomainObject.Predmet.ProtuStrankaListNazivFormatedOIB_1">
      <item>Zdravko Barbaroša, OIB 02201577055</item>
    </derivirana_varijabla>
  </DomainObject.Predmet.ProtuStrankaListNazivFormatedOIB>
  <DomainObject.Predmet.OstaliListFormated>
    <izvorni_sadrzaj>
      <item>Zdravko Barbaroša punomoćnik sudionika u postupku Zdravko Barbaroša</item>
      <item>Ivica Letinić</item>
    </izvorni_sadrzaj>
    <derivirana_varijabla naziv="DomainObject.Predmet.OstaliListFormated_1">
      <item>Zdravko Barbaroša punomoćnik sudionika u postupku Zdravko Barbaroša</item>
      <item>Ivica Letinić</item>
    </derivirana_varijabla>
  </DomainObject.Predmet.OstaliListFormated>
  <DomainObject.Predmet.OstaliListFormatedOIB>
    <izvorni_sadrzaj>
      <item>Zdravko Barbaroša, OIB 02201577055 punomoćnik sudionika u postupku Zdravko Barbaroša</item>
      <item>Ivica Letinić, OIB 16967665818</item>
    </izvorni_sadrzaj>
    <derivirana_varijabla naziv="DomainObject.Predmet.OstaliListFormatedOIB_1">
      <item>Zdravko Barbaroša, OIB 02201577055 punomoćnik sudionika u postupku Zdravko Barbaroša</item>
      <item>Ivica Letinić, OIB 16967665818</item>
    </derivirana_varijabla>
  </DomainObject.Predmet.OstaliListFormatedOIB>
  <DomainObject.Predmet.OstaliListFormatedWithAdress>
    <izvorni_sadrzaj>
      <item>Zdravko Barbaroša, Krešićeva 2A, 10000 Zagreb punomoćnik sudionika u postupku Zdravko Barbaroša</item>
      <item>Ivica Letinić, Liburnska obala 6, 23000 Zadar</item>
    </izvorni_sadrzaj>
    <derivirana_varijabla naziv="DomainObject.Predmet.OstaliListFormatedWithAdress_1">
      <item>Zdravko Barbaroša, Krešićeva 2A, 10000 Zagreb punomoćnik sudionika u postupku Zdravko Barbaroša</item>
      <item>Ivica Letinić, Liburnska obala 6, 23000 Zadar</item>
    </derivirana_varijabla>
  </DomainObject.Predmet.OstaliListFormatedWithAdress>
  <DomainObject.Predmet.OstaliListFormatedWithAdressOIB>
    <izvorni_sadrzaj>
      <item>Zdravko Barbaroša, OIB 02201577055, Krešićeva 2A, 10000 Zagreb punomoćnik sudionika u postupku Zdravko Barbaroša</item>
      <item>Ivica Letinić, OIB 16967665818, Liburnska obala 6, 23000 Zadar</item>
    </izvorni_sadrzaj>
    <derivirana_varijabla naziv="DomainObject.Predmet.OstaliListFormatedWithAdressOIB_1">
      <item>Zdravko Barbaroša, OIB 02201577055, Krešićeva 2A, 10000 Zagreb punomoćnik sudionika u postupku Zdravko Barbaroša</item>
      <item>Ivica Letinić, OIB 16967665818, Liburnska obala 6, 23000 Zadar</item>
    </derivirana_varijabla>
  </DomainObject.Predmet.OstaliListFormatedWithAdressOIB>
  <DomainObject.Predmet.OstaliListNazivFormated>
    <izvorni_sadrzaj>
      <item>Zdravko Barbaroša</item>
      <item>Ivica Letinić</item>
    </izvorni_sadrzaj>
    <derivirana_varijabla naziv="DomainObject.Predmet.OstaliListNazivFormated_1">
      <item>Zdravko Barbaroša</item>
      <item>Ivica Letinić</item>
    </derivirana_varijabla>
  </DomainObject.Predmet.OstaliListNazivFormated>
  <DomainObject.Predmet.OstaliListNazivFormatedOIB>
    <izvorni_sadrzaj>
      <item>Zdravko Barbaroša, OIB 02201577055</item>
      <item>Ivica Letinić, OIB 16967665818</item>
    </izvorni_sadrzaj>
    <derivirana_varijabla naziv="DomainObject.Predmet.OstaliListNazivFormatedOIB_1">
      <item>Zdravko Barbaroša, OIB 02201577055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Zdravko Barbaroša</izvorni_sadrzaj>
    <derivirana_varijabla naziv="DomainObject.Predmet.ProtustrankaIDrugi_1">Zdravko Barbaroša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Zdravko Barbaroša, OIB 02201577055, Krešićeva 45, 10000 Zagreb</izvorni_sadrzaj>
    <derivirana_varijabla naziv="DomainObject.Predmet.ProtustrankaIDrugiAdressOIB_1">Zdravko Barbaroša, OIB 02201577055, Krešićeva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Zdravko Barbaroša</item>
      <item>Zdravko Barbaroša</item>
      <item>Ivica Letinić</item>
    </izvorni_sadrzaj>
    <derivirana_varijabla naziv="DomainObject.Predmet.SudioniciListNaziv_1">
      <item>FINA ZAGREB</item>
      <item>Zdravko Barbaroša</item>
      <item>Zdravko Barbaroša</item>
      <item>Ivica Letinić</item>
    </derivirana_varijabla>
  </DomainObject.Predmet.SudioniciListNaziv>
  <DomainObject.Predmet.SudioniciListAdressOIB>
    <izvorni_sadrzaj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izvorni_sadrzaj>
    <derivirana_varijabla naziv="DomainObject.Predmet.SudioniciListAdressOIB_1"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02201577055</item>
      <item>, OIB 02201577055</item>
      <item>, OIB 16967665818</item>
    </izvorni_sadrzaj>
    <derivirana_varijabla naziv="DomainObject.Predmet.SudioniciListNazivOIB_1">
      <item>, OIB 85821130368</item>
      <item>, OIB 02201577055</item>
      <item>, OIB 02201577055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1633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2018-01-04T13:42:00Z</dcterms:created>
  <dc:creator>Valentina Kranjčić</dc:creator>
  <dc:description/>
  <cp:keywords/>
  <cp:lastModifiedBy>Valentina Kranjčić</cp:lastModifiedBy>
  <cp:lastPrinted>2018-01-04T13:49:00Z</cp:lastPrinted>
  <dcterms:modified xmlns:xsi="http://www.w3.org/2001/XMLSchema-instance" xsi:type="dcterms:W3CDTF">2018-01-04T13:51:00Z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