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dac4" w14:paraId="654dac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23DB4">
        <w:rPr>
          <w:rFonts w:hAnsi="Times New Roman" w:ascii="Times New Roman"/>
          <w:b/>
          <w:bCs/>
          <w:sz w:val="24"/>
          <w:szCs w:val="24"/>
        </w:rPr>
        <w:t>3649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41A18">
        <w:rPr>
          <w:rFonts w:hAnsi="Times New Roman" w:ascii="Times New Roman"/>
        </w:rPr>
        <w:t>364</w:t>
      </w:r>
      <w:r w:rsidR="00623DB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23DB4" w:rsidRPr="00623DB4">
        <w:rPr>
          <w:rFonts w:hAnsi="Times New Roman" w:ascii="Times New Roman"/>
        </w:rPr>
        <w:t>VI-TEA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623DB4">
        <w:rPr>
          <w:rFonts w:hAnsi="Times New Roman" w:ascii="Times New Roman"/>
        </w:rPr>
        <w:t>Hrvatskog Leskovca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23DB4" w:rsidRPr="00623DB4">
        <w:rPr>
          <w:rFonts w:hAnsi="Times New Roman" w:ascii="Times New Roman"/>
        </w:rPr>
        <w:t>31825238228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5CBF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C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C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3649</izvorni_sadrzaj>
    <derivirana_varijabla naziv="DomainObject.Predmet.Broj_1">3649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St-3649/2016</izvorni_sadrzaj>
    <derivirana_varijabla naziv="DomainObject.Predmet.OznakaBroj_1">St-3649/2016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VI-TEA d.o.o.</izvorni_sadrzaj>
    <derivirana_varijabla naziv="DomainObject.Predmet.ProtustrankaFormated_1">  VI-TEA d.o.o.</derivirana_varijabla>
  </DomainObject.Predmet.ProtustrankaFormated>
  <DomainObject.Predmet.ProtustrankaFormatedOIB>
    <izvorni_sadrzaj>  VI-TEA d.o.o., OIB 31825238228</izvorni_sadrzaj>
    <derivirana_varijabla naziv="DomainObject.Predmet.ProtustrankaFormatedOIB_1">  VI-TEA d.o.o., OIB 31825238228</derivirana_varijabla>
  </DomainObject.Predmet.ProtustrankaFormatedOIB>
  <DomainObject.Predmet.ProtustrankaFormatedWithAdress>
    <izvorni_sadrzaj> VI-TEA d.o.o., Stara cesta 34, 10257 Hrvatski Leskovac</izvorni_sadrzaj>
    <derivirana_varijabla naziv="DomainObject.Predmet.ProtustrankaFormatedWithAdress_1"> VI-TEA d.o.o., Stara cesta 34, 10257 Hrvatski Leskovac</derivirana_varijabla>
  </DomainObject.Predmet.ProtustrankaFormatedWithAdress>
  <DomainObject.Predmet.ProtustrankaFormatedWithAdressOIB>
    <izvorni_sadrzaj> VI-TEA d.o.o., OIB 31825238228, Stara cesta 34, 10257 Hrvatski Leskovac</izvorni_sadrzaj>
    <derivirana_varijabla naziv="DomainObject.Predmet.ProtustrankaFormatedWithAdressOIB_1"> VI-TEA d.o.o., OIB 31825238228, Stara cesta 34, 10257 Hrvatski Leskovac</derivirana_varijabla>
  </DomainObject.Predmet.ProtustrankaFormatedWithAdressOIB>
  <DomainObject.Predmet.ProtustrankaWithAdress>
    <izvorni_sadrzaj>VI-TEA d.o.o. Stara cesta 34, 10257 Hrvatski Leskovac</izvorni_sadrzaj>
    <derivirana_varijabla naziv="DomainObject.Predmet.ProtustrankaWithAdress_1">VI-TEA d.o.o. Stara cesta 34, 10257 Hrvatski Leskovac</derivirana_varijabla>
  </DomainObject.Predmet.ProtustrankaWithAdress>
  <DomainObject.Predmet.ProtustrankaWithAdressOIB>
    <izvorni_sadrzaj>VI-TEA d.o.o., OIB 31825238228, Stara cesta 34, 10257 Hrvatski Leskovac</izvorni_sadrzaj>
    <derivirana_varijabla naziv="DomainObject.Predmet.ProtustrankaWithAdressOIB_1">VI-TEA d.o.o., OIB 31825238228, Stara cesta 34, 10257 Hrvatski Leskovac</derivirana_varijabla>
  </DomainObject.Predmet.ProtustrankaWithAdressOIB>
  <DomainObject.Predmet.ProtustrankaNazivFormated>
    <izvorni_sadrzaj>VI-TEA d.o.o.</izvorni_sadrzaj>
    <derivirana_varijabla naziv="DomainObject.Predmet.ProtustrankaNazivFormated_1">VI-TEA d.o.o.</derivirana_varijabla>
  </DomainObject.Predmet.ProtustrankaNazivFormated>
  <DomainObject.Predmet.ProtustrankaNazivFormatedOIB>
    <izvorni_sadrzaj>VI-TEA d.o.o., OIB 31825238228</izvorni_sadrzaj>
    <derivirana_varijabla naziv="DomainObject.Predmet.ProtustrankaNazivFormatedOIB_1">VI-TEA d.o.o., OIB 31825238228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VI-TEA d.o.o.</item>
    </izvorni_sadrzaj>
    <derivirana_varijabla naziv="DomainObject.Predmet.ProtuStrankaListFormated_1">
      <item>VI-TEA d.o.o.</item>
    </derivirana_varijabla>
  </DomainObject.Predmet.ProtuStrankaListFormated>
  <DomainObject.Predmet.ProtuStrankaListFormatedOIB>
    <izvorni_sadrzaj>
      <item>VI-TEA d.o.o., OIB 31825238228</item>
    </izvorni_sadrzaj>
    <derivirana_varijabla naziv="DomainObject.Predmet.ProtuStrankaListFormatedOIB_1">
      <item>VI-TEA d.o.o., OIB 31825238228</item>
    </derivirana_varijabla>
  </DomainObject.Predmet.ProtuStrankaListFormatedOIB>
  <DomainObject.Predmet.ProtuStrankaListFormatedWithAdress>
    <izvorni_sadrzaj>
      <item>VI-TEA d.o.o., Stara cesta 34, 10257 Hrvatski Leskovac</item>
    </izvorni_sadrzaj>
    <derivirana_varijabla naziv="DomainObject.Predmet.ProtuStrankaListFormatedWithAdress_1">
      <item>VI-TEA d.o.o., Stara cesta 34, 10257 Hrvatski Leskovac</item>
    </derivirana_varijabla>
  </DomainObject.Predmet.ProtuStrankaListFormatedWithAdress>
  <DomainObject.Predmet.ProtuStrankaListFormatedWithAdressOIB>
    <izvorni_sadrzaj>
      <item>VI-TEA d.o.o., OIB 31825238228, Stara cesta 34, 10257 Hrvatski Leskovac</item>
    </izvorni_sadrzaj>
    <derivirana_varijabla naziv="DomainObject.Predmet.ProtuStrankaListFormatedWithAdressOIB_1">
      <item>VI-TEA d.o.o., OIB 31825238228, Stara cesta 34, 10257 Hrvatski Leskovac</item>
    </derivirana_varijabla>
  </DomainObject.Predmet.ProtuStrankaListFormatedWithAdressOIB>
  <DomainObject.Predmet.ProtuStrankaListNazivFormated>
    <izvorni_sadrzaj>
      <item>VI-TEA d.o.o.</item>
    </izvorni_sadrzaj>
    <derivirana_varijabla naziv="DomainObject.Predmet.ProtuStrankaListNazivFormated_1">
      <item>VI-TEA d.o.o.</item>
    </derivirana_varijabla>
  </DomainObject.Predmet.ProtuStrankaListNazivFormated>
  <DomainObject.Predmet.ProtuStrankaListNazivFormatedOIB>
    <izvorni_sadrzaj>
      <item>VI-TEA d.o.o., OIB 31825238228</item>
    </izvorni_sadrzaj>
    <derivirana_varijabla naziv="DomainObject.Predmet.ProtuStrankaListNazivFormatedOIB_1">
      <item>VI-TEA d.o.o., OIB 31825238228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VI-TEA d.o.o.</izvorni_sadrzaj>
    <derivirana_varijabla naziv="DomainObject.Predmet.ProtustrankaIDrugi_1">VI-TEA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VI-TEA d.o.o., OIB 31825238228, Stara cesta 34, 10257 Hrvatski Leskovac</izvorni_sadrzaj>
    <derivirana_varijabla naziv="DomainObject.Predmet.ProtustrankaIDrugiAdressOIB_1">VI-TEA d.o.o., OIB 31825238228, Stara cesta 34,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VI-TEA d.o.o.</item>
    </izvorni_sadrzaj>
    <derivirana_varijabla naziv="DomainObject.Predmet.SudioniciListNaziv_1">
      <item>FINA Regionalni centar Zagreb</item>
      <item>VI-TEA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VI-TEA d.o.o., OIB 31825238228, Stara cesta 34,10257 Hrvatski Leskovac</item>
    </izvorni_sadrzaj>
    <derivirana_varijabla naziv="DomainObject.Predmet.SudioniciListAdressOIB_1">
      <item>FINA Regionalni centar Zagreb, OIB 85821130368, Trg svibanjskih žrtava 1995. br. 1,10000 Zagreb</item>
      <item>VI-TEA d.o.o., OIB 31825238228, Stara cesta 34,10257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31825238228</item>
    </izvorni_sadrzaj>
    <derivirana_varijabla naziv="DomainObject.Predmet.SudioniciListNazivOIB_1">
      <item>, OIB 85821130368</item>
      <item>, OIB 31825238228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47</properties:Lines>
  <properties:Paragraphs>21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2016-06-08T11:15:00Z</cp:lastPrinted>
  <dcterms:modified xmlns:xsi="http://www.w3.org/2001/XMLSchema-instance" xsi:type="dcterms:W3CDTF">2016-06-08T11:16:00Z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