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f5fe" w14:paraId="a39f5fe" w:rsidRDefault="0058716C" w:rsidP="0058716C" w:rsidR="0058716C">
      <w:pPr>
        <w15:collapsed w:val="false"/>
      </w:pPr>
      <w:bookmarkStart w:name="_GoBack" w:id="0"/>
      <w:bookmarkEnd w:id="0"/>
    </w:p>
    <w:p w:rsidRDefault="00592583" w:rsidP="00592583" w:rsidR="00592583">
      <w:pPr>
        <w:pStyle w:val="Zaglavlje"/>
      </w:pPr>
      <w:r w:rsidRPr="00306698">
        <w:t xml:space="preserve">                                                                                                                            8 St-322/14-47</w:t>
      </w:r>
    </w:p>
    <w:p w:rsidRDefault="00761B11" w:rsidP="00761B11" w:rsidR="00761B11">
      <w:pPr>
        <w:jc w:val="both"/>
      </w:pPr>
    </w:p>
    <w:p w:rsidRDefault="00592583" w:rsidP="00951A1B" w:rsidR="00592583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  <w:rPr>
          <w:b/>
        </w:rPr>
      </w:pPr>
      <w:r>
        <w:t>R J E Š E NJ E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761B11" w:rsidR="00B51066">
      <w:pPr>
        <w:jc w:val="both"/>
      </w:pPr>
      <w:r w:rsidRPr="00951A1B">
        <w:t xml:space="preserve">                </w:t>
      </w:r>
      <w:r w:rsidR="00306698" w:rsidRPr="00306698">
        <w:t xml:space="preserve">    Trgovački sud u Rijeci po stečajnoj sutkinji Emi Brdovčak u stečajnom  postupku nad dužnikom CENTAROPREMA d.o.o. Rijeka u stečaju, Lošinjska 16, OIB: 41885730867, MBS: 040005304, kojeg zastupa stečajna upraviteljica Violeta Peljušić iz Rijeke, Draga Gervaisa 48, 18. rujna 2015.</w:t>
      </w:r>
    </w:p>
    <w:p w:rsidRDefault="009D6D67" w:rsidP="0058716C" w:rsidR="009D6D67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592583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  <w:r w:rsidR="009D6D67">
        <w:rPr>
          <w:b/>
        </w:rPr>
        <w:t>2. studenoga 2015. u 11</w:t>
      </w:r>
      <w:r w:rsidR="00306698">
        <w:rPr>
          <w:b/>
        </w:rPr>
        <w:t>:3</w:t>
      </w:r>
      <w:r w:rsidRPr="00E23552">
        <w:rPr>
          <w:b/>
        </w:rPr>
        <w:t>0 sati</w:t>
      </w:r>
      <w:r w:rsidRPr="00E23552">
        <w:t>, u prostorijama Trgovačkog suda u</w:t>
      </w:r>
      <w:r>
        <w:t xml:space="preserve"> Rijeci, 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592583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306698">
        <w:rPr>
          <w:lang w:eastAsia="en-US"/>
        </w:rPr>
        <w:t>jerovnik komunalno društvo Čistoća d.o.o. Rijeka, Dolac 14, podnio je prijavu svoje tražbine</w:t>
      </w:r>
      <w:r w:rsidR="00951A1B">
        <w:rPr>
          <w:lang w:eastAsia="en-US"/>
        </w:rPr>
        <w:t xml:space="preserve"> nakon isteka roka</w:t>
      </w:r>
      <w:r w:rsidR="00306698">
        <w:rPr>
          <w:lang w:eastAsia="en-US"/>
        </w:rPr>
        <w:t xml:space="preserve"> za prijavljivanje, ali unutar roka od tri mjeseca od prvog ispitnog ročišta. </w:t>
      </w: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</w:t>
      </w:r>
      <w:r w:rsidR="00306698">
        <w:rPr>
          <w:lang w:eastAsia="en-US"/>
        </w:rPr>
        <w:t>čište radi ispitivanja navedene tražbine</w:t>
      </w:r>
      <w:r w:rsidR="009D6D67">
        <w:rPr>
          <w:lang w:eastAsia="en-US"/>
        </w:rPr>
        <w:t>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306698">
        <w:rPr>
          <w:lang w:eastAsia="en-US"/>
        </w:rPr>
        <w:t>redno se napominje da vjerovnik koji je</w:t>
      </w:r>
      <w:r>
        <w:rPr>
          <w:lang w:eastAsia="en-US"/>
        </w:rPr>
        <w:t xml:space="preserve"> naknadno podn</w:t>
      </w:r>
      <w:r w:rsidR="00306698">
        <w:rPr>
          <w:lang w:eastAsia="en-US"/>
        </w:rPr>
        <w:t>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306698">
        <w:t>18</w:t>
      </w:r>
      <w:r>
        <w:t xml:space="preserve">. </w:t>
      </w:r>
      <w:r w:rsidR="009D6D67">
        <w:t>rujna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92583">
        <w:t xml:space="preserve">   </w:t>
      </w:r>
      <w:r w:rsidR="0058716C" w:rsidRPr="0007090C">
        <w:t>S</w:t>
      </w:r>
      <w:r>
        <w:t>tečajna sutkinja</w:t>
      </w:r>
    </w:p>
    <w:p w:rsidRDefault="00FC1A6A" w:rsidP="00FC1A6A" w:rsidR="00FC1A6A">
      <w:pPr>
        <w:pStyle w:val="Tijeloteksta"/>
        <w:ind w:firstLine="720" w:left="5760"/>
      </w:pPr>
      <w:r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92583" w:rsidR="00221551">
      <w:pPr>
        <w:pStyle w:val="Tijeloteksta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92583" w:rsidP="00D102B0" w:rsidR="00592583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</w:p>
    <w:p w:rsidRDefault="00FC1A6A" w:rsidP="00FC1A6A" w:rsidR="00B639DE">
      <w:pPr>
        <w:pStyle w:val="Tijeloteksta"/>
        <w:numPr>
          <w:ilvl w:val="0"/>
          <w:numId w:val="4"/>
        </w:numPr>
        <w:jc w:val="left"/>
      </w:pPr>
      <w:r>
        <w:t xml:space="preserve">e-oglasna ploča </w:t>
      </w:r>
    </w:p>
    <w:p w:rsidRDefault="00306698" w:rsidP="00306698" w:rsidR="00FC1A6A">
      <w:pPr>
        <w:pStyle w:val="Tijeloteksta"/>
        <w:numPr>
          <w:ilvl w:val="0"/>
          <w:numId w:val="4"/>
        </w:numPr>
        <w:jc w:val="left"/>
      </w:pPr>
      <w:r>
        <w:t>stečajnom vjerovniku</w:t>
      </w:r>
      <w:r w:rsidR="00FC1A6A">
        <w:t xml:space="preserve"> </w:t>
      </w:r>
      <w:r w:rsidRPr="00306698">
        <w:t xml:space="preserve">Čistoća d.o.o. Rijeka </w:t>
      </w:r>
      <w:r>
        <w:t xml:space="preserve"> </w:t>
      </w:r>
    </w:p>
    <w:sectPr w:rsidSect="0058716C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D1" w:rsidR="007013D1">
      <w:r>
        <w:separator/>
      </w:r>
    </w:p>
  </w:endnote>
  <w:endnote w:id="0" w:type="continuationSeparator">
    <w:p w:rsidRDefault="007013D1" w:rsidR="00701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51ADB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D1" w:rsidR="007013D1">
      <w:r>
        <w:separator/>
      </w:r>
    </w:p>
  </w:footnote>
  <w:footnote w:id="0" w:type="continuationSeparator">
    <w:p w:rsidRDefault="007013D1" w:rsidR="00701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583" w:rsidP="00592583" w:rsidR="009459B8">
    <w:pPr>
      <w:pStyle w:val="Zaglavlje"/>
      <w:jc w:val="right"/>
    </w:pPr>
    <w:r w:rsidRPr="00306698">
      <w:t>8 St-322/14-47</w:t>
    </w:r>
    <w:r w:rsidR="00306698" w:rsidRPr="0030669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4A8" w:rsidP="00A45EAD" w:rsidR="005C54A8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54A8" w:rsidP="00210E4E" w:rsidR="005C54A8" w:rsidRPr="005C54A8">
    <w:pPr>
      <w:rPr>
        <w:sz w:val="20"/>
        <w:szCs w:val="20"/>
      </w:rPr>
    </w:pPr>
    <w:r w:rsidRPr="005C54A8">
      <w:rPr>
        <w:rFonts w:eastAsia="MS Mincho"/>
        <w:sz w:val="20"/>
        <w:szCs w:val="20"/>
      </w:rPr>
      <w:t>REPUBLIKA HRVATSKA</w:t>
    </w:r>
  </w:p>
  <w:p w:rsidRDefault="005C54A8" w:rsidP="00210E4E" w:rsidR="005C54A8" w:rsidRPr="005C54A8">
    <w:pPr>
      <w:rPr>
        <w:sz w:val="20"/>
        <w:szCs w:val="20"/>
      </w:rPr>
    </w:pPr>
    <w:r w:rsidRPr="005C54A8">
      <w:rPr>
        <w:rFonts w:eastAsia="MS Mincho"/>
        <w:sz w:val="20"/>
        <w:szCs w:val="20"/>
      </w:rPr>
      <w:t>TRGOVAČKI SUD U RIJECI</w:t>
    </w:r>
  </w:p>
  <w:p w:rsidRDefault="005C54A8" w:rsidP="00A45EAD" w:rsidR="005C54A8" w:rsidRPr="005C54A8">
    <w:pPr>
      <w:rPr>
        <w:rFonts w:eastAsia="MS Mincho"/>
        <w:sz w:val="20"/>
        <w:szCs w:val="20"/>
      </w:rPr>
    </w:pPr>
    <w:r w:rsidRPr="005C54A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221551"/>
    <w:rsid w:val="00306698"/>
    <w:rsid w:val="00347BB4"/>
    <w:rsid w:val="004501AC"/>
    <w:rsid w:val="004B7F3F"/>
    <w:rsid w:val="004E5469"/>
    <w:rsid w:val="004F022B"/>
    <w:rsid w:val="004F7C2D"/>
    <w:rsid w:val="005071FA"/>
    <w:rsid w:val="005454CF"/>
    <w:rsid w:val="00562330"/>
    <w:rsid w:val="0058716C"/>
    <w:rsid w:val="00592583"/>
    <w:rsid w:val="005C54A8"/>
    <w:rsid w:val="00646AD8"/>
    <w:rsid w:val="00665504"/>
    <w:rsid w:val="006E4475"/>
    <w:rsid w:val="007013D1"/>
    <w:rsid w:val="007141AF"/>
    <w:rsid w:val="00761B11"/>
    <w:rsid w:val="00790408"/>
    <w:rsid w:val="007A6843"/>
    <w:rsid w:val="007B3F07"/>
    <w:rsid w:val="007C2F7F"/>
    <w:rsid w:val="007C5A47"/>
    <w:rsid w:val="007F4588"/>
    <w:rsid w:val="008155A4"/>
    <w:rsid w:val="008B05F8"/>
    <w:rsid w:val="009459B8"/>
    <w:rsid w:val="00951A1B"/>
    <w:rsid w:val="0098464C"/>
    <w:rsid w:val="009D6D67"/>
    <w:rsid w:val="00A51ADB"/>
    <w:rsid w:val="00A54D1F"/>
    <w:rsid w:val="00AC1E43"/>
    <w:rsid w:val="00AD73F6"/>
    <w:rsid w:val="00B51066"/>
    <w:rsid w:val="00B639DE"/>
    <w:rsid w:val="00BD44BB"/>
    <w:rsid w:val="00C8630B"/>
    <w:rsid w:val="00D102B0"/>
    <w:rsid w:val="00DB06B8"/>
    <w:rsid w:val="00E25608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</izvorni_sadrzaj>
    <derivirana_varijabla naziv="DomainObject.Predmet.OstaliListFormated_1">
      <item>Danijela Miceli</item>
      <item>Violeta Peljušić</item>
    </derivirana_varijabla>
  </DomainObject.Predmet.OstaliListFormated>
  <DomainObject.Predmet.OstaliListFormatedOIB>
    <izvorni_sadrzaj>
      <item>Danijela Miceli, OIB 42327741541</item>
      <item>Violeta Peljušić, OIB 33914998677</item>
    </izvorni_sadrzaj>
    <derivirana_varijabla naziv="DomainObject.Predmet.OstaliListFormatedOIB_1">
      <item>Danijela Miceli, OIB 42327741541</item>
      <item>Violeta Peljušić, OIB 33914998677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</izvorni_sadrzaj>
    <derivirana_varijabla naziv="DomainObject.Predmet.OstaliListFormatedWithAdress_1">
      <item>Danijela Miceli, Save Jugo Bujkove 27, 51000 Rijeka</item>
      <item>Violeta Peljušić, Drage Gervaisa 48,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</derivirana_varijabla>
  </DomainObject.Predmet.OstaliListFormatedWithAdressOIB>
  <DomainObject.Predmet.OstaliListNazivFormated>
    <izvorni_sadrzaj>
      <item>Danijela Miceli</item>
      <item>Violeta Peljušić</item>
    </izvorni_sadrzaj>
    <derivirana_varijabla naziv="DomainObject.Predmet.OstaliListNazivFormated_1">
      <item>Danijela Miceli</item>
      <item>Violeta Peljušić</item>
    </derivirana_varijabla>
  </DomainObject.Predmet.OstaliListNazivFormated>
  <DomainObject.Predmet.OstaliListNazivFormatedOIB>
    <izvorni_sadrzaj>
      <item>Danijela Miceli, OIB 42327741541</item>
      <item>Violeta Peljušić, OIB 33914998677</item>
    </izvorni_sadrzaj>
    <derivirana_varijabla naziv="DomainObject.Predmet.OstaliListNazivFormatedOIB_1">
      <item>Danijela Miceli, OIB 42327741541</item>
      <item>Violeta Peljušić,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</izvorni_sadrzaj>
    <derivirana_varijabla naziv="DomainObject.Predmet.SudioniciListNaziv_1">
      <item>FINA  Zagreb</item>
      <item>CENTAROPREMA d.o.o.  Rijeka</item>
      <item>Danijela Miceli</item>
      <item>Violeta Peljušić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</izvorni_sadrzaj>
    <derivirana_varijabla naziv="DomainObject.Predmet.SudioniciListNazivOIB_1">
      <item>, OIB 85821130368</item>
      <item>, OIB 41885730867</item>
      <item>, OIB 42327741541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8B86A-789C-4130-85E2-1AA5E1167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1582</properties:Characters>
  <properties:Lines>51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2015-09-18T12:25:00Z</dcterms:created>
  <dc:creator>nmarkovic</dc:creator>
  <cp:lastModifiedBy>Renata Valić</cp:lastModifiedBy>
  <cp:lastPrinted>2015-09-21T11:12:00Z</cp:lastPrinted>
  <dcterms:modified xmlns:xsi="http://www.w3.org/2001/XMLSchema-instance" xsi:type="dcterms:W3CDTF">2015-09-21T11:17:00Z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