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c88a" w14:paraId="05bc88a" w:rsidRDefault="008B3499" w:rsidP="00910611" w:rsidR="008B3499" w:rsidRPr="008B349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B3499">
        <w:rPr>
          <w:rFonts w:hAnsi="Times New Roman" w:ascii="Times New Roman"/>
          <w:b w:val="false"/>
        </w:rPr>
        <w:t xml:space="preserve">     </w:t>
      </w:r>
      <w:r w:rsidRPr="008B349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3499" w:rsidP="00910611" w:rsidR="008B3499" w:rsidRPr="008B3499">
      <w:pPr>
        <w:rPr>
          <w:rFonts w:hAnsi="Times New Roman" w:ascii="Times New Roman"/>
          <w:b w:val="false"/>
        </w:rPr>
      </w:pPr>
      <w:r w:rsidRPr="008B3499">
        <w:rPr>
          <w:rFonts w:eastAsia="MS Mincho" w:hAnsi="Times New Roman" w:ascii="Times New Roman"/>
          <w:b w:val="false"/>
        </w:rPr>
        <w:t xml:space="preserve">   REPUBLIKA HRVATSKA</w:t>
      </w:r>
    </w:p>
    <w:p w:rsidRDefault="008B3499" w:rsidP="00910611" w:rsidR="008B3499" w:rsidRPr="008B3499">
      <w:pPr>
        <w:rPr>
          <w:rFonts w:hAnsi="Times New Roman" w:ascii="Times New Roman"/>
          <w:b w:val="false"/>
        </w:rPr>
      </w:pPr>
      <w:r w:rsidRPr="008B3499">
        <w:rPr>
          <w:rFonts w:eastAsia="MS Mincho" w:hAnsi="Times New Roman" w:ascii="Times New Roman"/>
          <w:b w:val="false"/>
        </w:rPr>
        <w:t>TRGOVAČKI SUD U RIJECI</w:t>
      </w:r>
    </w:p>
    <w:p w:rsidRDefault="008B3499" w:rsidR="008B3499" w:rsidRPr="008B3499">
      <w:pPr>
        <w:rPr>
          <w:rFonts w:eastAsia="MS Mincho" w:hAnsi="Times New Roman" w:ascii="Times New Roman"/>
          <w:b w:val="false"/>
        </w:rPr>
      </w:pPr>
      <w:r w:rsidRPr="008B349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B3499" w:rsidP="00910611" w:rsidR="008B3499" w:rsidRPr="00910611"/>
    <w:p w:rsidRDefault="00AF7430" w:rsidP="00AF7430" w:rsidR="00AF7430">
      <w:pPr>
        <w:rPr>
          <w:rFonts w:hAnsi="Times New Roman" w:ascii="Times New Roman"/>
          <w:b w:val="false"/>
        </w:rPr>
      </w:pP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A65B76">
      <w:pPr>
        <w:jc w:val="center"/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A65B76">
      <w:pPr>
        <w:rPr>
          <w:rFonts w:hAnsi="Times New Roman" w:ascii="Times New Roman"/>
          <w:b w:val="false"/>
        </w:rPr>
      </w:pPr>
    </w:p>
    <w:p w:rsidRDefault="00485FAE" w:rsidP="00485FAE" w:rsidR="00AF7430" w:rsidRPr="00A65B76">
      <w:pPr>
        <w:jc w:val="center"/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F46DD0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F46DD0">
        <w:rPr>
          <w:rFonts w:hAnsi="Times New Roman" w:ascii="Times New Roman"/>
          <w:b w:val="false"/>
          <w:bCs/>
        </w:rPr>
        <w:t xml:space="preserve">Trgovački sud u Rijeci, po sucu pojedincu Danieli Korlević, u postupku radi naknadne diobe Stečajne mase iza NAŠ DOM d.o.o. ČAVLE, Soboli 10, OIB 63065204252,  dana </w:t>
      </w:r>
      <w:r>
        <w:rPr>
          <w:rFonts w:hAnsi="Times New Roman" w:ascii="Times New Roman"/>
          <w:b w:val="false"/>
          <w:bCs/>
        </w:rPr>
        <w:t>13</w:t>
      </w:r>
      <w:r w:rsidRPr="00F46DD0">
        <w:rPr>
          <w:rFonts w:hAnsi="Times New Roman" w:ascii="Times New Roman"/>
          <w:b w:val="false"/>
          <w:bCs/>
        </w:rPr>
        <w:t xml:space="preserve">. </w:t>
      </w:r>
      <w:r>
        <w:rPr>
          <w:rFonts w:hAnsi="Times New Roman" w:ascii="Times New Roman"/>
          <w:b w:val="false"/>
          <w:bCs/>
        </w:rPr>
        <w:t xml:space="preserve">prosinca </w:t>
      </w:r>
      <w:r w:rsidRPr="00F46DD0">
        <w:rPr>
          <w:rFonts w:hAnsi="Times New Roman" w:ascii="Times New Roman"/>
          <w:b w:val="false"/>
          <w:bCs/>
        </w:rPr>
        <w:t>2018.</w:t>
      </w:r>
    </w:p>
    <w:p w:rsidRDefault="00F46DD0" w:rsidP="00AF7430" w:rsidR="00F46DD0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A65B76">
      <w:pPr>
        <w:jc w:val="center"/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6F2F4C" w:rsidRPr="006F2F4C">
        <w:rPr>
          <w:rFonts w:hAnsi="Times New Roman" w:ascii="Times New Roman"/>
          <w:b w:val="false"/>
        </w:rPr>
        <w:tab/>
        <w:t xml:space="preserve">Poziva se stečajni upravitelj u roku </w:t>
      </w:r>
      <w:r w:rsidR="007F5220">
        <w:rPr>
          <w:rFonts w:hAnsi="Times New Roman" w:ascii="Times New Roman"/>
          <w:b w:val="false"/>
        </w:rPr>
        <w:t>osam</w:t>
      </w:r>
      <w:r w:rsidR="006F2F4C" w:rsidRPr="006F2F4C">
        <w:rPr>
          <w:rFonts w:hAnsi="Times New Roman" w:ascii="Times New Roman"/>
          <w:b w:val="false"/>
        </w:rPr>
        <w:t xml:space="preserve"> dana od </w:t>
      </w:r>
      <w:r w:rsidR="00F46DD0">
        <w:rPr>
          <w:rFonts w:hAnsi="Times New Roman" w:ascii="Times New Roman"/>
          <w:b w:val="false"/>
        </w:rPr>
        <w:t>dostave</w:t>
      </w:r>
      <w:r w:rsidR="00F46DD0" w:rsidRPr="006F2F4C">
        <w:rPr>
          <w:rFonts w:hAnsi="Times New Roman" w:ascii="Times New Roman"/>
          <w:b w:val="false"/>
        </w:rPr>
        <w:t xml:space="preserve"> </w:t>
      </w:r>
      <w:r w:rsidR="006F2F4C" w:rsidRPr="006F2F4C">
        <w:rPr>
          <w:rFonts w:hAnsi="Times New Roman" w:ascii="Times New Roman"/>
          <w:b w:val="false"/>
        </w:rPr>
        <w:t>ovog zaključka dostaviti sudu završni račun na propisanom obrascu s računom prihoda i rashoda, završnom bilancom i završnim izvještajem.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F46DD0">
        <w:rPr>
          <w:rFonts w:hAnsi="Times New Roman" w:ascii="Times New Roman"/>
          <w:b w:val="false"/>
        </w:rPr>
        <w:t>13</w:t>
      </w:r>
      <w:r w:rsidR="00A65B76">
        <w:rPr>
          <w:rFonts w:hAnsi="Times New Roman" w:ascii="Times New Roman"/>
          <w:b w:val="false"/>
        </w:rPr>
        <w:t xml:space="preserve">. </w:t>
      </w:r>
      <w:r w:rsidR="00F46DD0">
        <w:rPr>
          <w:rFonts w:hAnsi="Times New Roman" w:ascii="Times New Roman"/>
          <w:b w:val="false"/>
        </w:rPr>
        <w:t>prosinca</w:t>
      </w:r>
      <w:r w:rsidR="00A65B76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7F5220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7F5220" w:rsidRPr="007F5220">
        <w:rPr>
          <w:rFonts w:hAnsi="Times New Roman" w:ascii="Times New Roman"/>
          <w:b w:val="false"/>
        </w:rPr>
        <w:t>S</w:t>
      </w:r>
      <w:r w:rsidRPr="007F5220">
        <w:rPr>
          <w:rFonts w:hAnsi="Times New Roman" w:ascii="Times New Roman"/>
          <w:b w:val="false"/>
        </w:rPr>
        <w:t>udac</w:t>
      </w:r>
    </w:p>
    <w:p w:rsidRDefault="00DB36FD" w:rsidP="003B5C6A" w:rsidR="006F2F4C" w:rsidRPr="006F2F4C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6F2F4C">
        <w:rPr>
          <w:rFonts w:hAnsi="Times New Roman" w:ascii="Times New Roman"/>
          <w:b w:val="false"/>
        </w:rPr>
        <w:t xml:space="preserve"> </w:t>
      </w:r>
      <w:r w:rsidR="005D3DB7">
        <w:rPr>
          <w:rFonts w:hAnsi="Times New Roman" w:ascii="Times New Roman"/>
          <w:b w:val="false"/>
        </w:rPr>
        <w:t xml:space="preserve"> </w:t>
      </w:r>
    </w:p>
    <w:p w:rsidRDefault="00CB5A1B" w:rsidP="003A3035" w:rsidR="00464258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A3035">
        <w:rPr>
          <w:rFonts w:hAnsi="Times New Roman" w:ascii="Times New Roman"/>
          <w:b w:val="false"/>
        </w:rPr>
        <w:t xml:space="preserve"> </w:t>
      </w:r>
    </w:p>
    <w:p w:rsidRDefault="00F46DD0" w:rsidP="00F46DD0" w:rsidR="00F46DD0" w:rsidRPr="00F46DD0">
      <w:pPr>
        <w:rPr>
          <w:rFonts w:hAnsi="Times New Roman" w:ascii="Times New Roman"/>
          <w:b w:val="false"/>
        </w:rPr>
      </w:pPr>
      <w:r w:rsidRPr="00F46DD0">
        <w:rPr>
          <w:rFonts w:hAnsi="Times New Roman" w:ascii="Times New Roman"/>
          <w:b w:val="false"/>
        </w:rPr>
        <w:t>UPUTA O PRAVNOM LIJEKU:</w:t>
      </w:r>
    </w:p>
    <w:p w:rsidRDefault="00F46DD0" w:rsidP="00F46DD0" w:rsidR="00AF7430" w:rsidRPr="00485FAE">
      <w:pPr>
        <w:rPr>
          <w:rFonts w:hAnsi="Times New Roman" w:ascii="Times New Roman"/>
        </w:rPr>
      </w:pPr>
      <w:r w:rsidRPr="00F46DD0">
        <w:rPr>
          <w:rFonts w:hAnsi="Times New Roman" w:ascii="Times New Roman"/>
          <w:b w:val="false"/>
        </w:rPr>
        <w:t>Protiv zaključka nije dopušten pravni lijek (čl.19. st.7. SZ-a).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8E0" w:rsidR="00F638E0">
      <w:r>
        <w:separator/>
      </w:r>
    </w:p>
  </w:endnote>
  <w:endnote w:id="0" w:type="continuationSeparator">
    <w:p w:rsidRDefault="00F638E0" w:rsidR="00F63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8B3499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8E0" w:rsidR="00F638E0">
      <w:r>
        <w:separator/>
      </w:r>
    </w:p>
  </w:footnote>
  <w:footnote w:id="0" w:type="continuationSeparator">
    <w:p w:rsidRDefault="00F638E0" w:rsidR="00F63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F46DD0">
      <w:rPr>
        <w:rFonts w:hAnsi="Times New Roman" w:ascii="Times New Roman"/>
        <w:b w:val="false"/>
      </w:rPr>
      <w:t>614</w:t>
    </w:r>
    <w:r w:rsidR="00A65B76">
      <w:rPr>
        <w:rFonts w:hAnsi="Times New Roman" w:ascii="Times New Roman"/>
        <w:b w:val="false"/>
      </w:rPr>
      <w:t>/17-</w:t>
    </w:r>
    <w:r w:rsidR="00F46DD0">
      <w:rPr>
        <w:rFonts w:hAnsi="Times New Roman" w:ascii="Times New Roman"/>
        <w:b w:val="false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1C3D61"/>
    <w:rsid w:val="00227CB3"/>
    <w:rsid w:val="00286021"/>
    <w:rsid w:val="002A4A83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87D83"/>
    <w:rsid w:val="003A3035"/>
    <w:rsid w:val="003B5C6A"/>
    <w:rsid w:val="003B725D"/>
    <w:rsid w:val="003C7A99"/>
    <w:rsid w:val="00444C77"/>
    <w:rsid w:val="00464258"/>
    <w:rsid w:val="0048224B"/>
    <w:rsid w:val="00485FAE"/>
    <w:rsid w:val="00493D46"/>
    <w:rsid w:val="004A6B46"/>
    <w:rsid w:val="004C24B3"/>
    <w:rsid w:val="00502CC4"/>
    <w:rsid w:val="005A120E"/>
    <w:rsid w:val="005A6673"/>
    <w:rsid w:val="005D3DB7"/>
    <w:rsid w:val="005F7D52"/>
    <w:rsid w:val="00615AE6"/>
    <w:rsid w:val="006A3789"/>
    <w:rsid w:val="006A542C"/>
    <w:rsid w:val="006E0BD2"/>
    <w:rsid w:val="006F2B04"/>
    <w:rsid w:val="006F2F4C"/>
    <w:rsid w:val="006F76FA"/>
    <w:rsid w:val="00742FE0"/>
    <w:rsid w:val="007923BA"/>
    <w:rsid w:val="007A1967"/>
    <w:rsid w:val="007B39CD"/>
    <w:rsid w:val="007C3689"/>
    <w:rsid w:val="007D5CB1"/>
    <w:rsid w:val="007F5220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B3499"/>
    <w:rsid w:val="008C435D"/>
    <w:rsid w:val="008F1A65"/>
    <w:rsid w:val="008F454D"/>
    <w:rsid w:val="00922508"/>
    <w:rsid w:val="00925B5F"/>
    <w:rsid w:val="009819A0"/>
    <w:rsid w:val="009B52BB"/>
    <w:rsid w:val="00A50178"/>
    <w:rsid w:val="00A65B76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054FF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46DD0"/>
    <w:rsid w:val="00F638E0"/>
    <w:rsid w:val="00F731C0"/>
    <w:rsid w:val="00FC015D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3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4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4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4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4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3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4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4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4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4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St-614/2017</izvorni_sadrzaj>
    <derivirana_varijabla naziv="DomainObject.Predmet.OznakaBroj_1">St-614/2017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St-642/11</izvorni_sadrzaj>
    <derivirana_varijabla naziv="DomainObject.Predmet.PrimjedbaSuca_1">Nastavak postupka radi naknadne diobe,
veza St-642/11</derivirana_varijabla>
  </DomainObject.Predmet.PrimjedbaSuca>
  <DomainObject.Predmet.ProtustrankaFormated>
    <izvorni_sadrzaj>  Stečajna masa NAŠ DOM d.o.o.  Medulin</izvorni_sadrzaj>
    <derivirana_varijabla naziv="DomainObject.Predmet.ProtustrankaFormated_1">  Stečajna masa NAŠ DOM d.o.o.  Medulin</derivirana_varijabla>
  </DomainObject.Predmet.ProtustrankaFormated>
  <DomainObject.Predmet.ProtustrankaFormatedOIB>
    <izvorni_sadrzaj>  Stečajna masa NAŠ DOM d.o.o.  Medulin, OIB 26220920520</izvorni_sadrzaj>
    <derivirana_varijabla naziv="DomainObject.Predmet.ProtustrankaFormatedOIB_1">  Stečajna masa NAŠ DOM d.o.o.  Medulin, OIB 26220920520</derivirana_varijabla>
  </DomainObject.Predmet.ProtustrankaFormatedOIB>
  <DomainObject.Predmet.ProtustrankaFormatedWithAdress>
    <izvorni_sadrzaj> Stečajna masa NAŠ DOM d.o.o.  Medulin, Centar 190a, 52203 Medulin</izvorni_sadrzaj>
    <derivirana_varijabla naziv="DomainObject.Predmet.ProtustrankaFormatedWithAdress_1"> Stečajna masa NAŠ DOM d.o.o.  Medulin, Centar 190a, 52203 Medulin</derivirana_varijabla>
  </DomainObject.Predmet.ProtustrankaFormatedWithAdress>
  <DomainObject.Predmet.ProtustrankaFormatedWithAdressOIB>
    <izvorni_sadrzaj> Stečajna masa NAŠ DOM d.o.o.  Medulin, OIB 26220920520, Centar 190a, 52203 Medulin</izvorni_sadrzaj>
    <derivirana_varijabla naziv="DomainObject.Predmet.ProtustrankaFormatedWithAdressOIB_1"> Stečajna masa NAŠ DOM d.o.o.  Medulin, OIB 26220920520, Centar 190a, 52203 Medulin</derivirana_varijabla>
  </DomainObject.Predmet.ProtustrankaFormatedWithAdressOIB>
  <DomainObject.Predmet.ProtustrankaWithAdress>
    <izvorni_sadrzaj>Stečajna masa NAŠ DOM d.o.o.  Medulin Centar 190a, 52203 Medulin</izvorni_sadrzaj>
    <derivirana_varijabla naziv="DomainObject.Predmet.ProtustrankaWithAdress_1">Stečajna masa NAŠ DOM d.o.o.  Medulin Centar 190a, 52203 Medulin</derivirana_varijabla>
  </DomainObject.Predmet.ProtustrankaWithAdress>
  <DomainObject.Predmet.ProtustrankaWithAdressOIB>
    <izvorni_sadrzaj>Stečajna masa NAŠ DOM d.o.o.  Medulin, OIB 26220920520, Centar 190a, 52203 Medulin</izvorni_sadrzaj>
    <derivirana_varijabla naziv="DomainObject.Predmet.ProtustrankaWithAdressOIB_1">Stečajna masa NAŠ DOM d.o.o.  Medulin, OIB 26220920520, Centar 190a, 52203 Medulin</derivirana_varijabla>
  </DomainObject.Predmet.ProtustrankaWithAdressOIB>
  <DomainObject.Predmet.ProtustrankaNazivFormated>
    <izvorni_sadrzaj>Stečajna masa NAŠ DOM d.o.o.  Medulin</izvorni_sadrzaj>
    <derivirana_varijabla naziv="DomainObject.Predmet.ProtustrankaNazivFormated_1">Stečajna masa NAŠ DOM d.o.o.  Medulin</derivirana_varijabla>
  </DomainObject.Predmet.ProtustrankaNazivFormated>
  <DomainObject.Predmet.ProtustrankaNazivFormatedOIB>
    <izvorni_sadrzaj>Stečajna masa NAŠ DOM d.o.o.  Medulin, OIB 26220920520</izvorni_sadrzaj>
    <derivirana_varijabla naziv="DomainObject.Predmet.ProtustrankaNazivFormatedOIB_1">Stečajna masa NAŠ DOM d.o.o.  Medulin, OIB 26220920520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JASMINA LICHTENBERG stečajni upravitelj</izvorni_sadrzaj>
    <derivirana_varijabla naziv="DomainObject.Predmet.StrankaFormated_1">  JASMINA LICHTENBERG stečajni upravitelj</derivirana_varijabla>
  </DomainObject.Predmet.StrankaFormated>
  <DomainObject.Predmet.StrankaFormatedOIB>
    <izvorni_sadrzaj>  JASMINA LICHTENBERG stečajni upravitelj, OIB 26338581935</izvorni_sadrzaj>
    <derivirana_varijabla naziv="DomainObject.Predmet.StrankaFormatedOIB_1">  JASMINA LICHTENBERG stečajni upravitelj, OIB 26338581935</derivirana_varijabla>
  </DomainObject.Predmet.StrankaFormatedOIB>
  <DomainObject.Predmet.StrankaFormatedWithAdress>
    <izvorni_sadrzaj> JASMINA LICHTENBERG stečajni upravitelj, Ravenska 8, 52100 Pula</izvorni_sadrzaj>
    <derivirana_varijabla naziv="DomainObject.Predmet.StrankaFormatedWithAdress_1"> JASMINA LICHTENBERG stečajni upravitelj, Ravenska 8, 52100 Pula</derivirana_varijabla>
  </DomainObject.Predmet.StrankaFormatedWithAdress>
  <DomainObject.Predmet.StrankaFormatedWithAdressOIB>
    <izvorni_sadrzaj> JASMINA LICHTENBERG stečajni upravitelj, OIB 26338581935, Ravenska 8, 52100 Pula</izvorni_sadrzaj>
    <derivirana_varijabla naziv="DomainObject.Predmet.StrankaFormatedWithAdressOIB_1"> JASMINA LICHTENBERG stečajni upravitelj, OIB 26338581935, Ravenska 8, 52100 Pula</derivirana_varijabla>
  </DomainObject.Predmet.StrankaFormatedWithAdressOIB>
  <DomainObject.Predmet.StrankaWithAdress>
    <izvorni_sadrzaj>JASMINA LICHTENBERG stečajni upravitelj Ravenska 8,52100 Pula</izvorni_sadrzaj>
    <derivirana_varijabla naziv="DomainObject.Predmet.StrankaWithAdress_1">JASMINA LICHTENBERG stečajni upravitelj Ravenska 8,52100 Pula</derivirana_varijabla>
  </DomainObject.Predmet.StrankaWithAdress>
  <DomainObject.Predmet.StrankaWithAdressOIB>
    <izvorni_sadrzaj>JASMINA LICHTENBERG stečajni upravitelj, OIB 26338581935, Ravenska 8,52100 Pula</izvorni_sadrzaj>
    <derivirana_varijabla naziv="DomainObject.Predmet.StrankaWithAdressOIB_1">JASMINA LICHTENBERG stečajni upravitelj, OIB 26338581935, Ravenska 8,52100 Pula</derivirana_varijabla>
  </DomainObject.Predmet.StrankaWithAdressOIB>
  <DomainObject.Predmet.StrankaNazivFormated>
    <izvorni_sadrzaj>JASMINA LICHTENBERG stečajni upravitelj</izvorni_sadrzaj>
    <derivirana_varijabla naziv="DomainObject.Predmet.StrankaNazivFormated_1">JASMINA LICHTENBERG stečajni upravitelj</derivirana_varijabla>
  </DomainObject.Predmet.StrankaNazivFormated>
  <DomainObject.Predmet.StrankaNazivFormatedOIB>
    <izvorni_sadrzaj>JASMINA LICHTENBERG stečajni upravitelj, OIB 26338581935</izvorni_sadrzaj>
    <derivirana_varijabla naziv="DomainObject.Predmet.StrankaNazivFormatedOIB_1">JASMINA LICHTENBERG stečajni upravitelj, OIB 26338581935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JASMINA LICHTENBERG stečajni upravitelj</item>
    </izvorni_sadrzaj>
    <derivirana_varijabla naziv="DomainObject.Predmet.StrankaListFormated_1">
      <item>JASMINA LICHTENBERG stečajni upravitelj</item>
    </derivirana_varijabla>
  </DomainObject.Predmet.StrankaListFormated>
  <DomainObject.Predmet.StrankaListFormatedOIB>
    <izvorni_sadrzaj>
      <item>JASMINA LICHTENBERG stečajni upravitelj, OIB 26338581935</item>
    </izvorni_sadrzaj>
    <derivirana_varijabla naziv="DomainObject.Predmet.StrankaListFormatedOIB_1">
      <item>JASMINA LICHTENBERG stečajni upravitelj, OIB 26338581935</item>
    </derivirana_varijabla>
  </DomainObject.Predmet.StrankaListFormatedOIB>
  <DomainObject.Predmet.StrankaListFormatedWithAdress>
    <izvorni_sadrzaj>
      <item>JASMINA LICHTENBERG stečajni upravitelj, Ravenska 8, 52100 Pula</item>
    </izvorni_sadrzaj>
    <derivirana_varijabla naziv="DomainObject.Predmet.StrankaListFormatedWithAdress_1">
      <item>JASMINA LICHTENBERG stečajni upravitelj, Ravenska 8, 52100 Pula</item>
    </derivirana_varijabla>
  </DomainObject.Predmet.StrankaListFormatedWithAdress>
  <DomainObject.Predmet.StrankaListFormatedWithAdressOIB>
    <izvorni_sadrzaj>
      <item>JASMINA LICHTENBERG stečajni upravitelj, OIB 26338581935, Ravenska 8, 52100 Pula</item>
    </izvorni_sadrzaj>
    <derivirana_varijabla naziv="DomainObject.Predmet.StrankaListFormatedWithAdressOIB_1">
      <item>JASMINA LICHTENBERG stečajni upravitelj, OIB 26338581935, Ravenska 8, 52100 Pula</item>
    </derivirana_varijabla>
  </DomainObject.Predmet.StrankaListFormatedWithAdressOIB>
  <DomainObject.Predmet.StrankaListNazivFormated>
    <izvorni_sadrzaj>
      <item>JASMINA LICHTENBERG stečajni upravitelj</item>
    </izvorni_sadrzaj>
    <derivirana_varijabla naziv="DomainObject.Predmet.StrankaListNazivFormated_1">
      <item>JASMINA LICHTENBERG stečajni upravitelj</item>
    </derivirana_varijabla>
  </DomainObject.Predmet.StrankaListNazivFormated>
  <DomainObject.Predmet.StrankaListNazivFormatedOIB>
    <izvorni_sadrzaj>
      <item>JASMINA LICHTENBERG stečajni upravitelj, OIB 26338581935</item>
    </izvorni_sadrzaj>
    <derivirana_varijabla naziv="DomainObject.Predmet.StrankaListNazivFormatedOIB_1">
      <item>JASMINA LICHTENBERG stečajni upravitelj, OIB 26338581935</item>
    </derivirana_varijabla>
  </DomainObject.Predmet.StrankaListNazivFormatedOIB>
  <DomainObject.Predmet.ProtuStrankaListFormated>
    <izvorni_sadrzaj>
      <item>Stečajna masa NAŠ DOM d.o.o.  Medulin</item>
    </izvorni_sadrzaj>
    <derivirana_varijabla naziv="DomainObject.Predmet.ProtuStrankaListFormated_1">
      <item>Stečajna masa NAŠ DOM d.o.o.  Medulin</item>
    </derivirana_varijabla>
  </DomainObject.Predmet.ProtuStrankaListFormated>
  <DomainObject.Predmet.ProtuStrankaListFormatedOIB>
    <izvorni_sadrzaj>
      <item>Stečajna masa NAŠ DOM d.o.o.  Medulin, OIB 26220920520</item>
    </izvorni_sadrzaj>
    <derivirana_varijabla naziv="DomainObject.Predmet.ProtuStrankaListFormatedOIB_1">
      <item>Stečajna masa NAŠ DOM d.o.o.  Medulin, OIB 26220920520</item>
    </derivirana_varijabla>
  </DomainObject.Predmet.ProtuStrankaListFormatedOIB>
  <DomainObject.Predmet.ProtuStrankaListFormatedWithAdress>
    <izvorni_sadrzaj>
      <item>Stečajna masa NAŠ DOM d.o.o.  Medulin, Centar 190a, 52203 Medulin</item>
    </izvorni_sadrzaj>
    <derivirana_varijabla naziv="DomainObject.Predmet.ProtuStrankaListFormatedWithAdress_1">
      <item>Stečajna masa NAŠ DOM d.o.o.  Medulin, Centar 190a, 52203 Medulin</item>
    </derivirana_varijabla>
  </DomainObject.Predmet.ProtuStrankaListFormatedWithAdress>
  <DomainObject.Predmet.ProtuStrankaListFormatedWithAdressOIB>
    <izvorni_sadrzaj>
      <item>Stečajna masa NAŠ DOM d.o.o.  Medulin, OIB 26220920520, Centar 190a, 52203 Medulin</item>
    </izvorni_sadrzaj>
    <derivirana_varijabla naziv="DomainObject.Predmet.ProtuStrankaListFormatedWithAdressOIB_1">
      <item>Stečajna masa NAŠ DOM d.o.o.  Medulin, OIB 26220920520, Centar 190a, 52203 Medulin</item>
    </derivirana_varijabla>
  </DomainObject.Predmet.ProtuStrankaListFormatedWithAdressOIB>
  <DomainObject.Predmet.ProtuStrankaListNazivFormated>
    <izvorni_sadrzaj>
      <item>Stečajna masa NAŠ DOM d.o.o.  Medulin</item>
    </izvorni_sadrzaj>
    <derivirana_varijabla naziv="DomainObject.Predmet.ProtuStrankaListNazivFormated_1">
      <item>Stečajna masa NAŠ DOM d.o.o.  Medulin</item>
    </derivirana_varijabla>
  </DomainObject.Predmet.ProtuStrankaListNazivFormated>
  <DomainObject.Predmet.ProtuStrankaListNazivFormatedOIB>
    <izvorni_sadrzaj>
      <item>Stečajna masa NAŠ DOM d.o.o.  Medulin, OIB 26220920520</item>
    </izvorni_sadrzaj>
    <derivirana_varijabla naziv="DomainObject.Predmet.ProtuStrankaListNazivFormatedOIB_1">
      <item>Stečajna masa NAŠ DOM d.o.o.  Medulin, OIB 26220920520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JASMINA LICHTENBERG stečajni upravitelj</izvorni_sadrzaj>
    <derivirana_varijabla naziv="DomainObject.Predmet.StrankaIDrugi_1">JASMINA LICHTENBERG stečajni upravitelj</derivirana_varijabla>
  </DomainObject.Predmet.StrankaIDrugi>
  <DomainObject.Predmet.ProtustrankaIDrugi>
    <izvorni_sadrzaj>Stečajna masa NAŠ DOM d.o.o.  Medulin</izvorni_sadrzaj>
    <derivirana_varijabla naziv="DomainObject.Predmet.ProtustrankaIDrugi_1">Stečajna masa NAŠ DOM d.o.o.  Medulin</derivirana_varijabla>
  </DomainObject.Predmet.ProtustrankaIDrugi>
  <DomainObject.Predmet.StrankaIDrugiAdressOIB>
    <izvorni_sadrzaj>JASMINA LICHTENBERG stečajni upravitelj, OIB 26338581935, Ravenska 8, 52100 Pula</izvorni_sadrzaj>
    <derivirana_varijabla naziv="DomainObject.Predmet.StrankaIDrugiAdressOIB_1">JASMINA LICHTENBERG stečajni upravitelj, OIB 26338581935, Ravenska 8, 52100 Pula</derivirana_varijabla>
  </DomainObject.Predmet.StrankaIDrugiAdressOIB>
  <DomainObject.Predmet.ProtustrankaIDrugiAdressOIB>
    <izvorni_sadrzaj>Stečajna masa NAŠ DOM d.o.o.  Medulin, OIB 26220920520, Centar 190a, 52203 Medulin</izvorni_sadrzaj>
    <derivirana_varijabla naziv="DomainObject.Predmet.ProtustrankaIDrugiAdressOIB_1">Stečajna masa NAŠ DOM d.o.o.  Medulin, OIB 26220920520, Centar 190a,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JASMINA LICHTENBERG stečajni upravitelj</item>
      <item>Stečajna masa NAŠ DOM d.o.o.  Medulin</item>
    </izvorni_sadrzaj>
    <derivirana_varijabla naziv="DomainObject.Predmet.SudioniciListNaziv_1">
      <item>JASMINA LICHTENBERG stečajni upravitelj</item>
      <item>Stečajna masa NAŠ DOM d.o.o.  Medulin</item>
    </derivirana_varijabla>
  </DomainObject.Predmet.SudioniciListNaziv>
  <DomainObject.Predmet.SudioniciListAdressOIB>
    <izvorni_sadrzaj>
      <item>JASMINA LICHTENBERG stečajni upravitelj, OIB 26338581935, Ravenska 8,52100 Pula</item>
      <item>Stečajna masa NAŠ DOM d.o.o.  Medulin, OIB 26220920520, Centar 190a,52203 Medulin</item>
    </izvorni_sadrzaj>
    <derivirana_varijabla naziv="DomainObject.Predmet.SudioniciListAdressOIB_1">
      <item>JASMINA LICHTENBERG stečajni upravitelj, OIB 26338581935, Ravenska 8,52100 Pula</item>
      <item>Stečajna masa NAŠ DOM d.o.o.  Medulin, OIB 26220920520, Centar 190a,52203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26338581935</item>
      <item>, OIB 26220920520</item>
    </izvorni_sadrzaj>
    <derivirana_varijabla naziv="DomainObject.Predmet.SudioniciListNazivOIB_1">
      <item>, OIB 26338581935</item>
      <item>, OIB 26220920520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St-614/2017-19</izvorni_sadrzaj>
    <derivirana_varijabla naziv="DomainObject.PredzadnjaOdlukaIzPredmeta.Oznaka_1">St-614/2017-19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537</properties:Characters>
  <properties:Lines>28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2018-12-13T12:13:00Z</dcterms:created>
  <dc:creator>dcmelik</dc:creator>
  <cp:lastModifiedBy>Jasna Radulović</cp:lastModifiedBy>
  <cp:lastPrinted>2018-12-13T12:16:00Z</cp:lastPrinted>
  <dcterms:modified xmlns:xsi="http://www.w3.org/2001/XMLSchema-instance" xsi:type="dcterms:W3CDTF">2018-12-13T12:17:00Z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(614-17- ZAVRŠNI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