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7e16" w14:paraId="f547e16" w:rsidRDefault="00632D8A" w:rsidP="009F6E2F" w:rsidR="00AE649C" w:rsidRPr="00FA4F44">
      <w:pPr>
        <w:pStyle w:val="SudNaziv"/>
        <w15:collapsed w:val="false"/>
        <w:rPr>
          <w:rFonts w:cs="Times New Roma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9F6E2F" w:rsidP="009F6E2F" w:rsidR="009F6E2F" w:rsidRPr="009F6E2F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9F6E2F">
        <w:rPr>
          <w:rFonts w:cs="Times New Roman" w:eastAsia="Times New Roman"/>
          <w:noProof/>
          <w:lang w:eastAsia="hr-HR"/>
        </w:rPr>
        <w:t>2. St-5490/15</w:t>
      </w:r>
      <w:r w:rsidRPr="00FA4F44">
        <w:rPr>
          <w:rFonts w:cs="Times New Roman" w:eastAsia="Times New Roman"/>
          <w:noProof/>
          <w:lang w:eastAsia="hr-HR"/>
        </w:rPr>
        <w:t>-7</w:t>
      </w:r>
    </w:p>
    <w:p w:rsidRDefault="009F6E2F" w:rsidP="009F6E2F" w:rsidR="009F6E2F" w:rsidRPr="009F6E2F">
      <w:pPr>
        <w:spacing w:after="0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 xml:space="preserve">REPUBLIKA HRVATSKA </w:t>
      </w:r>
    </w:p>
    <w:p w:rsidRDefault="009F6E2F" w:rsidP="009F6E2F" w:rsidR="009F6E2F" w:rsidRPr="009F6E2F">
      <w:pPr>
        <w:spacing w:after="0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Trgovački sud u Zagrebu</w:t>
      </w:r>
    </w:p>
    <w:p w:rsidRDefault="009F6E2F" w:rsidP="009F6E2F" w:rsidR="009F6E2F" w:rsidRPr="009F6E2F">
      <w:pPr>
        <w:spacing w:after="0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Stalna služba</w:t>
      </w:r>
    </w:p>
    <w:p w:rsidRDefault="009F6E2F" w:rsidP="009F6E2F" w:rsidR="009F6E2F" w:rsidRPr="009F6E2F">
      <w:pPr>
        <w:spacing w:after="0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Karlovac, Ljudevita Šestića 4</w:t>
      </w:r>
    </w:p>
    <w:p w:rsidRDefault="009F6E2F" w:rsidP="009F6E2F" w:rsidR="009F6E2F" w:rsidRPr="009F6E2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spacing w:after="0"/>
        <w:jc w:val="center"/>
        <w:rPr>
          <w:rFonts w:cs="Times New Roman" w:eastAsia="Times New Roman"/>
          <w:lang w:eastAsia="hr-HR"/>
        </w:rPr>
      </w:pPr>
      <w:r w:rsidRPr="00FA4F44">
        <w:rPr>
          <w:rFonts w:cs="Times New Roman" w:eastAsia="Times New Roman"/>
          <w:lang w:eastAsia="hr-HR"/>
        </w:rPr>
        <w:t xml:space="preserve">U  I M E  </w:t>
      </w:r>
      <w:r w:rsidRPr="009F6E2F">
        <w:rPr>
          <w:rFonts w:cs="Times New Roman" w:eastAsia="Times New Roman"/>
          <w:lang w:eastAsia="hr-HR"/>
        </w:rPr>
        <w:t xml:space="preserve">R E P U B L I K </w:t>
      </w:r>
      <w:r w:rsidRPr="00FA4F44">
        <w:rPr>
          <w:rFonts w:cs="Times New Roman" w:eastAsia="Times New Roman"/>
          <w:lang w:eastAsia="hr-HR"/>
        </w:rPr>
        <w:t>E</w:t>
      </w:r>
      <w:r w:rsidRPr="009F6E2F">
        <w:rPr>
          <w:rFonts w:cs="Times New Roman" w:eastAsia="Times New Roman"/>
          <w:lang w:eastAsia="hr-HR"/>
        </w:rPr>
        <w:t xml:space="preserve">   H R V A T S K </w:t>
      </w:r>
      <w:r w:rsidRPr="00FA4F44">
        <w:rPr>
          <w:rFonts w:cs="Times New Roman" w:eastAsia="Times New Roman"/>
          <w:lang w:eastAsia="hr-HR"/>
        </w:rPr>
        <w:t>E</w:t>
      </w:r>
    </w:p>
    <w:p w:rsidRDefault="009F6E2F" w:rsidP="009F6E2F" w:rsidR="009F6E2F" w:rsidRPr="009F6E2F">
      <w:pPr>
        <w:spacing w:after="0"/>
        <w:jc w:val="center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R J E Š E N J E</w:t>
      </w:r>
    </w:p>
    <w:p w:rsidRDefault="009F6E2F" w:rsidP="009F6E2F" w:rsidR="009F6E2F" w:rsidRPr="009F6E2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ab/>
        <w:t>Trgovački sud u Zagrebu,</w:t>
      </w:r>
      <w:r w:rsidRPr="00FA4F44">
        <w:rPr>
          <w:rFonts w:cs="Times New Roman" w:eastAsia="Times New Roman"/>
          <w:lang w:eastAsia="hr-HR"/>
        </w:rPr>
        <w:t xml:space="preserve"> Stalna služba, </w:t>
      </w:r>
      <w:r w:rsidRPr="009F6E2F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9F6E2F">
        <w:rPr>
          <w:rFonts w:cs="Times New Roman" w:eastAsia="Times New Roman"/>
          <w:noProof/>
          <w:lang w:eastAsia="hr-HR"/>
        </w:rPr>
        <w:t>BRUVI d.o.o. Zagreb, Idrijska 25, OIB:34168631773, MBS:080561824,</w:t>
      </w:r>
      <w:r w:rsidRPr="009F6E2F">
        <w:rPr>
          <w:rFonts w:cs="Times New Roman" w:eastAsia="Times New Roman"/>
          <w:lang w:eastAsia="hr-HR"/>
        </w:rPr>
        <w:t xml:space="preserve"> dana 10. ožujka 2016.g.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spacing w:after="0"/>
        <w:jc w:val="center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r i j e š i o    je</w:t>
      </w:r>
    </w:p>
    <w:p w:rsidRDefault="009F6E2F" w:rsidP="009F6E2F" w:rsidR="009F6E2F" w:rsidRPr="009F6E2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 xml:space="preserve">I.     Otvara se stečajni postupak nad dužnikom </w:t>
      </w:r>
      <w:r w:rsidRPr="009F6E2F">
        <w:rPr>
          <w:rFonts w:cs="Times New Roman" w:eastAsia="Times New Roman"/>
          <w:noProof/>
          <w:lang w:eastAsia="hr-HR"/>
        </w:rPr>
        <w:t>BRUVI d.o.o. Zagreb, Idrijska 25, OIB:34168631773, MBS:080561824</w:t>
      </w:r>
      <w:r w:rsidRPr="009F6E2F">
        <w:rPr>
          <w:rFonts w:cs="Times New Roman" w:eastAsia="Times New Roman"/>
          <w:lang w:eastAsia="hr-HR"/>
        </w:rPr>
        <w:t>. Stečajni postupak otvore</w:t>
      </w:r>
      <w:r w:rsidRPr="00FA4F44">
        <w:rPr>
          <w:rFonts w:cs="Times New Roman" w:eastAsia="Times New Roman"/>
          <w:lang w:eastAsia="hr-HR"/>
        </w:rPr>
        <w:t>n je dana 10.ožujka 2016. u 14,0</w:t>
      </w:r>
      <w:r w:rsidRPr="009F6E2F">
        <w:rPr>
          <w:rFonts w:cs="Times New Roman" w:eastAsia="Times New Roman"/>
          <w:lang w:eastAsia="hr-HR"/>
        </w:rPr>
        <w:t>0 sati, kada je ovo rješenje objavljeno na mrežnoj stranici e-Oglasna ploča ovog suda.</w:t>
      </w:r>
    </w:p>
    <w:p w:rsidRDefault="009F6E2F" w:rsidP="009F6E2F" w:rsidR="009F6E2F" w:rsidRPr="009F6E2F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II.    Za stečajnog upravitelja imenuje se Miljenko Marinić iz Zagreba, Lopudska 1a, OIB:34668485052.</w:t>
      </w:r>
    </w:p>
    <w:p w:rsidRDefault="009F6E2F" w:rsidP="009F6E2F" w:rsidR="009F6E2F" w:rsidRPr="009F6E2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9F6E2F">
        <w:rPr>
          <w:rFonts w:cs="Times New Roman" w:eastAsia="Times New Roman"/>
          <w:lang w:eastAsia="hr-HR"/>
        </w:rPr>
        <w:t>III.   Zaključuje se stečajni postupak nad dužnikom</w:t>
      </w:r>
      <w:r w:rsidRPr="009F6E2F">
        <w:rPr>
          <w:rFonts w:cs="Times New Roman" w:eastAsia="Times New Roman"/>
          <w:lang w:eastAsia="hr-HR" w:val="en-GB"/>
        </w:rPr>
        <w:t xml:space="preserve"> </w:t>
      </w:r>
      <w:r w:rsidRPr="009F6E2F">
        <w:rPr>
          <w:rFonts w:cs="Times New Roman" w:eastAsia="Times New Roman"/>
          <w:noProof/>
          <w:lang w:eastAsia="hr-HR"/>
        </w:rPr>
        <w:t>BRUVI d.o.o. Zagreb, Idrijska 25, OIB:34168631773, MBS:080561824</w:t>
      </w:r>
      <w:r w:rsidRPr="009F6E2F">
        <w:rPr>
          <w:rFonts w:cs="Times New Roman" w:eastAsia="Times New Roman"/>
          <w:lang w:eastAsia="hr-HR" w:val="en-GB"/>
        </w:rPr>
        <w:t>.</w:t>
      </w:r>
    </w:p>
    <w:p w:rsidRDefault="009F6E2F" w:rsidP="009F6E2F" w:rsidR="009F6E2F" w:rsidRPr="009F6E2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spacing w:after="0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Obrazloženje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spacing w:after="0"/>
        <w:jc w:val="center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U Karlovcu, 10. ožujka 2016.g.</w:t>
      </w:r>
    </w:p>
    <w:p w:rsidRDefault="009F6E2F" w:rsidP="009F6E2F" w:rsidR="009F6E2F" w:rsidRPr="009F6E2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 xml:space="preserve">      SUDAC:</w:t>
      </w:r>
    </w:p>
    <w:p w:rsidRDefault="009F6E2F" w:rsidP="00FA4F44" w:rsidR="00FA4F44" w:rsidRPr="009F6E2F">
      <w:pPr>
        <w:spacing w:after="0"/>
        <w:jc w:val="right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Suzana Ivanović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Uputa o pravnom lijeku: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9F6E2F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9F6E2F">
        <w:rPr>
          <w:rFonts w:cs="Times New Roman" w:eastAsia="Times New Roman"/>
          <w:i/>
          <w:lang w:eastAsia="hr-HR"/>
        </w:rPr>
        <w:t xml:space="preserve">.  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DNA: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1.) Podnositelju zahtjeva: FINA-i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2.) Dužnik i zakonski zastupnik dužnika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3.) Ministarstvo pravosuđa po ŽDO Zagreb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5.) Mrežna stranica e-Oglasne ploče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6.) Porezna uprava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  <w:r w:rsidRPr="009F6E2F">
        <w:rPr>
          <w:rFonts w:cs="Times New Roman" w:eastAsia="Times New Roman"/>
          <w:lang w:eastAsia="hr-HR"/>
        </w:rPr>
        <w:t>7.) Stečajnom upravitelju</w:t>
      </w:r>
    </w:p>
    <w:p w:rsidRDefault="009F6E2F" w:rsidP="009F6E2F" w:rsidR="009F6E2F" w:rsidRPr="009F6E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6E2F" w:rsidP="009F6E2F" w:rsidR="009F6E2F" w:rsidRPr="009F6E2F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9F6E2F" w:rsidP="009F6E2F" w:rsidR="009F6E2F" w:rsidRPr="009F6E2F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9F6E2F" w:rsidP="009F6E2F" w:rsidR="009F6E2F" w:rsidRPr="009F6E2F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D8A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6E2F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F44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13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St-5490/2015-7</izvorni_sadrzaj>
    <derivirana_varijabla naziv="DomainObject.Oznaka_1">St-5490/2015-7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5490</izvorni_sadrzaj>
    <derivirana_varijabla naziv="DomainObject.Predmet.Broj_1">5490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St-5490/2015</izvorni_sadrzaj>
    <derivirana_varijabla naziv="DomainObject.Predmet.OznakaBroj_1">St-5490/2015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BRUVI d.o.o.</izvorni_sadrzaj>
    <derivirana_varijabla naziv="DomainObject.Predmet.ProtustrankaFormated_1">  BRUVI d.o.o.</derivirana_varijabla>
  </DomainObject.Predmet.ProtustrankaFormated>
  <DomainObject.Predmet.ProtustrankaFormatedOIB>
    <izvorni_sadrzaj>  BRUVI d.o.o., OIB 34168631773</izvorni_sadrzaj>
    <derivirana_varijabla naziv="DomainObject.Predmet.ProtustrankaFormatedOIB_1">  BRUVI d.o.o., OIB 34168631773</derivirana_varijabla>
  </DomainObject.Predmet.ProtustrankaFormatedOIB>
  <DomainObject.Predmet.ProtustrankaFormatedWithAdress>
    <izvorni_sadrzaj> BRUVI d.o.o., Idrijska 25, 10000 Zagreb</izvorni_sadrzaj>
    <derivirana_varijabla naziv="DomainObject.Predmet.ProtustrankaFormatedWithAdress_1"> BRUVI d.o.o., Idrijska 25, 10000 Zagreb</derivirana_varijabla>
  </DomainObject.Predmet.ProtustrankaFormatedWithAdress>
  <DomainObject.Predmet.ProtustrankaFormatedWithAdressOIB>
    <izvorni_sadrzaj> BRUVI d.o.o., OIB 34168631773, Idrijska 25, 10000 Zagreb</izvorni_sadrzaj>
    <derivirana_varijabla naziv="DomainObject.Predmet.ProtustrankaFormatedWithAdressOIB_1"> BRUVI d.o.o., OIB 34168631773, Idrijska 25, 10000 Zagreb</derivirana_varijabla>
  </DomainObject.Predmet.ProtustrankaFormatedWithAdressOIB>
  <DomainObject.Predmet.ProtustrankaWithAdress>
    <izvorni_sadrzaj>BRUVI d.o.o. Idrijska 25, 10000 Zagreb</izvorni_sadrzaj>
    <derivirana_varijabla naziv="DomainObject.Predmet.ProtustrankaWithAdress_1">BRUVI d.o.o. Idrijska 25, 10000 Zagreb</derivirana_varijabla>
  </DomainObject.Predmet.ProtustrankaWithAdress>
  <DomainObject.Predmet.ProtustrankaWithAdressOIB>
    <izvorni_sadrzaj>BRUVI d.o.o., OIB 34168631773, Idrijska 25, 10000 Zagreb</izvorni_sadrzaj>
    <derivirana_varijabla naziv="DomainObject.Predmet.ProtustrankaWithAdressOIB_1">BRUVI d.o.o., OIB 34168631773, Idrijska 25, 10000 Zagreb</derivirana_varijabla>
  </DomainObject.Predmet.ProtustrankaWithAdressOIB>
  <DomainObject.Predmet.ProtustrankaNazivFormated>
    <izvorni_sadrzaj>BRUVI d.o.o.</izvorni_sadrzaj>
    <derivirana_varijabla naziv="DomainObject.Predmet.ProtustrankaNazivFormated_1">BRUVI d.o.o.</derivirana_varijabla>
  </DomainObject.Predmet.ProtustrankaNazivFormated>
  <DomainObject.Predmet.ProtustrankaNazivFormatedOIB>
    <izvorni_sadrzaj>BRUVI d.o.o., OIB 34168631773</izvorni_sadrzaj>
    <derivirana_varijabla naziv="DomainObject.Predmet.ProtustrankaNazivFormatedOIB_1">BRUVI d.o.o., OIB 34168631773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BRUVI d.o.o.</item>
    </izvorni_sadrzaj>
    <derivirana_varijabla naziv="DomainObject.Predmet.ProtuStrankaListFormated_1">
      <item>BRUVI d.o.o.</item>
    </derivirana_varijabla>
  </DomainObject.Predmet.ProtuStrankaListFormated>
  <DomainObject.Predmet.ProtuStrankaListFormatedOIB>
    <izvorni_sadrzaj>
      <item>BRUVI d.o.o., OIB 34168631773</item>
    </izvorni_sadrzaj>
    <derivirana_varijabla naziv="DomainObject.Predmet.ProtuStrankaListFormatedOIB_1">
      <item>BRUVI d.o.o., OIB 34168631773</item>
    </derivirana_varijabla>
  </DomainObject.Predmet.ProtuStrankaListFormatedOIB>
  <DomainObject.Predmet.ProtuStrankaListFormatedWithAdress>
    <izvorni_sadrzaj>
      <item>BRUVI d.o.o., Idrijska 25, 10000 Zagreb</item>
    </izvorni_sadrzaj>
    <derivirana_varijabla naziv="DomainObject.Predmet.ProtuStrankaListFormatedWithAdress_1">
      <item>BRUVI d.o.o., Idrijska 25, 10000 Zagreb</item>
    </derivirana_varijabla>
  </DomainObject.Predmet.ProtuStrankaListFormatedWithAdress>
  <DomainObject.Predmet.ProtuStrankaListFormatedWithAdressOIB>
    <izvorni_sadrzaj>
      <item>BRUVI d.o.o., OIB 34168631773, Idrijska 25, 10000 Zagreb</item>
    </izvorni_sadrzaj>
    <derivirana_varijabla naziv="DomainObject.Predmet.ProtuStrankaListFormatedWithAdressOIB_1">
      <item>BRUVI d.o.o., OIB 34168631773, Idrijska 25, 10000 Zagreb</item>
    </derivirana_varijabla>
  </DomainObject.Predmet.ProtuStrankaListFormatedWithAdressOIB>
  <DomainObject.Predmet.ProtuStrankaListNazivFormated>
    <izvorni_sadrzaj>
      <item>BRUVI d.o.o.</item>
    </izvorni_sadrzaj>
    <derivirana_varijabla naziv="DomainObject.Predmet.ProtuStrankaListNazivFormated_1">
      <item>BRUVI d.o.o.</item>
    </derivirana_varijabla>
  </DomainObject.Predmet.ProtuStrankaListNazivFormated>
  <DomainObject.Predmet.ProtuStrankaListNazivFormatedOIB>
    <izvorni_sadrzaj>
      <item>BRUVI d.o.o., OIB 34168631773</item>
    </izvorni_sadrzaj>
    <derivirana_varijabla naziv="DomainObject.Predmet.ProtuStrankaListNazivFormatedOIB_1">
      <item>BRUVI d.o.o., OIB 34168631773</item>
    </derivirana_varijabla>
  </DomainObject.Predmet.ProtuStrankaListNazivFormatedOIB>
  <DomainObject.Predmet.OstaliListFormated>
    <izvorni_sadrzaj>
      <item>BRUNO VOLF</item>
    </izvorni_sadrzaj>
    <derivirana_varijabla naziv="DomainObject.Predmet.OstaliListFormated_1">
      <item>BRUNO VOLF</item>
    </derivirana_varijabla>
  </DomainObject.Predmet.OstaliListFormated>
  <DomainObject.Predmet.OstaliListFormatedOIB>
    <izvorni_sadrzaj>
      <item>BRUNO VOLF, OIB 19081476427</item>
    </izvorni_sadrzaj>
    <derivirana_varijabla naziv="DomainObject.Predmet.OstaliListFormatedOIB_1">
      <item>BRUNO VOLF, OIB 19081476427</item>
    </derivirana_varijabla>
  </DomainObject.Predmet.OstaliListFormatedOIB>
  <DomainObject.Predmet.OstaliListFormatedWithAdress>
    <izvorni_sadrzaj>
      <item>BRUNO VOLF, IDRIJSKA 25., 10000 Zagreb</item>
    </izvorni_sadrzaj>
    <derivirana_varijabla naziv="DomainObject.Predmet.OstaliListFormatedWithAdress_1">
      <item>BRUNO VOLF, IDRIJSKA 25., 10000 Zagreb</item>
    </derivirana_varijabla>
  </DomainObject.Predmet.OstaliListFormatedWithAdress>
  <DomainObject.Predmet.OstaliListFormatedWithAdressOIB>
    <izvorni_sadrzaj>
      <item>BRUNO VOLF, OIB 19081476427, IDRIJSKA 25., 10000 Zagreb</item>
    </izvorni_sadrzaj>
    <derivirana_varijabla naziv="DomainObject.Predmet.OstaliListFormatedWithAdressOIB_1">
      <item>BRUNO VOLF, OIB 19081476427, IDRIJSKA 25., 10000 Zagreb</item>
    </derivirana_varijabla>
  </DomainObject.Predmet.OstaliListFormatedWithAdressOIB>
  <DomainObject.Predmet.OstaliListNazivFormated>
    <izvorni_sadrzaj>
      <item>BRUNO VOLF</item>
    </izvorni_sadrzaj>
    <derivirana_varijabla naziv="DomainObject.Predmet.OstaliListNazivFormated_1">
      <item>BRUNO VOLF</item>
    </derivirana_varijabla>
  </DomainObject.Predmet.OstaliListNazivFormated>
  <DomainObject.Predmet.OstaliListNazivFormatedOIB>
    <izvorni_sadrzaj>
      <item>BRUNO VOLF, OIB 19081476427</item>
    </izvorni_sadrzaj>
    <derivirana_varijabla naziv="DomainObject.Predmet.OstaliListNazivFormatedOIB_1">
      <item>BRUNO VOLF, OIB 19081476427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St-5490/2015-7</izvorni_sadrzaj>
    <derivirana_varijabla naziv="DomainObject.PoslovniBrojDokumenta_1">St-5490/2015-7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BRUVI d.o.o.</izvorni_sadrzaj>
    <derivirana_varijabla naziv="DomainObject.Predmet.ProtustrankaIDrugi_1">BRUVI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BRUVI d.o.o., OIB 34168631773, Idrijska 25, 10000 Zagreb</izvorni_sadrzaj>
    <derivirana_varijabla naziv="DomainObject.Predmet.ProtustrankaIDrugiAdressOIB_1">BRUVI d.o.o., OIB 34168631773, Idrijska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BRUVI d.o.o.</item>
      <item>FINA Regionalni centar Zagreb</item>
      <item>BRUNO VOLF</item>
    </izvorni_sadrzaj>
    <derivirana_varijabla naziv="DomainObject.Predmet.SudioniciListNaziv_1">
      <item>BRUVI d.o.o.</item>
      <item>FINA Regionalni centar Zagreb</item>
      <item>BRUNO VOLF</item>
    </derivirana_varijabla>
  </DomainObject.Predmet.SudioniciListNaziv>
  <DomainObject.Predmet.SudioniciListAdressOIB>
    <izvorni_sadrzaj>
      <item>BRUVI d.o.o., OIB 34168631773, Idrijska 25,10000 Zagreb</item>
      <item>FINA Regionalni centar Zagreb, OIB 85821130368, Trg svibanjskih žrtava 1995. 1,10000 Zagreb</item>
      <item>BRUNO VOLF, OIB 19081476427, IDRIJSKA 25.,10000 Zagreb</item>
    </izvorni_sadrzaj>
    <derivirana_varijabla naziv="DomainObject.Predmet.SudioniciListAdressOIB_1">
      <item>BRUVI d.o.o., OIB 34168631773, Idrijska 25,10000 Zagreb</item>
      <item>FINA Regionalni centar Zagreb, OIB 85821130368, Trg svibanjskih žrtava 1995. 1,10000 Zagreb</item>
      <item>BRUNO VOLF, OIB 19081476427, IDRIJSKA 25.,10000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361E3-7F81-46DE-B469-86893868A3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2153</properties:Characters>
  <properties:Lines>78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2016-03-10T13:01:00Z</cp:lastPrinted>
  <dcterms:modified xmlns:xsi="http://www.w3.org/2001/XMLSchema-instance" xsi:type="dcterms:W3CDTF">2016-03-10T13:01:00Z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St-5490/2015-7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