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e06e" w14:paraId="613e06e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14BD" w:rsidRPr="004C14BD">
        <w:rPr>
          <w:rFonts w:hAnsi="Times New Roman" w:ascii="Times New Roman"/>
          <w:sz w:val="22"/>
          <w:szCs w:val="22"/>
          <w:lang w:val="hr-HR"/>
        </w:rPr>
        <w:t>LIBRA A d.o.o., Od Svetog Mihajla 31, Dubrovnik, OIB: 89360875587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C14BD">
        <w:rPr>
          <w:rFonts w:hAnsi="Times New Roman" w:ascii="Times New Roman"/>
          <w:sz w:val="22"/>
          <w:szCs w:val="22"/>
          <w:lang w:val="hr-HR"/>
        </w:rPr>
        <w:t>02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C14BD">
        <w:rPr>
          <w:rFonts w:hAnsi="Times New Roman" w:ascii="Times New Roman"/>
          <w:sz w:val="22"/>
          <w:szCs w:val="22"/>
          <w:lang w:val="hr-HR"/>
        </w:rPr>
        <w:t>svib</w:t>
      </w:r>
      <w:r w:rsidR="00BB32DF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C14BD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4C14BD" w:rsidRPr="004C14BD">
        <w:rPr>
          <w:rFonts w:hAnsi="Times New Roman" w:ascii="Times New Roman"/>
          <w:sz w:val="22"/>
          <w:szCs w:val="22"/>
        </w:rPr>
        <w:t>LIBRA A d.o.o., Od Svetog Mihajla 31, Dubrovnik, OIB: 89360875587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4C14BD">
        <w:rPr>
          <w:rFonts w:hAnsi="Times New Roman" w:ascii="Times New Roman"/>
          <w:sz w:val="22"/>
          <w:szCs w:val="22"/>
        </w:rPr>
        <w:t>02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4C14BD">
        <w:rPr>
          <w:rFonts w:hAnsi="Times New Roman" w:ascii="Times New Roman"/>
          <w:sz w:val="22"/>
          <w:szCs w:val="22"/>
        </w:rPr>
        <w:t>svib</w:t>
      </w:r>
      <w:r w:rsidR="00BB32DF">
        <w:rPr>
          <w:rFonts w:hAnsi="Times New Roman" w:ascii="Times New Roman"/>
          <w:sz w:val="22"/>
          <w:szCs w:val="22"/>
        </w:rPr>
        <w:t>nj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4C14BD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C4D4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630CDC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30CDC" w:rsidRPr="00630CDC">
        <w:rPr>
          <w:rFonts w:hAnsi="Times New Roman" w:ascii="Times New Roman"/>
          <w:sz w:val="22"/>
          <w:szCs w:val="22"/>
        </w:rPr>
        <w:t>Danko Šinka, Osijek, Trg slobode 8, OIB: 43572319915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4C14BD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14BD" w:rsidRPr="004C14BD">
        <w:rPr>
          <w:rFonts w:hAnsi="Times New Roman" w:ascii="Times New Roman"/>
          <w:sz w:val="22"/>
          <w:szCs w:val="22"/>
          <w:lang w:val="hr-HR"/>
        </w:rPr>
        <w:t>LIBRA A d.o.o., Od Svetog Mihajla 31, Dubrovnik, OIB: 89360875587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30CDC">
        <w:rPr>
          <w:rFonts w:hAnsi="Times New Roman" w:ascii="Times New Roman"/>
          <w:sz w:val="22"/>
          <w:szCs w:val="22"/>
          <w:lang w:val="hr-HR"/>
        </w:rPr>
        <w:t>2</w:t>
      </w:r>
      <w:r w:rsidR="004C14BD">
        <w:rPr>
          <w:rFonts w:hAnsi="Times New Roman" w:ascii="Times New Roman"/>
          <w:sz w:val="22"/>
          <w:szCs w:val="22"/>
          <w:lang w:val="hr-HR"/>
        </w:rPr>
        <w:t>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C14BD">
        <w:rPr>
          <w:rFonts w:hAnsi="Times New Roman" w:ascii="Times New Roman"/>
          <w:sz w:val="22"/>
          <w:szCs w:val="22"/>
          <w:lang w:val="hr-HR"/>
        </w:rPr>
        <w:t>veljače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30CDC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BB32DF">
        <w:rPr>
          <w:rFonts w:hAnsi="Times New Roman" w:ascii="Times New Roman"/>
          <w:sz w:val="22"/>
          <w:szCs w:val="22"/>
          <w:lang w:val="hr-HR"/>
        </w:rPr>
        <w:t>2</w:t>
      </w:r>
      <w:r w:rsidR="004C14BD">
        <w:rPr>
          <w:rFonts w:hAnsi="Times New Roman" w:ascii="Times New Roman"/>
          <w:sz w:val="22"/>
          <w:szCs w:val="22"/>
          <w:lang w:val="hr-HR"/>
        </w:rPr>
        <w:t>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sz w:val="22"/>
          <w:szCs w:val="22"/>
          <w:lang w:val="hr-HR"/>
        </w:rPr>
        <w:t>veljače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C14BD">
        <w:rPr>
          <w:rFonts w:hAnsi="Times New Roman" w:ascii="Times New Roman"/>
          <w:sz w:val="22"/>
          <w:szCs w:val="22"/>
          <w:lang w:val="hr-HR"/>
        </w:rPr>
        <w:t>Temeljem gore navedenog, smatra se da je dužnik  nesposoban za plaćanje, te je stoga odlučeno kao u izreci ovog rješenja temeljem odredbe čl. 431. SZ-a.</w:t>
      </w:r>
      <w:r>
        <w:rPr>
          <w:rFonts w:hAnsi="Times New Roman" w:ascii="Times New Roman"/>
          <w:sz w:val="22"/>
          <w:szCs w:val="22"/>
          <w:lang w:val="hr-HR"/>
        </w:rPr>
        <w:t xml:space="preserve"> Iz potvrde FINA u spisu (l.s. 13) je vidljivo da je dužnik blokiran 163 dana na dan izdavanja potvrde 31.03.2017.g. </w:t>
      </w:r>
    </w:p>
    <w:p w:rsidRDefault="004C14BD" w:rsidP="00A65172" w:rsidR="004C14B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</w:p>
    <w:p w:rsidRDefault="004C14BD" w:rsidP="004C14BD" w:rsidR="004C14BD" w:rsidRPr="00C9162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Vjerovnik Republika Hrvatska zastupana po Županijskom državnom odvjetništvu u Dubrovniku je obavijestio sud da dužnik u vlasništvu ima nekretnine upisane u k.o. Feričanci, pa je sud službenim putem od Općinskog suda u Osijeku, Stalne službe u Našicama zatražio podatak o imovini dužnika </w:t>
      </w:r>
      <w:r w:rsidRPr="004C14BD">
        <w:rPr>
          <w:rFonts w:hAnsi="Times New Roman" w:ascii="Times New Roman"/>
          <w:sz w:val="22"/>
          <w:szCs w:val="22"/>
          <w:lang w:val="hr-HR"/>
        </w:rPr>
        <w:t>upisane u k.o. Feričanci</w:t>
      </w:r>
      <w:r>
        <w:rPr>
          <w:rFonts w:hAnsi="Times New Roman" w:ascii="Times New Roman"/>
          <w:sz w:val="22"/>
          <w:szCs w:val="22"/>
          <w:lang w:val="hr-HR"/>
        </w:rPr>
        <w:t xml:space="preserve">. </w:t>
      </w:r>
      <w:r w:rsidRPr="004C14BD">
        <w:rPr>
          <w:rFonts w:hAnsi="Times New Roman" w:ascii="Times New Roman"/>
          <w:sz w:val="22"/>
          <w:szCs w:val="22"/>
          <w:lang w:val="hr-HR"/>
        </w:rPr>
        <w:t>Općinsk</w:t>
      </w:r>
      <w:r>
        <w:rPr>
          <w:rFonts w:hAnsi="Times New Roman" w:ascii="Times New Roman"/>
          <w:sz w:val="22"/>
          <w:szCs w:val="22"/>
          <w:lang w:val="hr-HR"/>
        </w:rPr>
        <w:t>i sud</w:t>
      </w:r>
      <w:r w:rsidRPr="004C14BD">
        <w:rPr>
          <w:rFonts w:hAnsi="Times New Roman" w:ascii="Times New Roman"/>
          <w:sz w:val="22"/>
          <w:szCs w:val="22"/>
          <w:lang w:val="hr-HR"/>
        </w:rPr>
        <w:t xml:space="preserve"> u Osijeku, Staln</w:t>
      </w:r>
      <w:r>
        <w:rPr>
          <w:rFonts w:hAnsi="Times New Roman" w:ascii="Times New Roman"/>
          <w:sz w:val="22"/>
          <w:szCs w:val="22"/>
          <w:lang w:val="hr-HR"/>
        </w:rPr>
        <w:t>a</w:t>
      </w:r>
      <w:r w:rsidRPr="004C14BD">
        <w:rPr>
          <w:rFonts w:hAnsi="Times New Roman" w:ascii="Times New Roman"/>
          <w:sz w:val="22"/>
          <w:szCs w:val="22"/>
          <w:lang w:val="hr-HR"/>
        </w:rPr>
        <w:t xml:space="preserve"> služb</w:t>
      </w:r>
      <w:r>
        <w:rPr>
          <w:rFonts w:hAnsi="Times New Roman" w:ascii="Times New Roman"/>
          <w:sz w:val="22"/>
          <w:szCs w:val="22"/>
          <w:lang w:val="hr-HR"/>
        </w:rPr>
        <w:t>a</w:t>
      </w:r>
      <w:r w:rsidRPr="004C14BD">
        <w:rPr>
          <w:rFonts w:hAnsi="Times New Roman" w:ascii="Times New Roman"/>
          <w:sz w:val="22"/>
          <w:szCs w:val="22"/>
          <w:lang w:val="hr-HR"/>
        </w:rPr>
        <w:t xml:space="preserve"> u Našicama</w:t>
      </w:r>
      <w:r>
        <w:rPr>
          <w:rFonts w:hAnsi="Times New Roman" w:ascii="Times New Roman"/>
          <w:sz w:val="22"/>
          <w:szCs w:val="22"/>
          <w:lang w:val="hr-HR"/>
        </w:rPr>
        <w:t xml:space="preserve"> je odgovorio na traženje suda te je sud iz dostavljene potvrde utvrdio da dužnik nije upisan kao vlasnik nekretnina na području tog zemljišnoknjižnog odjela.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C14BD">
        <w:rPr>
          <w:rFonts w:hAnsi="Times New Roman" w:ascii="Times New Roman"/>
          <w:b/>
          <w:sz w:val="22"/>
          <w:szCs w:val="22"/>
          <w:lang w:val="hr-HR"/>
        </w:rPr>
        <w:t>02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4C14BD">
        <w:rPr>
          <w:rFonts w:hAnsi="Times New Roman" w:ascii="Times New Roman"/>
          <w:b/>
          <w:sz w:val="22"/>
          <w:szCs w:val="22"/>
          <w:lang w:val="hr-HR"/>
        </w:rPr>
        <w:t>svib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630CDC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1B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C14BD">
      <w:rPr>
        <w:rFonts w:hAnsi="Times New Roman" w:ascii="Times New Roman"/>
        <w:b/>
        <w:sz w:val="22"/>
        <w:szCs w:val="22"/>
        <w:lang w:val="hr-HR"/>
      </w:rPr>
      <w:t>179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C14BD">
      <w:rPr>
        <w:rFonts w:hAnsi="Times New Roman" w:ascii="Times New Roman"/>
        <w:b/>
        <w:sz w:val="22"/>
        <w:szCs w:val="22"/>
        <w:lang w:val="hr-HR"/>
      </w:rPr>
      <w:t>179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2B7F"/>
    <w:rsid w:val="002669D9"/>
    <w:rsid w:val="002809FE"/>
    <w:rsid w:val="00281CBA"/>
    <w:rsid w:val="0028440D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08A7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1BDB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1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BD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BDB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BD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BD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1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BD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BDB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BD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BD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LIBRA A d.o.o. za promidžbu, proizvodnju i usluge</izvorni_sadrzaj>
    <derivirana_varijabla naziv="DomainObject.Predmet.ProtustrankaFormated_1">  LIBRA A d.o.o. za promidžbu, proizvodnju i usluge</derivirana_varijabla>
  </DomainObject.Predmet.ProtustrankaFormated>
  <DomainObject.Predmet.ProtustrankaFormatedOIB>
    <izvorni_sadrzaj>  LIBRA A d.o.o. za promidžbu, proizvodnju i usluge, OIB 89360875587</izvorni_sadrzaj>
    <derivirana_varijabla naziv="DomainObject.Predmet.ProtustrankaFormatedOIB_1">  LIBRA A d.o.o. za promidžbu, proizvodnju i usluge, OIB 89360875587</derivirana_varijabla>
  </DomainObject.Predmet.ProtustrankaFormatedOIB>
  <DomainObject.Predmet.ProtustrankaFormatedWithAdress>
    <izvorni_sadrzaj> LIBRA A d.o.o. za promidžbu, proizvodnju i usluge, Od Svetog Mihajla 31, 20000 Dubrovnik</izvorni_sadrzaj>
    <derivirana_varijabla naziv="DomainObject.Predmet.ProtustrankaFormatedWithAdress_1"> LIBRA A d.o.o. za promidžbu, proizvodnju i usluge, Od Svetog Mihajla 31, 20000 Dubrovnik</derivirana_varijabla>
  </DomainObject.Predmet.ProtustrankaFormatedWithAdress>
  <DomainObject.Predmet.ProtustrankaFormatedWithAdressOIB>
    <izvorni_sadrzaj> LIBRA A d.o.o. za promidžbu, proizvodnju i usluge, OIB 89360875587, Od Svetog Mihajla 31, 20000 Dubrovnik</izvorni_sadrzaj>
    <derivirana_varijabla naziv="DomainObject.Predmet.ProtustrankaFormatedWithAdressOIB_1"> LIBRA A d.o.o. za promidžbu, proizvodnju i usluge, OIB 89360875587, Od Svetog Mihajla 31, 20000 Dubrovnik</derivirana_varijabla>
  </DomainObject.Predmet.ProtustrankaFormatedWithAdressOIB>
  <DomainObject.Predmet.ProtustrankaWithAdress>
    <izvorni_sadrzaj>LIBRA A d.o.o. za promidžbu, proizvodnju i usluge Od Svetog Mihajla 31, 20000 Dubrovnik</izvorni_sadrzaj>
    <derivirana_varijabla naziv="DomainObject.Predmet.ProtustrankaWithAdress_1">LIBRA A d.o.o. za promidžbu, proizvodnju i usluge Od Svetog Mihajla 31, 20000 Dubrovnik</derivirana_varijabla>
  </DomainObject.Predmet.ProtustrankaWithAdress>
  <DomainObject.Predmet.ProtustrankaWithAdressOIB>
    <izvorni_sadrzaj>LIBRA A d.o.o. za promidžbu, proizvodnju i usluge, OIB 89360875587, Od Svetog Mihajla 31, 20000 Dubrovnik</izvorni_sadrzaj>
    <derivirana_varijabla naziv="DomainObject.Predmet.ProtustrankaWithAdressOIB_1">LIBRA A d.o.o. za promidžbu, proizvodnju i usluge, OIB 89360875587, Od Svetog Mihajla 31, 20000 Dubrovnik</derivirana_varijabla>
  </DomainObject.Predmet.ProtustrankaWithAdressOIB>
  <DomainObject.Predmet.ProtustrankaNazivFormated>
    <izvorni_sadrzaj>LIBRA A d.o.o. za promidžbu, proizvodnju i usluge</izvorni_sadrzaj>
    <derivirana_varijabla naziv="DomainObject.Predmet.ProtustrankaNazivFormated_1">LIBRA A d.o.o. za promidžbu, proizvodnju i usluge</derivirana_varijabla>
  </DomainObject.Predmet.ProtustrankaNazivFormated>
  <DomainObject.Predmet.ProtustrankaNazivFormatedOIB>
    <izvorni_sadrzaj>LIBRA A d.o.o. za promidžbu, proizvodnju i usluge, OIB 89360875587</izvorni_sadrzaj>
    <derivirana_varijabla naziv="DomainObject.Predmet.ProtustrankaNazivFormatedOIB_1">LIBRA A d.o.o. za promidžbu, proizvodnju i usluge, OIB 89360875587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36091.18</izvorni_sadrzaj>
    <derivirana_varijabla naziv="DomainObject.Predmet.TrenutnaVrijednost_1">36091.18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LIBRA A d.o.o. za promidžbu, proizvodnju i usluge</item>
    </izvorni_sadrzaj>
    <derivirana_varijabla naziv="DomainObject.Predmet.ProtuStrankaListFormated_1">
      <item>LIBRA A d.o.o. za promidžbu, proizvodnju i usluge</item>
    </derivirana_varijabla>
  </DomainObject.Predmet.ProtuStrankaListFormated>
  <DomainObject.Predmet.ProtuStrankaListFormatedOIB>
    <izvorni_sadrzaj>
      <item>LIBRA A d.o.o. za promidžbu, proizvodnju i usluge, OIB 89360875587</item>
    </izvorni_sadrzaj>
    <derivirana_varijabla naziv="DomainObject.Predmet.ProtuStrankaListFormatedOIB_1">
      <item>LIBRA A d.o.o. za promidžbu, proizvodnju i usluge, OIB 89360875587</item>
    </derivirana_varijabla>
  </DomainObject.Predmet.ProtuStrankaListFormatedOIB>
  <DomainObject.Predmet.ProtuStrankaListFormatedWithAdress>
    <izvorni_sadrzaj>
      <item>LIBRA A d.o.o. za promidžbu, proizvodnju i usluge, Od Svetog Mihajla 31, 20000 Dubrovnik</item>
    </izvorni_sadrzaj>
    <derivirana_varijabla naziv="DomainObject.Predmet.ProtuStrankaListFormatedWithAdress_1">
      <item>LIBRA A d.o.o. za promidžbu, proizvodnju i usluge, Od Svetog Mihajla 31, 20000 Dubrovnik</item>
    </derivirana_varijabla>
  </DomainObject.Predmet.ProtuStrankaListFormatedWithAdress>
  <DomainObject.Predmet.ProtuStrankaListFormatedWithAdressOIB>
    <izvorni_sadrzaj>
      <item>LIBRA A d.o.o. za promidžbu, proizvodnju i usluge, OIB 89360875587, Od Svetog Mihajla 31, 20000 Dubrovnik</item>
    </izvorni_sadrzaj>
    <derivirana_varijabla naziv="DomainObject.Predmet.ProtuStrankaListFormatedWithAdressOIB_1">
      <item>LIBRA A d.o.o. za promidžbu, proizvodnju i usluge, OIB 89360875587, Od Svetog Mihajla 31, 20000 Dubrovnik</item>
    </derivirana_varijabla>
  </DomainObject.Predmet.ProtuStrankaListFormatedWithAdressOIB>
  <DomainObject.Predmet.ProtuStrankaListNazivFormated>
    <izvorni_sadrzaj>
      <item>LIBRA A d.o.o. za promidžbu, proizvodnju i usluge</item>
    </izvorni_sadrzaj>
    <derivirana_varijabla naziv="DomainObject.Predmet.ProtuStrankaListNazivFormated_1">
      <item>LIBRA A d.o.o. za promidžbu, proizvodnju i usluge</item>
    </derivirana_varijabla>
  </DomainObject.Predmet.ProtuStrankaListNazivFormated>
  <DomainObject.Predmet.ProtuStrankaListNazivFormatedOIB>
    <izvorni_sadrzaj>
      <item>LIBRA A d.o.o. za promidžbu, proizvodnju i usluge, OIB 89360875587</item>
    </izvorni_sadrzaj>
    <derivirana_varijabla naziv="DomainObject.Predmet.ProtuStrankaListNazivFormatedOIB_1">
      <item>LIBRA A d.o.o. za promidžbu, proizvodnju i usluge, OIB 89360875587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LIBRA A d.o.o. za promidžbu, proizvodnju i usluge</izvorni_sadrzaj>
    <derivirana_varijabla naziv="DomainObject.Predmet.ProtustrankaIDrugi_1">LIBRA A d.o.o. za promidžbu,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LIBRA A d.o.o. za promidžbu, proizvodnju i usluge, OIB 89360875587, Od Svetog Mihajla 31, 20000 Dubrovnik</izvorni_sadrzaj>
    <derivirana_varijabla naziv="DomainObject.Predmet.ProtustrankaIDrugiAdressOIB_1">LIBRA A d.o.o. za promidžbu, proizvodnju i usluge, OIB 89360875587, Od Svetog Mihajla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LIBRA A d.o.o. za promidžbu, proizvodnju i usluge</item>
    </izvorni_sadrzaj>
    <derivirana_varijabla naziv="DomainObject.Predmet.SudioniciListNaziv_1">
      <item>FINA, RC Split, Podružnica Dubrovnik</item>
      <item>LIBRA A d.o.o. za promidžbu,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LIBRA A d.o.o. za promidžbu, proizvodnju i usluge, OIB 89360875587, Od Svetog Mihajla 31,20000 Dubrovnik</item>
    </izvorni_sadrzaj>
    <derivirana_varijabla naziv="DomainObject.Predmet.SudioniciListAdressOIB_1">
      <item>FINA, RC Split, Podružnica Dubrovnik, OIB 85821130368, Vukovarska 2,20000 Dubrovnik</item>
      <item>LIBRA A d.o.o. za promidžbu, proizvodnju i usluge, OIB 89360875587, Od Svetog Mihajla 31,20000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89360875587</item>
    </izvorni_sadrzaj>
    <derivirana_varijabla naziv="DomainObject.Predmet.SudioniciListNazivOIB_1">
      <item>, OIB 85821130368</item>
      <item>, OIB 89360875587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B722D-08FB-4654-B96C-4448F40DB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596</properties:Words>
  <properties:Characters>3236</properties:Characters>
  <properties:Lines>94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2017-05-02T11:03:00Z</dcterms:created>
  <dc:creator>Sudsko vijeæe</dc:creator>
  <cp:lastModifiedBy>Katarina Franković</cp:lastModifiedBy>
  <cp:lastPrinted>2017-05-02T11:04:00Z</cp:lastPrinted>
  <dcterms:modified xmlns:xsi="http://www.w3.org/2001/XMLSchema-instance" xsi:type="dcterms:W3CDTF">2017-05-02T11:06:00Z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