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33c0" w14:paraId="c2233c0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BD4E4F">
        <w:rPr>
          <w:b/>
          <w:sz w:val="22"/>
          <w:szCs w:val="22"/>
        </w:rPr>
        <w:t>97</w:t>
      </w:r>
      <w:r w:rsidR="00062AEC">
        <w:rPr>
          <w:b/>
          <w:sz w:val="22"/>
          <w:szCs w:val="22"/>
        </w:rPr>
        <w:t>9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</w:t>
      </w:r>
      <w:r w:rsidR="006526A9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795E81" w:rsidRPr="00795E81">
        <w:rPr>
          <w:b/>
        </w:rPr>
        <w:t>PELJEŠAC ULAGANJA d.o.o., Riječka 16a, Dubrovnik, OIB: 83754666875</w:t>
      </w:r>
      <w:r>
        <w:rPr>
          <w:sz w:val="22"/>
          <w:szCs w:val="22"/>
        </w:rPr>
        <w:t xml:space="preserve">,  temeljem čl. 430.  Stečajnog zakona (NN 71/15, dalje u tekstu SZ), dana </w:t>
      </w:r>
      <w:r w:rsidR="006526A9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6526A9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795E81" w:rsidRPr="00795E81">
        <w:rPr>
          <w:b/>
        </w:rPr>
        <w:t>PELJEŠAC ULAGANJA d.o.o., Riječka 16a, Dubrovnik, OIB: 83754666875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D97636">
        <w:rPr>
          <w:sz w:val="22"/>
          <w:szCs w:val="22"/>
        </w:rPr>
        <w:t>30</w:t>
      </w:r>
      <w:r w:rsidR="00F76EA3">
        <w:rPr>
          <w:sz w:val="22"/>
          <w:szCs w:val="22"/>
        </w:rPr>
        <w:t>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795E81">
        <w:rPr>
          <w:sz w:val="22"/>
          <w:szCs w:val="22"/>
        </w:rPr>
        <w:t>12.442,44</w:t>
      </w:r>
      <w:r w:rsidR="00D976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97636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D97636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97636">
        <w:rPr>
          <w:sz w:val="22"/>
          <w:szCs w:val="22"/>
        </w:rPr>
        <w:t>06</w:t>
      </w:r>
      <w:r w:rsidR="00F76EA3">
        <w:rPr>
          <w:sz w:val="22"/>
          <w:szCs w:val="22"/>
        </w:rPr>
        <w:t>.0</w:t>
      </w:r>
      <w:r w:rsidR="00D97636">
        <w:rPr>
          <w:sz w:val="22"/>
          <w:szCs w:val="22"/>
        </w:rPr>
        <w:t>5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62AEC"/>
    <w:rsid w:val="00166031"/>
    <w:rsid w:val="001F0678"/>
    <w:rsid w:val="002733BE"/>
    <w:rsid w:val="003C31ED"/>
    <w:rsid w:val="00447F0F"/>
    <w:rsid w:val="004E2A1F"/>
    <w:rsid w:val="006526A9"/>
    <w:rsid w:val="00656F92"/>
    <w:rsid w:val="00674A8E"/>
    <w:rsid w:val="00795E81"/>
    <w:rsid w:val="007C71CF"/>
    <w:rsid w:val="007D1F61"/>
    <w:rsid w:val="008B1FE5"/>
    <w:rsid w:val="00A1036C"/>
    <w:rsid w:val="00AC519C"/>
    <w:rsid w:val="00B335E4"/>
    <w:rsid w:val="00BD4E4F"/>
    <w:rsid w:val="00D97636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5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5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5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5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5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5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PELJEŠAC ULAGANJA d.o.o. za građenje i usluge</izvorni_sadrzaj>
    <derivirana_varijabla naziv="DomainObject.Predmet.ProtustrankaFormated_1">  PELJEŠAC ULAGANJA d.o.o. za građenje i usluge</derivirana_varijabla>
  </DomainObject.Predmet.ProtustrankaFormated>
  <DomainObject.Predmet.ProtustrankaFormatedOIB>
    <izvorni_sadrzaj>  PELJEŠAC ULAGANJA d.o.o. za građenje i usluge, OIB 83754666875</izvorni_sadrzaj>
    <derivirana_varijabla naziv="DomainObject.Predmet.ProtustrankaFormatedOIB_1">  PELJEŠAC ULAGANJA d.o.o. za građenje i usluge, OIB 83754666875</derivirana_varijabla>
  </DomainObject.Predmet.ProtustrankaFormatedOIB>
  <DomainObject.Predmet.ProtustrankaFormatedWithAdress>
    <izvorni_sadrzaj> PELJEŠAC ULAGANJA d.o.o. za građenje i usluge, Riječka/16a, 20000 Dubrovnik</izvorni_sadrzaj>
    <derivirana_varijabla naziv="DomainObject.Predmet.ProtustrankaFormatedWithAdress_1"> PELJEŠAC ULAGANJA d.o.o. za građenje i usluge, Riječka/16a, 20000 Dubrovnik</derivirana_varijabla>
  </DomainObject.Predmet.ProtustrankaFormatedWithAdress>
  <DomainObject.Predmet.ProtustrankaFormatedWithAdressOIB>
    <izvorni_sadrzaj> PELJEŠAC ULAGANJA d.o.o. za građenje i usluge, OIB 83754666875, Riječka/16a, 20000 Dubrovnik</izvorni_sadrzaj>
    <derivirana_varijabla naziv="DomainObject.Predmet.ProtustrankaFormatedWithAdressOIB_1"> PELJEŠAC ULAGANJA d.o.o. za građenje i usluge, OIB 83754666875, Riječka/16a, 20000 Dubrovnik</derivirana_varijabla>
  </DomainObject.Predmet.ProtustrankaFormatedWithAdressOIB>
  <DomainObject.Predmet.ProtustrankaWithAdress>
    <izvorni_sadrzaj>PELJEŠAC ULAGANJA d.o.o. za građenje i usluge Riječka/16a, 20000 Dubrovnik</izvorni_sadrzaj>
    <derivirana_varijabla naziv="DomainObject.Predmet.ProtustrankaWithAdress_1">PELJEŠAC ULAGANJA d.o.o. za građenje i usluge Riječka/16a, 20000 Dubrovnik</derivirana_varijabla>
  </DomainObject.Predmet.ProtustrankaWithAdress>
  <DomainObject.Predmet.ProtustrankaWithAdressOIB>
    <izvorni_sadrzaj>PELJEŠAC ULAGANJA d.o.o. za građenje i usluge, OIB 83754666875, Riječka/16a, 20000 Dubrovnik</izvorni_sadrzaj>
    <derivirana_varijabla naziv="DomainObject.Predmet.ProtustrankaWithAdressOIB_1">PELJEŠAC ULAGANJA d.o.o. za građenje i usluge, OIB 83754666875, Riječka/16a, 20000 Dubrovnik</derivirana_varijabla>
  </DomainObject.Predmet.ProtustrankaWithAdressOIB>
  <DomainObject.Predmet.ProtustrankaNazivFormated>
    <izvorni_sadrzaj>PELJEŠAC ULAGANJA d.o.o. za građenje i usluge</izvorni_sadrzaj>
    <derivirana_varijabla naziv="DomainObject.Predmet.ProtustrankaNazivFormated_1">PELJEŠAC ULAGANJA d.o.o. za građenje i usluge</derivirana_varijabla>
  </DomainObject.Predmet.ProtustrankaNazivFormated>
  <DomainObject.Predmet.ProtustrankaNazivFormatedOIB>
    <izvorni_sadrzaj>PELJEŠAC ULAGANJA d.o.o. za građenje i usluge, OIB 83754666875</izvorni_sadrzaj>
    <derivirana_varijabla naziv="DomainObject.Predmet.ProtustrankaNazivFormatedOIB_1">PELJEŠAC ULAGANJA d.o.o. za građenje i usluge, OIB 83754666875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 PODRUŽNICA DUBROVNIK</izvorni_sadrzaj>
    <derivirana_varijabla naziv="DomainObject.Predmet.StrankaFormated_1">  Financijska agencija,RC SPLIT PODRUŽNICA DUBROVNIK</derivirana_varijabla>
  </DomainObject.Predmet.StrankaFormated>
  <DomainObject.Predmet.StrankaFormatedOIB>
    <izvorni_sadrzaj>  Financijska agencija,RC SPLIT PODRUŽNICA DUBROVNIK, OIB 85821130368</izvorni_sadrzaj>
    <derivirana_varijabla naziv="DomainObject.Predmet.StrankaFormatedOIB_1">  Financijska agencija,RC SPLIT PODRUŽNICA DUBROVNIK, OIB 85821130368</derivirana_varijabla>
  </DomainObject.Predmet.StrankaFormatedOIB>
  <DomainObject.Predmet.StrankaFormatedWithAdress>
    <izvorni_sadrzaj> Financijska agencija,RC SPLIT PODRUŽNICA DUBROVNIK, VUKOVARSKA 2, 20000 Dubrovnik</izvorni_sadrzaj>
    <derivirana_varijabla naziv="DomainObject.Predmet.StrankaFormatedWithAdress_1"> Financijska agencija,RC SPLIT PODRUŽNICA DUBROVNIK, VUKOVARSKA 2, 20000 Dubrovnik</derivirana_varijabla>
  </DomainObject.Predmet.StrankaFormatedWithAdress>
  <DomainObject.Predmet.StrankaFormatedWithAdressOIB>
    <izvorni_sadrzaj> Financijska agencija,RC SPLIT PODRUŽNICA DUBROVNIK, OIB 85821130368, VUKOVARSKA 2, 20000 Dubrovnik</izvorni_sadrzaj>
    <derivirana_varijabla naziv="DomainObject.Predmet.StrankaFormatedWithAdressOIB_1"> Financijska agencija,RC SPLIT PODRUŽNICA DUBROVNIK, OIB 85821130368, VUKOVARSKA 2, 20000 Dubrovnik</derivirana_varijabla>
  </DomainObject.Predmet.StrankaFormatedWithAdressOIB>
  <DomainObject.Predmet.StrankaWithAdress>
    <izvorni_sadrzaj>Financijska agencija,RC SPLIT PODRUŽNICA DUBROVNIK VUKOVARSKA 2,20000 Dubrovnik</izvorni_sadrzaj>
    <derivirana_varijabla naziv="DomainObject.Predmet.StrankaWithAdress_1">Financijska agencija,RC SPLIT PODRUŽNICA DUBROVNIK VUKOVARSKA 2,20000 Dubrovnik</derivirana_varijabla>
  </DomainObject.Predmet.StrankaWithAdress>
  <DomainObject.Predmet.StrankaWithAdressOIB>
    <izvorni_sadrzaj>Financijska agencija,RC SPLIT PODRUŽNICA DUBROVNIK, OIB 85821130368, VUKOVARSKA 2,20000 Dubrovnik</izvorni_sadrzaj>
    <derivirana_varijabla naziv="DomainObject.Predmet.StrankaWithAdressOIB_1">Financijska agencija,RC SPLIT PODRUŽNICA DUBROVNIK, OIB 85821130368, VUKOVARSKA 2,20000 Dubrovnik</derivirana_varijabla>
  </DomainObject.Predmet.StrankaWithAdressOIB>
  <DomainObject.Predmet.StrankaNazivFormated>
    <izvorni_sadrzaj>Financijska agencija,RC SPLIT PODRUŽNICA DUBROVNIK</izvorni_sadrzaj>
    <derivirana_varijabla naziv="DomainObject.Predmet.StrankaNazivFormated_1">Financijska agencija,RC SPLIT PODRUŽNICA DUBROVNIK</derivirana_varijabla>
  </DomainObject.Predmet.StrankaNazivFormated>
  <DomainObject.Predmet.StrankaNazivFormatedOIB>
    <izvorni_sadrzaj>Financijska agencija,RC SPLIT PODRUŽNICA DUBROVNIK, OIB 85821130368</izvorni_sadrzaj>
    <derivirana_varijabla naziv="DomainObject.Predmet.StrankaNazivFormatedOIB_1">Financijska agencija,RC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12442.44</izvorni_sadrzaj>
    <derivirana_varijabla naziv="DomainObject.Predmet.TrenutnaVrijednost_1">12442.44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 PODRUŽNICA DUBROVNIK</item>
    </izvorni_sadrzaj>
    <derivirana_varijabla naziv="DomainObject.Predmet.StrankaListFormated_1">
      <item>Financijska agencija,RC SPLIT PODRUŽNICA DUBROVNIK</item>
    </derivirana_varijabla>
  </DomainObject.Predmet.StrankaListFormated>
  <DomainObject.Predmet.StrankaListFormatedOIB>
    <izvorni_sadrzaj>
      <item>Financijska agencija,RC SPLIT PODRUŽNICA DUBROVNIK, OIB 85821130368</item>
    </izvorni_sadrzaj>
    <derivirana_varijabla naziv="DomainObject.Predmet.StrankaListFormatedOIB_1">
      <item>Financijska agencija,RC SPLIT PODRUŽNICA DUBROVNIK, OIB 85821130368</item>
    </derivirana_varijabla>
  </DomainObject.Predmet.StrankaListFormatedOIB>
  <DomainObject.Predmet.StrankaListFormatedWithAdress>
    <izvorni_sadrzaj>
      <item>Financijska agencija,RC SPLIT PODRUŽNICA DUBROVNIK, VUKOVARSKA 2, 20000 Dubrovnik</item>
    </izvorni_sadrzaj>
    <derivirana_varijabla naziv="DomainObject.Predmet.StrankaListFormatedWithAdress_1">
      <item>Financijska agencija,RC SPLIT PODRUŽNICA DUBROVNIK, VUKOVARSKA 2, 20000 Dubrovnik</item>
    </derivirana_varijabla>
  </DomainObject.Predmet.StrankaListFormatedWithAdress>
  <DomainObject.Predmet.StrankaListFormatedWithAdressOIB>
    <izvorni_sadrzaj>
      <item>Financijska agencija,RC SPLIT PODRUŽNICA DUBROVNIK, OIB 85821130368, VUKOVARSKA 2, 20000 Dubrovnik</item>
    </izvorni_sadrzaj>
    <derivirana_varijabla naziv="DomainObject.Predmet.StrankaListFormatedWithAdressOIB_1">
      <item>Financijska agencija,RC SPLIT PODRUŽNICA DUBROVNIK, OIB 85821130368, VUKOVARSKA 2, 20000 Dubrovnik</item>
    </derivirana_varijabla>
  </DomainObject.Predmet.StrankaListFormatedWithAdressOIB>
  <DomainObject.Predmet.StrankaListNazivFormated>
    <izvorni_sadrzaj>
      <item>Financijska agencija,RC SPLIT PODRUŽNICA DUBROVNIK</item>
    </izvorni_sadrzaj>
    <derivirana_varijabla naziv="DomainObject.Predmet.StrankaListNazivFormated_1">
      <item>Financijska agencija,RC SPLIT PODRUŽNICA DUBROVNIK</item>
    </derivirana_varijabla>
  </DomainObject.Predmet.StrankaListNazivFormated>
  <DomainObject.Predmet.StrankaListNazivFormatedOIB>
    <izvorni_sadrzaj>
      <item>Financijska agencija,RC SPLIT PODRUŽNICA DUBROVNIK, OIB 85821130368</item>
    </izvorni_sadrzaj>
    <derivirana_varijabla naziv="DomainObject.Predmet.StrankaListNazivFormatedOIB_1">
      <item>Financijska agencija,RC SPLIT PODRUŽNICA DUBROVNIK, OIB 85821130368</item>
    </derivirana_varijabla>
  </DomainObject.Predmet.StrankaListNazivFormatedOIB>
  <DomainObject.Predmet.ProtuStrankaListFormated>
    <izvorni_sadrzaj>
      <item>PELJEŠAC ULAGANJA d.o.o. za građenje i usluge</item>
    </izvorni_sadrzaj>
    <derivirana_varijabla naziv="DomainObject.Predmet.ProtuStrankaListFormated_1">
      <item>PELJEŠAC ULAGANJA d.o.o. za građenje i usluge</item>
    </derivirana_varijabla>
  </DomainObject.Predmet.ProtuStrankaListFormated>
  <DomainObject.Predmet.ProtuStrankaListFormatedOIB>
    <izvorni_sadrzaj>
      <item>PELJEŠAC ULAGANJA d.o.o. za građenje i usluge, OIB 83754666875</item>
    </izvorni_sadrzaj>
    <derivirana_varijabla naziv="DomainObject.Predmet.ProtuStrankaListFormatedOIB_1">
      <item>PELJEŠAC ULAGANJA d.o.o. za građenje i usluge, OIB 83754666875</item>
    </derivirana_varijabla>
  </DomainObject.Predmet.ProtuStrankaListFormatedOIB>
  <DomainObject.Predmet.ProtuStrankaListFormatedWithAdress>
    <izvorni_sadrzaj>
      <item>PELJEŠAC ULAGANJA d.o.o. za građenje i usluge, Riječka/16a, 20000 Dubrovnik</item>
    </izvorni_sadrzaj>
    <derivirana_varijabla naziv="DomainObject.Predmet.ProtuStrankaListFormatedWithAdress_1">
      <item>PELJEŠAC ULAGANJA d.o.o. za građenje i usluge, Riječka/16a, 20000 Dubrovnik</item>
    </derivirana_varijabla>
  </DomainObject.Predmet.ProtuStrankaListFormatedWithAdress>
  <DomainObject.Predmet.ProtuStrankaListFormatedWithAdressOIB>
    <izvorni_sadrzaj>
      <item>PELJEŠAC ULAGANJA d.o.o. za građenje i usluge, OIB 83754666875, Riječka/16a, 20000 Dubrovnik</item>
    </izvorni_sadrzaj>
    <derivirana_varijabla naziv="DomainObject.Predmet.ProtuStrankaListFormatedWithAdressOIB_1">
      <item>PELJEŠAC ULAGANJA d.o.o. za građenje i usluge, OIB 83754666875, Riječka/16a, 20000 Dubrovnik</item>
    </derivirana_varijabla>
  </DomainObject.Predmet.ProtuStrankaListFormatedWithAdressOIB>
  <DomainObject.Predmet.ProtuStrankaListNazivFormated>
    <izvorni_sadrzaj>
      <item>PELJEŠAC ULAGANJA d.o.o. za građenje i usluge</item>
    </izvorni_sadrzaj>
    <derivirana_varijabla naziv="DomainObject.Predmet.ProtuStrankaListNazivFormated_1">
      <item>PELJEŠAC ULAGANJA d.o.o. za građenje i usluge</item>
    </derivirana_varijabla>
  </DomainObject.Predmet.ProtuStrankaListNazivFormated>
  <DomainObject.Predmet.ProtuStrankaListNazivFormatedOIB>
    <izvorni_sadrzaj>
      <item>PELJEŠAC ULAGANJA d.o.o. za građenje i usluge, OIB 83754666875</item>
    </izvorni_sadrzaj>
    <derivirana_varijabla naziv="DomainObject.Predmet.ProtuStrankaListNazivFormatedOIB_1">
      <item>PELJEŠAC ULAGANJA d.o.o. za građenje i usluge, OIB 83754666875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PODRUŽNICA DUBROVNIK</izvorni_sadrzaj>
    <derivirana_varijabla naziv="DomainObject.Predmet.StrankaIDrugi_1">Financijska agencija,RC SPLIT PODRUŽNICA DUBROVNIK</derivirana_varijabla>
  </DomainObject.Predmet.StrankaIDrugi>
  <DomainObject.Predmet.ProtustrankaIDrugi>
    <izvorni_sadrzaj>PELJEŠAC ULAGANJA d.o.o. za građenje i usluge</izvorni_sadrzaj>
    <derivirana_varijabla naziv="DomainObject.Predmet.ProtustrankaIDrugi_1">PELJEŠAC ULAGANJA d.o.o. za građenje i usluge</derivirana_varijabla>
  </DomainObject.Predmet.ProtustrankaIDrugi>
  <DomainObject.Predmet.StrankaIDrugiAdressOIB>
    <izvorni_sadrzaj>Financijska agencija,RC SPLIT PODRUŽNICA DUBROVNIK, OIB 85821130368, VUKOVARSKA 2, 20000 Dubrovnik</izvorni_sadrzaj>
    <derivirana_varijabla naziv="DomainObject.Predmet.StrankaIDrugiAdressOIB_1">Financijska agencija,RC SPLIT PODRUŽNICA DUBROVNIK, OIB 85821130368, VUKOVARSKA 2, 20000 Dubrovnik</derivirana_varijabla>
  </DomainObject.Predmet.StrankaIDrugiAdressOIB>
  <DomainObject.Predmet.ProtustrankaIDrugiAdressOIB>
    <izvorni_sadrzaj>PELJEŠAC ULAGANJA d.o.o. za građenje i usluge, OIB 83754666875, Riječka/16a, 20000 Dubrovnik</izvorni_sadrzaj>
    <derivirana_varijabla naziv="DomainObject.Predmet.ProtustrankaIDrugiAdressOIB_1">PELJEŠAC ULAGANJA d.o.o. za građenje i usluge, OIB 83754666875, Riječka/16a,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PELJEŠAC ULAGANJA d.o.o. za građenje i usluge</item>
      <item>Financijska agencija,RC SPLIT PODRUŽNICA DUBROVNIK</item>
    </izvorni_sadrzaj>
    <derivirana_varijabla naziv="DomainObject.Predmet.SudioniciListNaziv_1">
      <item>PELJEŠAC ULAGANJA d.o.o. za građenje i usluge</item>
      <item>Financijska agencija,RC SPLIT PODRUŽNICA DUBROVNIK</item>
    </derivirana_varijabla>
  </DomainObject.Predmet.SudioniciListNaziv>
  <DomainObject.Predmet.SudioniciListAdressOIB>
    <izvorni_sadrzaj>
      <item>PELJEŠAC ULAGANJA d.o.o. za građenje i usluge, OIB 83754666875, Riječka/16a,20000 Dubrovnik</item>
      <item>Financijska agencija,RC SPLIT PODRUŽNICA DUBROVNIK, OIB 85821130368, VUKOVARSKA 2,20000 Dubrovnik</item>
    </izvorni_sadrzaj>
    <derivirana_varijabla naziv="DomainObject.Predmet.SudioniciListAdressOIB_1">
      <item>PELJEŠAC ULAGANJA d.o.o. za građenje i usluge, OIB 83754666875, Riječka/16a,20000 Dubrovnik</item>
      <item>Financijska agencija,RC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83754666875</item>
      <item>, OIB 85821130368</item>
    </izvorni_sadrzaj>
    <derivirana_varijabla naziv="DomainObject.Predmet.SudioniciListNazivOIB_1">
      <item>, OIB 83754666875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2016-05-06T09:03:00Z</dcterms:created>
  <dc:creator>Mirjana Mihović</dc:creator>
  <cp:lastModifiedBy>Srđan Gavranić</cp:lastModifiedBy>
  <cp:lastPrinted>2016-05-06T09:03:00Z</cp:lastPrinted>
  <dcterms:modified xmlns:xsi="http://www.w3.org/2001/XMLSchema-instance" xsi:type="dcterms:W3CDTF">2016-05-06T09:04:00Z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