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172f" w14:paraId="b8f172f" w:rsidRDefault="00BD50E8" w:rsidP="00BD50E8" w:rsidR="00BD50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0E8" w:rsidP="00BD50E8" w:rsidR="00BD50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50E8" w:rsidP="00BD50E8" w:rsidR="00BD50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50E8" w:rsidP="00BD50E8" w:rsidR="00BD50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50E8" w:rsidP="00BD50E8" w:rsidR="00BD50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50E8" w:rsidP="00BD50E8" w:rsidR="00BD50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D50E8" w:rsidP="00BD50E8" w:rsidR="00BD50E8" w:rsidRPr="005D578C">
      <w:pPr>
        <w:jc w:val="center"/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BD50E8" w:rsidR="00BD50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986750">
        <w:rPr>
          <w:rFonts w:cs="Times New Roman" w:eastAsia="Times New Roman"/>
          <w:szCs w:val="24"/>
        </w:rPr>
        <w:t>,</w:t>
      </w:r>
      <w:r w:rsidRPr="00986750">
        <w:t xml:space="preserve"> </w:t>
      </w:r>
      <w:r w:rsidR="00986750" w:rsidRPr="00986750">
        <w:rPr>
          <w:iCs/>
        </w:rPr>
        <w:t>na temelju prijedloga sudske savjetnice Mihaele Kaligari</w:t>
      </w:r>
      <w:r w:rsidR="00986750">
        <w:rPr>
          <w:iCs/>
        </w:rP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</w:t>
      </w:r>
      <w:r w:rsidR="002E6226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stečajno</w:t>
      </w:r>
      <w:r w:rsidR="002E6226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postupk</w:t>
      </w:r>
      <w:r w:rsidR="002E6226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VIŠKOVIĆI DRUGI d. o. o. Poreč,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86750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2016.</w:t>
      </w: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986750" w:rsidR="00BD50E8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VIŠKOVIĆI DRUGI d. o. o. Poreč,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 w:rsidR="00986750">
        <w:rPr>
          <w:rFonts w:cs="Times New Roman" w:eastAsia="Times New Roman"/>
          <w:szCs w:val="24"/>
        </w:rPr>
        <w:t>.</w:t>
      </w:r>
    </w:p>
    <w:p w:rsidRDefault="00986750" w:rsidP="00986750" w:rsidR="00986750" w:rsidRPr="005D578C">
      <w:pPr>
        <w:ind w:firstLine="709"/>
        <w:rPr>
          <w:rFonts w:cs="Times New Roman" w:eastAsia="Times New Roman"/>
          <w:szCs w:val="24"/>
        </w:rPr>
      </w:pPr>
    </w:p>
    <w:p w:rsidRDefault="00BD50E8" w:rsidP="00BD50E8" w:rsidR="00BD50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D50E8" w:rsidP="00BD50E8" w:rsidR="00BD50E8">
      <w:pPr>
        <w:rPr>
          <w:rFonts w:cs="Times New Roman" w:eastAsia="Times New Roman"/>
          <w:szCs w:val="20"/>
        </w:rPr>
      </w:pPr>
    </w:p>
    <w:p w:rsidRDefault="00BD50E8" w:rsidP="00BD50E8" w:rsidR="00BD50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VIŠKOVIĆI DRUGI d. o. o. Poreč,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>
        <w:rPr>
          <w:rFonts w:cs="Times New Roman" w:eastAsia="Times New Roman"/>
          <w:szCs w:val="24"/>
        </w:rPr>
        <w:t>.</w:t>
      </w:r>
    </w:p>
    <w:p w:rsidRDefault="00BD50E8" w:rsidP="00BD50E8" w:rsidR="00BD50E8">
      <w:pPr>
        <w:ind w:firstLine="709"/>
        <w:rPr>
          <w:rFonts w:cs="Times New Roman" w:eastAsia="Times New Roman"/>
          <w:szCs w:val="24"/>
        </w:rPr>
      </w:pPr>
    </w:p>
    <w:p w:rsidRDefault="00BD50E8" w:rsidP="00BD50E8" w:rsidR="00BD50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VIŠKOVIĆI DRUGI d. o. o. Poreč,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>
        <w:rPr>
          <w:rFonts w:cs="Times New Roman" w:eastAsia="Times New Roman"/>
          <w:szCs w:val="24"/>
        </w:rPr>
        <w:t>.</w:t>
      </w:r>
    </w:p>
    <w:p w:rsidRDefault="00BD50E8" w:rsidP="00BD50E8" w:rsidR="00BD50E8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D50E8" w:rsidP="00BD50E8" w:rsidR="00BD50E8">
      <w:pPr>
        <w:ind w:firstLine="708"/>
        <w:rPr>
          <w:rFonts w:cs="Times New Roman" w:eastAsia="Times New Roman"/>
          <w:szCs w:val="24"/>
        </w:rPr>
      </w:pPr>
    </w:p>
    <w:p w:rsidRDefault="00BD50E8" w:rsidP="00BD50E8" w:rsidR="00BD50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2E6226"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VIŠKOVIĆI DRUGI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D50E8" w:rsidP="00BD50E8" w:rsidR="00BD50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86750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D50E8" w:rsidP="00BD50E8" w:rsidR="00BD50E8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D50E8" w:rsidP="00BD50E8" w:rsidR="00BD50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D50E8" w:rsidP="00BD50E8" w:rsidR="00BD50E8">
      <w:pPr>
        <w:jc w:val="left"/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left"/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86750" w:rsidP="00986750" w:rsidR="00986750" w:rsidRPr="00986750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BD50E8" w:rsidP="00BD50E8" w:rsidR="00BD50E8" w:rsidRPr="009867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986750" w:rsidRPr="00986750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BD50E8" w:rsidP="00BD50E8" w:rsidR="00BD50E8" w:rsidRPr="005D578C">
      <w:pPr>
        <w:rPr>
          <w:rFonts w:cs="Times New Roman" w:eastAsia="Times New Roman"/>
          <w:szCs w:val="24"/>
        </w:rPr>
      </w:pPr>
    </w:p>
    <w:p w:rsidRDefault="00BD50E8" w:rsidP="00BD50E8" w:rsidR="00BD50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VIŠKOVIĆI DRUGI d. o. o. Poreč, Bože Milanovića 20,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Ennio Alberto Corazzol, R. Italija, Pedavena, (BL), Via Trieste 2, </w:t>
      </w:r>
    </w:p>
    <w:p w:rsidRDefault="00BD50E8" w:rsidP="00BD50E8" w:rsidR="00BD50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D50E8" w:rsidP="00BD50E8" w:rsidR="00BD50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BD50E8" w:rsidP="00BD50E8" w:rsidR="00BD50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D50E8" w:rsidP="00BD50E8" w:rsidR="00BD50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D50E8" w:rsidP="00BD50E8" w:rsidR="00BD50E8"/>
    <w:p w:rsidRDefault="00BD50E8" w:rsidP="00BD50E8" w:rsidR="00BD50E8"/>
    <w:p w:rsidRDefault="00BD50E8" w:rsidP="00BD50E8" w:rsidR="00BD50E8"/>
    <w:p w:rsidRDefault="00BD50E8" w:rsidP="00BD50E8" w:rsidR="00BD50E8"/>
    <w:p w:rsidRDefault="00BD50E8" w:rsidP="00BD50E8" w:rsidR="00BD50E8"/>
    <w:p w:rsidRDefault="00BD50E8" w:rsidP="00BD50E8" w:rsidR="00BD50E8"/>
    <w:p w:rsidRDefault="00BD50E8" w:rsidP="00BD50E8" w:rsidR="00BD50E8"/>
    <w:p w:rsidRDefault="00BD50E8" w:rsidP="00BD50E8" w:rsidR="00BD50E8"/>
    <w:p w:rsidRDefault="00E67708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0E8" w:rsidP="00BD50E8" w:rsidR="00BD50E8">
      <w:r>
        <w:separator/>
      </w:r>
    </w:p>
  </w:endnote>
  <w:endnote w:id="0" w:type="continuationSeparator">
    <w:p w:rsidRDefault="00BD50E8" w:rsidP="00BD50E8" w:rsidR="00BD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0E8" w:rsidP="00BD50E8" w:rsidR="00BD50E8">
      <w:r>
        <w:separator/>
      </w:r>
    </w:p>
  </w:footnote>
  <w:footnote w:id="0" w:type="continuationSeparator">
    <w:p w:rsidRDefault="00BD50E8" w:rsidP="00BD50E8" w:rsidR="00BD5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0E8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77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0E8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0CB4"/>
    <w:rsid w:val="000F0CB4"/>
    <w:rsid w:val="002E6226"/>
    <w:rsid w:val="0075528E"/>
    <w:rsid w:val="0079403F"/>
    <w:rsid w:val="00986750"/>
    <w:rsid w:val="00BD50E8"/>
    <w:rsid w:val="00E6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0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0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50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0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0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50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50E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98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7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770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77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77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0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0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50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0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0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5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50E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98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7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770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77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77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VIŠKOVIĆI DRUGI d.o.o. POREČ</izvorni_sadrzaj>
    <derivirana_varijabla naziv="DomainObject.Predmet.ProtustrankaFormated_1">  VIŠKOVIĆI DRUGI d.o.o. POREČ</derivirana_varijabla>
  </DomainObject.Predmet.ProtustrankaFormated>
  <DomainObject.Predmet.ProtustrankaFormatedOIB>
    <izvorni_sadrzaj>  VIŠKOVIĆI DRUGI d.o.o. POREČ, OIB 23459218657</izvorni_sadrzaj>
    <derivirana_varijabla naziv="DomainObject.Predmet.ProtustrankaFormatedOIB_1">  VIŠKOVIĆI DRUGI d.o.o. POREČ, OIB 23459218657</derivirana_varijabla>
  </DomainObject.Predmet.ProtustrankaFormatedOIB>
  <DomainObject.Predmet.ProtustrankaFormatedWithAdress>
    <izvorni_sadrzaj> VIŠKOVIĆI DRUGI d.o.o. POREČ, Bože Milanovića 20, 52440 Poreč</izvorni_sadrzaj>
    <derivirana_varijabla naziv="DomainObject.Predmet.ProtustrankaFormatedWithAdress_1"> VIŠKOVIĆI DRUGI d.o.o. POREČ, Bože Milanovića 20, 52440 Poreč</derivirana_varijabla>
  </DomainObject.Predmet.ProtustrankaFormatedWithAdress>
  <DomainObject.Predmet.ProtustrankaFormatedWithAdressOIB>
    <izvorni_sadrzaj> VIŠKOVIĆI DRUGI d.o.o. POREČ, OIB 23459218657, Bože Milanovića 20, 52440 Poreč</izvorni_sadrzaj>
    <derivirana_varijabla naziv="DomainObject.Predmet.ProtustrankaFormatedWithAdressOIB_1"> VIŠKOVIĆI DRUGI d.o.o. POREČ, OIB 23459218657, Bože Milanovića 20, 52440 Poreč</derivirana_varijabla>
  </DomainObject.Predmet.ProtustrankaFormatedWithAdressOIB>
  <DomainObject.Predmet.ProtustrankaWithAdress>
    <izvorni_sadrzaj>VIŠKOVIĆI DRUGI d.o.o. POREČ Bože Milanovića 20, 52440 Poreč</izvorni_sadrzaj>
    <derivirana_varijabla naziv="DomainObject.Predmet.ProtustrankaWithAdress_1">VIŠKOVIĆI DRUGI d.o.o. POREČ Bože Milanovića 20, 52440 Poreč</derivirana_varijabla>
  </DomainObject.Predmet.ProtustrankaWithAdress>
  <DomainObject.Predmet.ProtustrankaWithAdressOIB>
    <izvorni_sadrzaj>VIŠKOVIĆI DRUGI d.o.o. POREČ, OIB 23459218657, Bože Milanovića 20, 52440 Poreč</izvorni_sadrzaj>
    <derivirana_varijabla naziv="DomainObject.Predmet.ProtustrankaWithAdressOIB_1">VIŠKOVIĆI DRUGI d.o.o. POREČ, OIB 23459218657, Bože Milanovića 20, 52440 Poreč</derivirana_varijabla>
  </DomainObject.Predmet.ProtustrankaWithAdressOIB>
  <DomainObject.Predmet.ProtustrankaNazivFormated>
    <izvorni_sadrzaj>VIŠKOVIĆI DRUGI d.o.o. POREČ</izvorni_sadrzaj>
    <derivirana_varijabla naziv="DomainObject.Predmet.ProtustrankaNazivFormated_1">VIŠKOVIĆI DRUGI d.o.o. POREČ</derivirana_varijabla>
  </DomainObject.Predmet.ProtustrankaNazivFormated>
  <DomainObject.Predmet.ProtustrankaNazivFormatedOIB>
    <izvorni_sadrzaj>VIŠKOVIĆI DRUGI d.o.o. POREČ, OIB 23459218657</izvorni_sadrzaj>
    <derivirana_varijabla naziv="DomainObject.Predmet.ProtustrankaNazivFormatedOIB_1">VIŠKOVIĆI DRUGI d.o.o. POREČ, OIB 23459218657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5124.34</izvorni_sadrzaj>
    <derivirana_varijabla naziv="DomainObject.Predmet.TrenutnaVrijednost_1">5124.34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VIŠKOVIĆI DRUGI d.o.o. POREČ</item>
    </izvorni_sadrzaj>
    <derivirana_varijabla naziv="DomainObject.Predmet.ProtuStrankaListFormated_1">
      <item>VIŠKOVIĆI DRUGI d.o.o. POREČ</item>
    </derivirana_varijabla>
  </DomainObject.Predmet.ProtuStrankaListFormated>
  <DomainObject.Predmet.ProtuStrankaListFormatedOIB>
    <izvorni_sadrzaj>
      <item>VIŠKOVIĆI DRUGI d.o.o. POREČ, OIB 23459218657</item>
    </izvorni_sadrzaj>
    <derivirana_varijabla naziv="DomainObject.Predmet.ProtuStrankaListFormatedOIB_1">
      <item>VIŠKOVIĆI DRUGI d.o.o. POREČ, OIB 23459218657</item>
    </derivirana_varijabla>
  </DomainObject.Predmet.ProtuStrankaListFormatedOIB>
  <DomainObject.Predmet.ProtuStrankaListFormatedWithAdress>
    <izvorni_sadrzaj>
      <item>VIŠKOVIĆI DRUGI d.o.o. POREČ, Bože Milanovića 20, 52440 Poreč</item>
    </izvorni_sadrzaj>
    <derivirana_varijabla naziv="DomainObject.Predmet.ProtuStrankaListFormatedWithAdress_1">
      <item>VIŠKOVIĆI DRUGI d.o.o. POREČ, Bože Milanovića 20, 52440 Poreč</item>
    </derivirana_varijabla>
  </DomainObject.Predmet.ProtuStrankaListFormatedWithAdress>
  <DomainObject.Predmet.ProtuStrankaListFormatedWithAdressOIB>
    <izvorni_sadrzaj>
      <item>VIŠKOVIĆI DRUGI d.o.o. POREČ, OIB 23459218657, Bože Milanovića 20, 52440 Poreč</item>
    </izvorni_sadrzaj>
    <derivirana_varijabla naziv="DomainObject.Predmet.ProtuStrankaListFormatedWithAdressOIB_1">
      <item>VIŠKOVIĆI DRUGI d.o.o. POREČ, OIB 23459218657, Bože Milanovića 20, 52440 Poreč</item>
    </derivirana_varijabla>
  </DomainObject.Predmet.ProtuStrankaListFormatedWithAdressOIB>
  <DomainObject.Predmet.ProtuStrankaListNazivFormated>
    <izvorni_sadrzaj>
      <item>VIŠKOVIĆI DRUGI d.o.o. POREČ</item>
    </izvorni_sadrzaj>
    <derivirana_varijabla naziv="DomainObject.Predmet.ProtuStrankaListNazivFormated_1">
      <item>VIŠKOVIĆI DRUGI d.o.o. POREČ</item>
    </derivirana_varijabla>
  </DomainObject.Predmet.ProtuStrankaListNazivFormated>
  <DomainObject.Predmet.ProtuStrankaListNazivFormatedOIB>
    <izvorni_sadrzaj>
      <item>VIŠKOVIĆI DRUGI d.o.o. POREČ, OIB 23459218657</item>
    </izvorni_sadrzaj>
    <derivirana_varijabla naziv="DomainObject.Predmet.ProtuStrankaListNazivFormatedOIB_1">
      <item>VIŠKOVIĆI DRUGI d.o.o. POREČ, OIB 23459218657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VIŠKOVIĆI DRUGI d.o.o. POREČ</izvorni_sadrzaj>
    <derivirana_varijabla naziv="DomainObject.Predmet.ProtustrankaIDrugi_1">VIŠKOVIĆI DRUGI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VIŠKOVIĆI DRUGI d.o.o. POREČ, OIB 23459218657, Bože Milanovića 20, 52440 Poreč</izvorni_sadrzaj>
    <derivirana_varijabla naziv="DomainObject.Predmet.ProtustrankaIDrugiAdressOIB_1">VIŠKOVIĆI DRUGI d.o.o. POREČ, OIB 23459218657,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VIŠKOVIĆI DRUGI d.o.o. POREČ</item>
    </izvorni_sadrzaj>
    <derivirana_varijabla naziv="DomainObject.Predmet.SudioniciListNaziv_1">
      <item>FINANCIJSKA AGENCIJA, RC RIJEKA, PODRUŽNICA PULA, PULA</item>
      <item>VIŠKOVIĆI DRUGI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VIŠKOVIĆI DRUGI d.o.o. POREČ, OIB 23459218657, Bože Milanovića 20,52440 Poreč</item>
    </izvorni_sadrzaj>
    <derivirana_varijabla naziv="DomainObject.Predmet.SudioniciListAdressOIB_1">
      <item>FINANCIJSKA AGENCIJA, RC RIJEKA, PODRUŽNICA PULA, PULA, OIB 85821130368, Giardini 5,52100 Pula</item>
      <item>VIŠKOVIĆI DRUGI d.o.o. POREČ, OIB 23459218657,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23459218657</item>
    </izvorni_sadrzaj>
    <derivirana_varijabla naziv="DomainObject.Predmet.SudioniciListNazivOIB_1">
      <item>, OIB 85821130368</item>
      <item>, OIB 23459218657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3288</properties:Characters>
  <properties:Lines>87</properties:Lines>
  <properties:Paragraphs>30</properties:Paragraphs>
  <properties:TotalTime>15</properties:TotalTime>
  <properties:ScaleCrop>false</properties:ScaleCrop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2016-03-31T07:35:00Z</dcterms:created>
  <dc:creator>Mihaela Kaligari</dc:creator>
  <dc:description/>
  <cp:keywords/>
  <cp:lastModifiedBy>Lorena Paris Aničić</cp:lastModifiedBy>
  <dcterms:modified xmlns:xsi="http://www.w3.org/2001/XMLSchema-instance" xsi:type="dcterms:W3CDTF">2016-05-02T06:24:00Z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