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9eff" w14:paraId="7809eff" w:rsidRDefault="009236B9" w:rsidP="009236B9" w:rsidR="00E741B0" w:rsidRPr="00104D32">
      <w:pPr>
        <w:jc w:val="both"/>
        <w15:collapsed w:val="false"/>
        <w:rPr>
          <w:b/>
        </w:rPr>
      </w:pPr>
      <w:bookmarkStart w:name="_GoBack" w:id="0"/>
      <w:bookmarkEnd w:id="0"/>
      <w:r w:rsidRPr="00104D32">
        <w:rPr>
          <w:b/>
        </w:rPr>
        <w:t xml:space="preserve">                                               </w:t>
      </w:r>
    </w:p>
    <w:p w:rsidRDefault="00E741B0" w:rsidP="009236B9" w:rsidR="00E741B0" w:rsidRPr="00104D32">
      <w:pPr>
        <w:jc w:val="both"/>
        <w:rPr>
          <w:b/>
        </w:rPr>
      </w:pPr>
    </w:p>
    <w:p w:rsidRDefault="009236B9" w:rsidR="00DF2415">
      <w:r w:rsidRPr="00104D32">
        <w:rPr>
          <w:b/>
        </w:rPr>
        <w:t xml:space="preserve">         </w:t>
      </w:r>
      <w:r w:rsidR="00DF2415">
        <w:rPr>
          <w:noProof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104D32">
      <w:r w:rsidRPr="00104D32">
        <w:t xml:space="preserve">  REPUBLIKA HRVATSKA</w:t>
      </w:r>
    </w:p>
    <w:p w:rsidRDefault="009236B9" w:rsidP="009236B9" w:rsidR="009236B9" w:rsidRPr="00104D32">
      <w:r w:rsidRPr="00104D32">
        <w:t xml:space="preserve">   Trgovački sud u Zagrebu</w:t>
      </w:r>
    </w:p>
    <w:p w:rsidRDefault="009236B9" w:rsidP="009236B9" w:rsidR="009236B9" w:rsidRPr="00104D32">
      <w:r w:rsidRPr="00104D32">
        <w:t xml:space="preserve">     Zagreb, Amruševa 2/II                                                    </w:t>
      </w:r>
      <w:r w:rsidR="00DF2415">
        <w:t xml:space="preserve">                             </w:t>
      </w:r>
      <w:r w:rsidRPr="00104D32">
        <w:t xml:space="preserve"> 72 St-</w:t>
      </w:r>
      <w:r w:rsidR="00C636CE" w:rsidRPr="00104D32">
        <w:t>338/2012</w:t>
      </w:r>
      <w:r w:rsidR="00DF2415">
        <w:t>-400</w:t>
      </w:r>
    </w:p>
    <w:p w:rsidRDefault="009236B9" w:rsidP="009236B9" w:rsidR="009236B9" w:rsidRPr="00104D32">
      <w:pPr>
        <w:jc w:val="center"/>
        <w:rPr>
          <w:b/>
        </w:rPr>
      </w:pPr>
    </w:p>
    <w:p w:rsidRDefault="00104D32" w:rsidP="009236B9" w:rsidR="009236B9" w:rsidRPr="00104D32">
      <w:pPr>
        <w:jc w:val="center"/>
        <w:rPr>
          <w:b/>
        </w:rPr>
      </w:pPr>
      <w:r w:rsidRPr="00104D32">
        <w:t>REPUBLIKA HRVATSKA</w:t>
      </w:r>
    </w:p>
    <w:p w:rsidRDefault="00484B37" w:rsidP="009236B9" w:rsidR="009236B9" w:rsidRPr="00484B37">
      <w:pPr>
        <w:jc w:val="center"/>
      </w:pPr>
      <w:r>
        <w:t>ZA</w:t>
      </w:r>
      <w:r w:rsidR="009236B9" w:rsidRPr="00484B37">
        <w:t xml:space="preserve">KLJUČAK </w:t>
      </w:r>
    </w:p>
    <w:p w:rsidRDefault="009236B9" w:rsidP="009236B9" w:rsidR="009236B9" w:rsidRPr="00104D32">
      <w:pPr>
        <w:jc w:val="center"/>
      </w:pPr>
    </w:p>
    <w:p w:rsidRDefault="00C636CE" w:rsidP="00C636CE" w:rsidR="00C636CE" w:rsidRPr="00104D32">
      <w:pPr>
        <w:ind w:firstLine="708"/>
        <w:jc w:val="both"/>
        <w:rPr>
          <w:bCs/>
        </w:rPr>
      </w:pPr>
      <w:r w:rsidRPr="00104D32">
        <w:t>Trgovački sud u Zagrebu po sucu pojedincu Nikoli Ribariću, kao stečajnom sucu, u stečajnom predmetu nad dužnikom M-PROFIL d.o.o. u stečaju, Zabok, Prilaz dr. Franje Tuđmana 11, MBS: 080000127, OIB: 02586214731,</w:t>
      </w:r>
      <w:r w:rsidRPr="00104D32">
        <w:rPr>
          <w:bCs/>
        </w:rPr>
        <w:t xml:space="preserve"> </w:t>
      </w:r>
      <w:r w:rsidR="00104D32" w:rsidRPr="00104D32">
        <w:t>dana 21</w:t>
      </w:r>
      <w:r w:rsidRPr="00104D32">
        <w:rPr>
          <w:bCs/>
        </w:rPr>
        <w:t>.</w:t>
      </w:r>
      <w:r w:rsidR="00104D32" w:rsidRPr="00104D32">
        <w:rPr>
          <w:bCs/>
        </w:rPr>
        <w:t xml:space="preserve"> listopada</w:t>
      </w:r>
      <w:r w:rsidRPr="00104D32">
        <w:rPr>
          <w:bCs/>
        </w:rPr>
        <w:t xml:space="preserve"> 201</w:t>
      </w:r>
      <w:r w:rsidR="00104D32" w:rsidRPr="00104D32">
        <w:rPr>
          <w:bCs/>
        </w:rPr>
        <w:t>5</w:t>
      </w:r>
      <w:r w:rsidRPr="00104D32">
        <w:rPr>
          <w:bCs/>
        </w:rPr>
        <w:t>.</w:t>
      </w:r>
    </w:p>
    <w:p w:rsidRDefault="00C636CE" w:rsidP="00C636CE" w:rsidR="00C636CE" w:rsidRPr="00104D32">
      <w:pPr>
        <w:jc w:val="both"/>
      </w:pPr>
    </w:p>
    <w:p w:rsidRDefault="009236B9" w:rsidP="009236B9" w:rsidR="009236B9" w:rsidRPr="00104D32">
      <w:pPr>
        <w:jc w:val="both"/>
        <w:rPr>
          <w:b/>
        </w:rPr>
      </w:pP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rPr>
          <w:b/>
        </w:rPr>
        <w:t xml:space="preserve">z a k  l j u č i o  j e </w:t>
      </w:r>
      <w:r w:rsidRPr="00104D32">
        <w:rPr>
          <w:b/>
        </w:rPr>
        <w:tab/>
      </w:r>
    </w:p>
    <w:p w:rsidRDefault="009236B9" w:rsidP="009236B9" w:rsidR="009236B9" w:rsidRPr="00104D32">
      <w:pPr>
        <w:jc w:val="both"/>
        <w:rPr>
          <w:b/>
        </w:rPr>
      </w:pPr>
      <w:r w:rsidRPr="00104D32">
        <w:rPr>
          <w:b/>
        </w:rPr>
        <w:tab/>
      </w:r>
      <w:r w:rsidRPr="00104D32">
        <w:rPr>
          <w:b/>
        </w:rPr>
        <w:tab/>
      </w:r>
      <w:r w:rsidRPr="00104D32">
        <w:rPr>
          <w:b/>
        </w:rPr>
        <w:tab/>
      </w:r>
      <w:r w:rsidRPr="00104D32">
        <w:rPr>
          <w:b/>
        </w:rPr>
        <w:tab/>
      </w:r>
    </w:p>
    <w:p w:rsidRDefault="009236B9" w:rsidP="00104D32" w:rsidR="00104D32" w:rsidRPr="0073721D">
      <w:pPr>
        <w:jc w:val="both"/>
      </w:pPr>
      <w:r w:rsidRPr="00484B37">
        <w:t xml:space="preserve">I </w:t>
      </w:r>
      <w:r w:rsidRPr="00484B37">
        <w:tab/>
        <w:t xml:space="preserve">Određuje se ročište </w:t>
      </w:r>
      <w:r w:rsidR="003C7C8B" w:rsidRPr="00484B37">
        <w:t>za diobu kupovnine</w:t>
      </w:r>
      <w:r w:rsidR="003C7C8B" w:rsidRPr="00104D32">
        <w:t xml:space="preserve"> za</w:t>
      </w:r>
      <w:r w:rsidR="00C636CE" w:rsidRPr="00104D32">
        <w:t xml:space="preserve"> nekretnine upisane u zemljišnim knjigama </w:t>
      </w:r>
      <w:r w:rsidR="00104D32" w:rsidRPr="0073721D">
        <w:t>Općinskog suda u Zaboku,  Zemljišnoknjižni odjel Zabok:</w:t>
      </w:r>
    </w:p>
    <w:p w:rsidRDefault="00104D32" w:rsidP="00104D32" w:rsidR="00104D32" w:rsidRPr="0073721D">
      <w:pPr>
        <w:ind w:firstLine="709"/>
        <w:jc w:val="both"/>
      </w:pPr>
    </w:p>
    <w:p w:rsidRDefault="00104D32" w:rsidP="00104D32" w:rsidR="00104D32" w:rsidRPr="0073721D">
      <w:pPr>
        <w:pStyle w:val="Odlomakpopisa10"/>
        <w:numPr>
          <w:ilvl w:val="0"/>
          <w:numId w:val="1"/>
        </w:numPr>
        <w:ind w:firstLine="709" w:left="0"/>
        <w:jc w:val="both"/>
        <w:rPr>
          <w:rFonts w:cs="Times New Roman" w:hAnsi="Times New Roman" w:ascii="Times New Roman"/>
          <w:sz w:val="24"/>
          <w:szCs w:val="24"/>
        </w:rPr>
      </w:pPr>
      <w:r w:rsidRPr="0073721D">
        <w:rPr>
          <w:rFonts w:cs="Times New Roman" w:hAnsi="Times New Roman" w:ascii="Times New Roman"/>
          <w:sz w:val="24"/>
          <w:szCs w:val="24"/>
        </w:rPr>
        <w:t>zk.ul.br. 4975, k.o. Zabok, k.č.br. 3896/1, zgrada i neplodno, površine 3118 m2 odnosno 867 čhv i k.č.br. 3897/1, neplodno i industrijsko dvorište, površine 6057 m2 odnosno 1 jutro i 84 čhv,</w:t>
      </w:r>
    </w:p>
    <w:p w:rsidRDefault="00104D32" w:rsidP="00104D32" w:rsidR="00104D32" w:rsidRPr="0073721D">
      <w:pPr>
        <w:pStyle w:val="Odlomakpopisa10"/>
        <w:numPr>
          <w:ilvl w:val="0"/>
          <w:numId w:val="1"/>
        </w:numPr>
        <w:ind w:firstLine="709" w:left="0"/>
        <w:jc w:val="both"/>
        <w:rPr>
          <w:rFonts w:cs="Times New Roman" w:hAnsi="Times New Roman" w:ascii="Times New Roman"/>
          <w:sz w:val="24"/>
          <w:szCs w:val="24"/>
        </w:rPr>
      </w:pPr>
      <w:r w:rsidRPr="0073721D">
        <w:rPr>
          <w:rFonts w:cs="Times New Roman" w:hAnsi="Times New Roman" w:ascii="Times New Roman"/>
          <w:sz w:val="24"/>
          <w:szCs w:val="24"/>
        </w:rPr>
        <w:t>zk.ul.br. 5213, k.o. Zabok, k.č.br. 2866/2, poslovna zgrada, neplodno-industrijsko dvorište, površine 7812 m2, odnosno 1 jutro i 572 čhv, i k.č.br. 2867, neplodno-industrijsko dvorište, površine 10085 m2 odnosno 1 jutro i 1204 čhv,</w:t>
      </w:r>
    </w:p>
    <w:p w:rsidRDefault="00104D32" w:rsidP="00104D32" w:rsidR="00104D32" w:rsidRPr="0073721D">
      <w:pPr>
        <w:pStyle w:val="Odlomakpopisa10"/>
        <w:jc w:val="both"/>
        <w:rPr>
          <w:rFonts w:cs="Times New Roman" w:hAnsi="Times New Roman" w:ascii="Times New Roman"/>
          <w:sz w:val="24"/>
          <w:szCs w:val="24"/>
        </w:rPr>
      </w:pPr>
    </w:p>
    <w:p w:rsidRDefault="00C636CE" w:rsidP="00104D32" w:rsidR="00751F93" w:rsidRPr="00104D32">
      <w:pPr>
        <w:tabs>
          <w:tab w:pos="360" w:val="left"/>
        </w:tabs>
        <w:ind w:left="360"/>
        <w:jc w:val="both"/>
      </w:pPr>
      <w:r w:rsidRPr="00104D32">
        <w:t>z</w:t>
      </w:r>
      <w:r w:rsidR="009236B9" w:rsidRPr="00104D32">
        <w:t xml:space="preserve">a dan </w:t>
      </w:r>
    </w:p>
    <w:p w:rsidRDefault="00751F93" w:rsidP="009236B9" w:rsidR="009236B9" w:rsidRPr="00104D32">
      <w:pPr>
        <w:tabs>
          <w:tab w:pos="360" w:val="left"/>
        </w:tabs>
        <w:ind w:left="360"/>
        <w:jc w:val="both"/>
        <w:rPr>
          <w:b/>
        </w:rPr>
      </w:pPr>
      <w:r w:rsidRPr="00104D32">
        <w:tab/>
      </w:r>
      <w:r w:rsidRPr="00104D32">
        <w:tab/>
      </w:r>
      <w:r w:rsidRPr="00104D32">
        <w:tab/>
      </w:r>
      <w:r w:rsidR="00104D32">
        <w:rPr>
          <w:b/>
        </w:rPr>
        <w:t>17</w:t>
      </w:r>
      <w:r w:rsidR="00C636CE" w:rsidRPr="00104D32">
        <w:rPr>
          <w:b/>
        </w:rPr>
        <w:t>.</w:t>
      </w:r>
      <w:r w:rsidR="00104D32">
        <w:rPr>
          <w:b/>
        </w:rPr>
        <w:t xml:space="preserve"> studenoga</w:t>
      </w:r>
      <w:r w:rsidR="00E741B0" w:rsidRPr="00104D32">
        <w:rPr>
          <w:b/>
        </w:rPr>
        <w:t xml:space="preserve"> 201</w:t>
      </w:r>
      <w:r w:rsidR="00104D32">
        <w:rPr>
          <w:b/>
        </w:rPr>
        <w:t>5</w:t>
      </w:r>
      <w:r w:rsidR="00E741B0" w:rsidRPr="00104D32">
        <w:rPr>
          <w:b/>
        </w:rPr>
        <w:t xml:space="preserve">. </w:t>
      </w:r>
      <w:r w:rsidR="009236B9" w:rsidRPr="00104D32">
        <w:rPr>
          <w:b/>
        </w:rPr>
        <w:t xml:space="preserve">u </w:t>
      </w:r>
      <w:r w:rsidR="00104D32">
        <w:rPr>
          <w:b/>
        </w:rPr>
        <w:t>9,30</w:t>
      </w:r>
      <w:r w:rsidR="006701A5" w:rsidRPr="00104D32">
        <w:rPr>
          <w:b/>
        </w:rPr>
        <w:t xml:space="preserve"> </w:t>
      </w:r>
      <w:r w:rsidR="009236B9" w:rsidRPr="00104D32">
        <w:rPr>
          <w:b/>
        </w:rPr>
        <w:t>sati, soba 82/II, ovog suda.</w:t>
      </w:r>
    </w:p>
    <w:p w:rsidRDefault="009236B9" w:rsidP="009236B9" w:rsidR="009236B9" w:rsidRPr="00104D32">
      <w:pPr>
        <w:tabs>
          <w:tab w:pos="360" w:val="left"/>
        </w:tabs>
        <w:ind w:left="360"/>
        <w:jc w:val="both"/>
      </w:pPr>
    </w:p>
    <w:p w:rsidRDefault="009236B9" w:rsidP="009236B9" w:rsidR="009236B9" w:rsidRPr="00104D32">
      <w:pPr>
        <w:tabs>
          <w:tab w:pos="360" w:val="left"/>
        </w:tabs>
        <w:ind w:left="360"/>
        <w:jc w:val="both"/>
      </w:pPr>
      <w:r w:rsidRPr="00104D32">
        <w:t>Na ročište se dostavom ovog zaključka pozivaju:</w:t>
      </w:r>
    </w:p>
    <w:p w:rsidRDefault="00104D32" w:rsidP="00104D32" w:rsidR="00104D32" w:rsidRPr="00104D32">
      <w:pPr>
        <w:pStyle w:val="Odlomakpopisa1"/>
        <w:ind w:left="36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</w:pP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>1. Stečajni upravitelj</w:t>
      </w:r>
    </w:p>
    <w:p w:rsidRDefault="00104D32" w:rsidP="00104D32" w:rsidR="00104D32" w:rsidRPr="00104D32">
      <w:pPr>
        <w:pStyle w:val="Odlomakpopisa1"/>
        <w:ind w:left="36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</w:pP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 xml:space="preserve">2. Razlučni vjerovnik: </w:t>
      </w:r>
    </w:p>
    <w:p w:rsidRDefault="00104D32" w:rsidP="00104D32" w:rsidR="00104D32" w:rsidRPr="00104D32">
      <w:pPr>
        <w:pStyle w:val="Odlomakpopisa1"/>
        <w:ind w:left="36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</w:pP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>a)</w:t>
      </w: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ab/>
        <w:t>1. PRIVREDNA BANKA ZAGREB D.D. ZAGREB, RAČKOGA 6,</w:t>
      </w:r>
    </w:p>
    <w:p w:rsidRDefault="00104D32" w:rsidP="00104D32" w:rsidR="00104D32" w:rsidRPr="00104D32">
      <w:pPr>
        <w:pStyle w:val="Odlomakpopisa1"/>
        <w:ind w:left="36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</w:pP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>b)</w:t>
      </w: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ab/>
        <w:t xml:space="preserve">PBZ d.d., PODRUŽNICA 21, KRAPINA, MAGISTARSKA 3  </w:t>
      </w:r>
    </w:p>
    <w:p w:rsidRDefault="00104D32" w:rsidP="00104D32" w:rsidR="00104D32" w:rsidRPr="00104D32">
      <w:pPr>
        <w:pStyle w:val="Odlomakpopisa1"/>
        <w:ind w:left="36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</w:pP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>c)</w:t>
      </w: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ab/>
        <w:t>ZAGREBAČKA BANKA D.D. ZAGREB, TRG BANA JOSIPA JELAČIĆA 10.,</w:t>
      </w:r>
    </w:p>
    <w:p w:rsidRDefault="00104D32" w:rsidP="00104D32" w:rsidR="00104D32" w:rsidRPr="00104D32">
      <w:pPr>
        <w:pStyle w:val="Odlomakpopisa1"/>
        <w:ind w:left="36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</w:pP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>d)</w:t>
      </w: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ab/>
        <w:t xml:space="preserve">MINISTARSTVO FINANCIJA, POREZNA UPRAVA, PU KRAPINA </w:t>
      </w:r>
    </w:p>
    <w:p w:rsidRDefault="00104D32" w:rsidP="00104D32" w:rsidR="00104D32" w:rsidRPr="00104D32">
      <w:pPr>
        <w:pStyle w:val="Odlomakpopisa1"/>
        <w:ind w:left="36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</w:pP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>e)</w:t>
      </w: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ab/>
        <w:t>ŽDO Velika Gorica</w:t>
      </w:r>
    </w:p>
    <w:p w:rsidRDefault="00104D32" w:rsidP="00104D32" w:rsidR="00104D32" w:rsidRPr="00104D32">
      <w:pPr>
        <w:pStyle w:val="Odlomakpopisa1"/>
        <w:ind w:left="36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</w:pP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>f)</w:t>
      </w:r>
      <w:r w:rsidRPr="00104D32"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  <w:tab/>
        <w:t>ŽDO Zagreb</w:t>
      </w:r>
    </w:p>
    <w:p w:rsidRDefault="00104D32" w:rsidP="00104D32" w:rsidR="00104D32" w:rsidRPr="00104D32">
      <w:pPr>
        <w:pStyle w:val="Odlomakpopisa1"/>
        <w:ind w:left="36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hr-HR"/>
        </w:rPr>
      </w:pPr>
    </w:p>
    <w:p w:rsidRDefault="0059553B" w:rsidP="00C636CE" w:rsidR="0059553B" w:rsidRPr="00104D32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C7C8B" w:rsidP="00F83CB6" w:rsidR="009236B9">
      <w:pPr>
        <w:ind w:left="360"/>
        <w:jc w:val="both"/>
      </w:pPr>
      <w:r w:rsidRPr="00104D32">
        <w:lastRenderedPageBreak/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5E23FE" w:rsidP="00F83CB6" w:rsidR="005E23FE">
      <w:pPr>
        <w:ind w:left="360"/>
        <w:jc w:val="both"/>
      </w:pPr>
    </w:p>
    <w:p w:rsidRDefault="009236B9" w:rsidP="009236B9" w:rsidR="009236B9" w:rsidRPr="00104D32">
      <w:pPr>
        <w:jc w:val="center"/>
      </w:pPr>
      <w:r w:rsidRPr="00104D32">
        <w:t>Obrazloženje</w:t>
      </w:r>
    </w:p>
    <w:p w:rsidRDefault="009236B9" w:rsidP="009236B9" w:rsidR="009236B9" w:rsidRPr="00104D32">
      <w:pPr>
        <w:jc w:val="center"/>
      </w:pPr>
    </w:p>
    <w:p w:rsidRDefault="009236B9" w:rsidP="009236B9" w:rsidR="009236B9">
      <w:pPr>
        <w:jc w:val="both"/>
      </w:pPr>
      <w:r w:rsidRPr="00104D32">
        <w:tab/>
      </w:r>
      <w:r w:rsidR="00CE7B72">
        <w:t>Nakon prodaje nekretnina u ovosudnom postupku, a prije</w:t>
      </w:r>
      <w:r w:rsidRPr="00104D32">
        <w:t xml:space="preserve"> donošenja rješenja o namirenju vjerovnika sud mora provesti ročište </w:t>
      </w:r>
      <w:r w:rsidR="003C7C8B" w:rsidRPr="00104D32">
        <w:t xml:space="preserve">za diobu kupovnine na kojem se raspravlja o </w:t>
      </w:r>
      <w:r w:rsidR="00E741B0" w:rsidRPr="00104D32">
        <w:t>n</w:t>
      </w:r>
      <w:r w:rsidR="003C7C8B" w:rsidRPr="00104D32">
        <w:t>a</w:t>
      </w:r>
      <w:r w:rsidR="00E741B0" w:rsidRPr="00104D32">
        <w:t>m</w:t>
      </w:r>
      <w:r w:rsidR="003C7C8B" w:rsidRPr="00104D32">
        <w:t xml:space="preserve">irenju vjerovnika </w:t>
      </w:r>
      <w:r w:rsidR="005956F3" w:rsidRPr="00104D32">
        <w:t>i</w:t>
      </w:r>
      <w:r w:rsidR="003C7C8B" w:rsidRPr="00104D32">
        <w:t xml:space="preserve"> drugih osoba koje postavljaju zahtjev za namirenje.</w:t>
      </w:r>
      <w:r w:rsidR="00751F93" w:rsidRPr="00104D32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CE7B72" w:rsidP="009236B9" w:rsidR="00CE7B72" w:rsidRPr="00104D32">
      <w:pPr>
        <w:jc w:val="both"/>
      </w:pPr>
    </w:p>
    <w:p w:rsidRDefault="009236B9" w:rsidP="00DF2415" w:rsidR="00DF2415">
      <w:pPr>
        <w:pStyle w:val="Tijeloteksta"/>
        <w:ind w:firstLine="708" w:left="2124"/>
      </w:pPr>
      <w:r w:rsidRPr="00104D32">
        <w:t xml:space="preserve">U Zagrebu, </w:t>
      </w:r>
      <w:r w:rsidR="00CE7B72">
        <w:t>21</w:t>
      </w:r>
      <w:r w:rsidRPr="00104D32">
        <w:t>.</w:t>
      </w:r>
      <w:r w:rsidR="00CE7B72">
        <w:t xml:space="preserve"> listopada</w:t>
      </w:r>
      <w:r w:rsidRPr="00104D32">
        <w:t xml:space="preserve"> 201</w:t>
      </w:r>
      <w:r w:rsidR="00CE7B72">
        <w:t>5</w:t>
      </w:r>
      <w:r w:rsidRPr="00104D32">
        <w:t xml:space="preserve">. </w:t>
      </w:r>
      <w:r w:rsidRPr="00104D32">
        <w:tab/>
      </w:r>
      <w:r w:rsidRPr="00104D32">
        <w:tab/>
      </w:r>
      <w:r w:rsidRPr="00104D32">
        <w:tab/>
      </w:r>
      <w:r w:rsidRPr="00104D32">
        <w:tab/>
        <w:t xml:space="preserve">                        </w:t>
      </w:r>
      <w:r w:rsidRPr="00104D32">
        <w:tab/>
      </w:r>
      <w:r w:rsidR="00104D32">
        <w:tab/>
      </w:r>
      <w:r w:rsidR="00104D32">
        <w:tab/>
      </w:r>
      <w:r w:rsidR="00104D32">
        <w:tab/>
      </w:r>
      <w:r w:rsidR="00104D32">
        <w:tab/>
      </w:r>
      <w:r w:rsidR="00104D32">
        <w:tab/>
      </w:r>
    </w:p>
    <w:p w:rsidRDefault="00DF2415" w:rsidP="00E91121" w:rsidR="00DF241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2415" w:rsidP="00E91121" w:rsidR="00DF241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F2415" w:rsidP="00E91121" w:rsidR="00DF241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F2415" w:rsidP="00E91121" w:rsidR="00DF241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F2415" w:rsidP="00E91121" w:rsidR="00DF241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F2415" w:rsidP="00DF2415" w:rsidR="00DF2415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104D32" w:rsidP="00DF2415" w:rsidR="00104D32">
      <w:pPr>
        <w:pStyle w:val="Tijeloteksta"/>
        <w:ind w:firstLine="708" w:left="6372"/>
      </w:pPr>
    </w:p>
    <w:p w:rsidRDefault="00104D32" w:rsidR="00104D32">
      <w:pPr>
        <w:pStyle w:val="Tijeloteksta"/>
        <w:ind w:left="5760"/>
      </w:pPr>
    </w:p>
    <w:p w:rsidRDefault="009236B9" w:rsidP="009236B9" w:rsidR="009236B9" w:rsidRPr="00104D32">
      <w:pPr>
        <w:jc w:val="both"/>
      </w:pPr>
      <w:r w:rsidRPr="00104D32">
        <w:rPr>
          <w:b/>
        </w:rPr>
        <w:t>UPUTA O PRAVNOM LIJEKU:</w:t>
      </w:r>
    </w:p>
    <w:p w:rsidRDefault="009236B9" w:rsidP="009236B9" w:rsidR="007417C1" w:rsidRPr="00104D32">
      <w:pPr>
        <w:jc w:val="both"/>
      </w:pPr>
      <w:r w:rsidRPr="00104D32">
        <w:t>Protiv ovog zaključka nije dopuštena žalba (čl.11.st.9. SZ).</w:t>
      </w:r>
    </w:p>
    <w:p w:rsidRDefault="00F83CB6" w:rsidP="009236B9" w:rsidR="00F83CB6" w:rsidRPr="00104D32">
      <w:pPr>
        <w:jc w:val="both"/>
      </w:pPr>
    </w:p>
    <w:p w:rsidRDefault="00F83CB6" w:rsidP="009236B9" w:rsidR="00F83CB6" w:rsidRPr="00104D32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DF2415" w:rsidP="00104D32" w:rsidR="00DF2415">
      <w:pPr>
        <w:jc w:val="both"/>
      </w:pPr>
    </w:p>
    <w:p w:rsidRDefault="00104D32" w:rsidP="00104D32" w:rsidR="00104D32">
      <w:pPr>
        <w:jc w:val="both"/>
      </w:pPr>
      <w:r>
        <w:lastRenderedPageBreak/>
        <w:t xml:space="preserve">DNA: </w:t>
      </w:r>
    </w:p>
    <w:p w:rsidRDefault="00104D32" w:rsidP="00104D32" w:rsidR="00104D32">
      <w:pPr>
        <w:jc w:val="both"/>
      </w:pPr>
      <w:r>
        <w:t>1. Stečajni upravitelj</w:t>
      </w:r>
    </w:p>
    <w:p w:rsidRDefault="00104D32" w:rsidP="00104D32" w:rsidR="00104D32">
      <w:pPr>
        <w:jc w:val="both"/>
      </w:pPr>
      <w:r>
        <w:t xml:space="preserve">2. Razlučni vjerovnik: </w:t>
      </w:r>
    </w:p>
    <w:p w:rsidRDefault="00104D32" w:rsidP="00104D32" w:rsidR="00104D32">
      <w:pPr>
        <w:jc w:val="both"/>
      </w:pPr>
      <w:r>
        <w:t>a)</w:t>
      </w:r>
      <w:r>
        <w:tab/>
        <w:t>1. PRIVREDNA BANKA ZAGREB D.D. ZAGREB, RAČKOGA 6,</w:t>
      </w:r>
    </w:p>
    <w:p w:rsidRDefault="00104D32" w:rsidP="00104D32" w:rsidR="00104D32">
      <w:pPr>
        <w:jc w:val="both"/>
      </w:pPr>
      <w:r>
        <w:t>b)</w:t>
      </w:r>
      <w:r>
        <w:tab/>
        <w:t xml:space="preserve">PBZ d.d., PODRUŽNICA 21, KRAPINA, MAGISTARSKA 3  </w:t>
      </w:r>
    </w:p>
    <w:p w:rsidRDefault="00104D32" w:rsidP="00104D32" w:rsidR="00104D32">
      <w:pPr>
        <w:jc w:val="both"/>
      </w:pPr>
      <w:r>
        <w:t>c)</w:t>
      </w:r>
      <w:r>
        <w:tab/>
        <w:t>ZAGREBAČKA BANKA D.D. ZAGREB, TRG BANA JOSIPA JELAČIĆA 10.,</w:t>
      </w:r>
    </w:p>
    <w:p w:rsidRDefault="00104D32" w:rsidP="00104D32" w:rsidR="00104D32">
      <w:pPr>
        <w:jc w:val="both"/>
      </w:pPr>
      <w:r>
        <w:t>d)</w:t>
      </w:r>
      <w:r>
        <w:tab/>
        <w:t xml:space="preserve">MINISTARSTVO FINANCIJA, POREZNA UPRAVA, PU KRAPINA </w:t>
      </w:r>
    </w:p>
    <w:p w:rsidRDefault="00104D32" w:rsidP="00104D32" w:rsidR="00104D32">
      <w:pPr>
        <w:jc w:val="both"/>
      </w:pPr>
      <w:r>
        <w:t>e)</w:t>
      </w:r>
      <w:r>
        <w:tab/>
        <w:t>ŽDO Velika Gorica</w:t>
      </w:r>
    </w:p>
    <w:p w:rsidRDefault="00104D32" w:rsidP="00104D32" w:rsidR="00104D32">
      <w:pPr>
        <w:jc w:val="both"/>
      </w:pPr>
      <w:r>
        <w:t>f)</w:t>
      </w:r>
      <w:r>
        <w:tab/>
        <w:t>ŽDO Zagreb</w:t>
      </w:r>
    </w:p>
    <w:p w:rsidRDefault="00104D32" w:rsidP="00104D32" w:rsidR="00104D32">
      <w:pPr>
        <w:jc w:val="both"/>
      </w:pPr>
      <w:r>
        <w:t>3.</w:t>
      </w:r>
      <w:r>
        <w:tab/>
      </w:r>
      <w:r w:rsidRPr="00104D32">
        <w:t>MINISTA</w:t>
      </w:r>
      <w:r>
        <w:t>RSTVO FINANCIJA, POREZNA UPRAVA</w:t>
      </w:r>
      <w:r w:rsidRPr="00104D32">
        <w:t xml:space="preserve"> </w:t>
      </w:r>
      <w:r>
        <w:t>Zagreb</w:t>
      </w:r>
    </w:p>
    <w:p w:rsidRDefault="00104D32" w:rsidP="00104D32" w:rsidR="00104D32">
      <w:pPr>
        <w:jc w:val="both"/>
      </w:pPr>
      <w:r>
        <w:t>4.</w:t>
      </w:r>
      <w:r>
        <w:tab/>
        <w:t>E oglasna ploča 8 dana</w:t>
      </w:r>
    </w:p>
    <w:p w:rsidRDefault="00C636CE" w:rsidP="009236B9" w:rsidR="00C636CE" w:rsidRPr="00104D32">
      <w:pPr>
        <w:jc w:val="both"/>
      </w:pPr>
    </w:p>
    <w:p w:rsidRDefault="009236B9" w:rsidP="009236B9" w:rsidR="009236B9" w:rsidRPr="00104D32">
      <w:pPr>
        <w:jc w:val="both"/>
      </w:pP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tab/>
      </w:r>
      <w:r w:rsidRPr="00104D32">
        <w:tab/>
      </w:r>
    </w:p>
    <w:p w:rsidRDefault="00A1673F" w:rsidP="009236B9" w:rsidR="00A1673F" w:rsidRPr="00104D32">
      <w:pPr>
        <w:jc w:val="both"/>
      </w:pPr>
    </w:p>
    <w:sectPr w:rsidSect="00A1673F" w:rsidR="00A1673F" w:rsidRPr="00104D32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C36" w:rsidR="007C4C36">
      <w:r>
        <w:separator/>
      </w:r>
    </w:p>
  </w:endnote>
  <w:endnote w:id="0" w:type="continuationSeparator">
    <w:p w:rsidRDefault="007C4C36" w:rsidR="007C4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C36" w:rsidR="007C4C36">
      <w:r>
        <w:separator/>
      </w:r>
    </w:p>
  </w:footnote>
  <w:footnote w:id="0" w:type="continuationSeparator">
    <w:p w:rsidRDefault="007C4C36" w:rsidR="007C4C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53B" w:rsidR="005955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8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553B" w:rsidP="00A1673F" w:rsidR="0059553B" w:rsidRPr="00832E83">
    <w:pPr>
      <w:jc w:val="right"/>
    </w:pPr>
    <w:r>
      <w:t>72</w:t>
    </w:r>
    <w:r w:rsidRPr="00832E83">
      <w:t xml:space="preserve"> St-</w:t>
    </w:r>
    <w:r>
      <w:t>338/2012</w:t>
    </w:r>
  </w:p>
  <w:p w:rsidRDefault="0059553B" w:rsidR="005955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104D32"/>
    <w:rsid w:val="003235EC"/>
    <w:rsid w:val="003C7C8B"/>
    <w:rsid w:val="00484B37"/>
    <w:rsid w:val="0059553B"/>
    <w:rsid w:val="005956F3"/>
    <w:rsid w:val="005E23FE"/>
    <w:rsid w:val="006701A5"/>
    <w:rsid w:val="006F6573"/>
    <w:rsid w:val="007417C1"/>
    <w:rsid w:val="00751F93"/>
    <w:rsid w:val="007C4C36"/>
    <w:rsid w:val="00842928"/>
    <w:rsid w:val="008553C8"/>
    <w:rsid w:val="00883225"/>
    <w:rsid w:val="009236B9"/>
    <w:rsid w:val="00A1673F"/>
    <w:rsid w:val="00A23DC5"/>
    <w:rsid w:val="00A7795C"/>
    <w:rsid w:val="00B94DFE"/>
    <w:rsid w:val="00C36881"/>
    <w:rsid w:val="00C636CE"/>
    <w:rsid w:val="00CD52AC"/>
    <w:rsid w:val="00CE7B72"/>
    <w:rsid w:val="00DF2415"/>
    <w:rsid w:val="00E741B0"/>
    <w:rsid w:val="00EC1A1B"/>
    <w:rsid w:val="00F530BF"/>
    <w:rsid w:val="00F5652A"/>
    <w:rsid w:val="00F8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customStyle="true" w:styleId="Odlomakpopisa10" w:type="paragraph">
    <w:name w:val="Odlomak popisa1"/>
    <w:basedOn w:val="Normal"/>
    <w:qFormat/>
    <w:rsid w:val="00104D32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DF241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F241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6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8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8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8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8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customStyle="1" w:styleId="Odlomakpopisa10" w:type="paragraph">
    <w:name w:val="Odlomak popisa1"/>
    <w:basedOn w:val="Normal"/>
    <w:qFormat/>
    <w:rsid w:val="00104D32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DF241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F241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6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8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8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8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8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d.o.o.; LURA RUGVICA D.O.O.</izvorni_sadrzaj>
    <derivirana_varijabla naziv="DomainObject.Predmet.StrankaFormated_1">  ELEKTROCENTAR PETEK d.o.o. za proizvodnju, usluge i trgovinu zastupanog po punomoćniku DRAGAN SUŠA; VJEROVNICI; RALU LOGISTIKA d.o.o.; LURA RUGVICA D.O.O.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d.o.o.; LURA RUGVICA D.O.O.</izvorni_sadrzaj>
    <derivirana_varijabla naziv="DomainObject.Predmet.StrankaFormatedOIB_1">  ELEKTROCENTAR PETEK d.o.o. za proizvodnju, usluge i trgovinu, OIB 17491977848 zastupanog po punomoćniku DRAGAN SUŠA; VJEROVNICI; RALU LOGISTIKA d.o.o.; LURA RUGVICA D.O.O.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d.o.o.; LURA RUGVICA D.O.O.</izvorni_sadrzaj>
    <derivirana_varijabla naziv="DomainObject.Predmet.StrankaFormatedWithAdress_1"> ELEKTROCENTAR PETEK d.o.o. za proizvodnju, usluge i trgovinu, Etanska cesta 8, 10310 Ivanić-Grad zastupanog po punomoćniku DRAGAN SUŠA; VJEROVNICI; RALU LOGISTIKA d.o.o.; LURA RUGVICA D.O.O.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d.o.o.; LURA RUGVICA D.O.O.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d.o.o.; LURA RUGVICA D.O.O.</derivirana_varijabla>
  </DomainObject.Predmet.StrankaFormatedWithAdressOIB>
  <DomainObject.Predmet.StrankaWithAdress>
    <izvorni_sadrzaj>ELEKTROCENTAR PETEK d.o.o. za proizvodnju, usluge i trgovinu Etanska cesta 8,10310 Ivanić-Grad,VJEROVNICI ,RALU LOGISTIKA d.o.o. ,LURA RUGVICA D.O.O. </izvorni_sadrzaj>
    <derivirana_varijabla naziv="DomainObject.Predmet.StrankaWithAdress_1">ELEKTROCENTAR PETEK d.o.o. za proizvodnju, usluge i trgovinu Etanska cesta 8,10310 Ivanić-Grad,VJEROVNICI ,RALU LOGISTIKA d.o.o. ,LURA RUGVICA D.O.O. 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d.o.o.,LURA RUGVICA D.O.O.</izvorni_sadrzaj>
    <derivirana_varijabla naziv="DomainObject.Predmet.StrankaWithAdressOIB_1">ELEKTROCENTAR PETEK d.o.o. za proizvodnju, usluge i trgovinu, OIB 17491977848, Etanska cesta 8,10310 Ivanić-Grad,VJEROVNICI,RALU LOGISTIKA d.o.o.,LURA RUGVICA D.O.O.</derivirana_varijabla>
  </DomainObject.Predmet.StrankaWithAdressOIB>
  <DomainObject.Predmet.StrankaNazivFormated>
    <izvorni_sadrzaj>ELEKTROCENTAR PETEK d.o.o. za proizvodnju, usluge i trgovinu,VJEROVNICI,RALU LOGISTIKA d.o.o.,LURA RUGVICA D.O.O.</izvorni_sadrzaj>
    <derivirana_varijabla naziv="DomainObject.Predmet.StrankaNazivFormated_1">ELEKTROCENTAR PETEK d.o.o. za proizvodnju, usluge i trgovinu,VJEROVNICI,RALU LOGISTIKA d.o.o.,LURA RUGVICA D.O.O.</derivirana_varijabla>
  </DomainObject.Predmet.StrankaNazivFormated>
  <DomainObject.Predmet.StrankaNazivFormatedOIB>
    <izvorni_sadrzaj>ELEKTROCENTAR PETEK d.o.o. za proizvodnju, usluge i trgovinu, OIB 17491977848,VJEROVNICI,RALU LOGISTIKA d.o.o.,LURA RUGVICA D.O.O.</izvorni_sadrzaj>
    <derivirana_varijabla naziv="DomainObject.Predmet.StrankaNazivFormatedOIB_1">ELEKTROCENTAR PETEK d.o.o. za proizvodnju, usluge i trgovinu, OIB 17491977848,VJEROVNICI,RALU LOGISTIKA d.o.o.,LURA RUGVICA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</item>
      <item>LURA RUGVICA D.O.O.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</item>
      <item>LURA RUGVICA D.O.O.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</item>
      <item>LURA RUGVICA D.O.O.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</item>
      <item>LURA RUGVICA D.O.O.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</item>
      <item>LURA RUGVICA D.O.O.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</item>
      <item>LURA RUGVICA D.O.O.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</item>
      <item>LURA RUGVICA D.O.O.</item>
    </izvorni_sadrzaj>
    <derivirana_varijabla naziv="DomainObject.Predmet.StrankaListNazivFormated_1">
      <item>ELEKTROCENTAR PETEK d.o.o. za proizvodnju, usluge i trgovinu</item>
      <item>VJEROVNICI</item>
      <item>RALU LOGISTIKA d.o.o.</item>
      <item>LURA RUGVICA D.O.O.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</item>
      <item>LURA RUGVICA D.O.O.</item>
    </izvorni_sadrzaj>
    <derivirana_varijabla naziv="DomainObject.Predmet.StrankaListNazivFormatedOIB_1">
      <item>ELEKTROCENTAR PETEK d.o.o. za proizvodnju, usluge i trgovinu, OIB 17491977848</item>
      <item>VJEROVNICI</item>
      <item>RALU LOGISTIKA d.o.o.</item>
      <item>LURA RUGVICA D.O.O.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  <item>, OIB null</item>
      <item>, OIB null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402</properties:Words>
  <properties:Characters>2226</properties:Characters>
  <properties:Lines>98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2015-10-21T12:39:00Z</dcterms:created>
  <dc:creator>nribaric</dc:creator>
  <cp:lastModifiedBy>Jadranka Zelić</cp:lastModifiedBy>
  <cp:lastPrinted>2015-10-21T12:36:00Z</cp:lastPrinted>
  <dcterms:modified xmlns:xsi="http://www.w3.org/2001/XMLSchema-instance" xsi:type="dcterms:W3CDTF">2015-10-21T12:44:00Z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