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e94f" w14:paraId="c4ae94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jc w:val="right"/>
        <w:rPr>
          <w:rFonts w:cs="Times New Roman" w:eastAsia="Calibri"/>
        </w:rPr>
      </w:pPr>
      <w:r w:rsidRPr="00984A16">
        <w:rPr>
          <w:rFonts w:cs="Times New Roman" w:eastAsia="Calibri"/>
        </w:rPr>
        <w:t>9St-24/15</w:t>
      </w:r>
    </w:p>
    <w:p w:rsidRDefault="00984A16" w:rsidP="00984A16" w:rsidR="00984A16" w:rsidRPr="00984A16">
      <w:pPr>
        <w:spacing w:after="0"/>
        <w:jc w:val="center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>REPUBLIKA HRVATSKA</w:t>
      </w:r>
    </w:p>
    <w:p w:rsidRDefault="00984A16" w:rsidP="00984A16" w:rsidR="00984A16" w:rsidRPr="00984A16">
      <w:pPr>
        <w:spacing w:after="0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>TRGOVAČKI SUD U ZADRU</w:t>
      </w:r>
    </w:p>
    <w:p w:rsidRDefault="00984A16" w:rsidP="00984A16" w:rsidR="00984A16" w:rsidRPr="00984A16">
      <w:pPr>
        <w:spacing w:after="0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>STALNA SLUŽBA U ŠIBENIKU</w:t>
      </w:r>
    </w:p>
    <w:p w:rsidRDefault="00984A16" w:rsidP="00984A16" w:rsidR="00984A16" w:rsidRPr="00984A16">
      <w:pPr>
        <w:spacing w:after="0"/>
        <w:jc w:val="center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jc w:val="center"/>
        <w:rPr>
          <w:rFonts w:cs="Times New Roman" w:eastAsia="Calibri"/>
        </w:rPr>
      </w:pPr>
      <w:r w:rsidRPr="00984A16">
        <w:rPr>
          <w:rFonts w:cs="Times New Roman" w:eastAsia="Calibri"/>
        </w:rPr>
        <w:t xml:space="preserve">R E P U B L I K A  H R V A T S K A </w:t>
      </w:r>
    </w:p>
    <w:p w:rsidRDefault="00984A16" w:rsidP="00984A16" w:rsidR="00984A16" w:rsidRPr="00984A16">
      <w:pPr>
        <w:spacing w:after="0"/>
        <w:jc w:val="center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jc w:val="center"/>
        <w:rPr>
          <w:rFonts w:cs="Times New Roman" w:eastAsia="Calibri"/>
        </w:rPr>
      </w:pPr>
      <w:r w:rsidRPr="00984A16">
        <w:rPr>
          <w:rFonts w:cs="Times New Roman" w:eastAsia="Calibri"/>
        </w:rPr>
        <w:t>R J E Š E N J E</w:t>
      </w:r>
    </w:p>
    <w:p w:rsidRDefault="00984A16" w:rsidP="00984A16" w:rsidR="00984A16" w:rsidRPr="00984A16">
      <w:pPr>
        <w:spacing w:after="0"/>
        <w:jc w:val="both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 xml:space="preserve">Trgovački sud u Zadru, Stalna služba u Šibeniku, po stečajnom sucu Tereziji Goreta, u stečajnom postupku nad stečajnim dužnikom DITIRAMB d.o.o. iz Rogoznice, Uvala Soline </w:t>
      </w:r>
      <w:proofErr w:type="spellStart"/>
      <w:r w:rsidRPr="00984A16">
        <w:rPr>
          <w:rFonts w:cs="Times New Roman" w:eastAsia="Calibri"/>
        </w:rPr>
        <w:t>bb</w:t>
      </w:r>
      <w:proofErr w:type="spellEnd"/>
      <w:r w:rsidRPr="00984A16">
        <w:rPr>
          <w:rFonts w:cs="Times New Roman" w:eastAsia="Calibri"/>
        </w:rPr>
        <w:t>, OIB: 81258108764, kojeg zastupa stečajni upravitelj Ivan Rude, 13. prosinca 2016.,</w:t>
      </w:r>
    </w:p>
    <w:p w:rsidRDefault="00984A16" w:rsidP="00984A16" w:rsidR="00984A16" w:rsidRPr="00984A16">
      <w:pPr>
        <w:spacing w:after="0"/>
        <w:jc w:val="center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jc w:val="center"/>
        <w:rPr>
          <w:rFonts w:cs="Times New Roman" w:eastAsia="Calibri"/>
        </w:rPr>
      </w:pPr>
      <w:r w:rsidRPr="00984A16">
        <w:rPr>
          <w:rFonts w:cs="Times New Roman" w:eastAsia="Calibri"/>
        </w:rPr>
        <w:t>r i j e š i o    j e</w:t>
      </w:r>
    </w:p>
    <w:p w:rsidRDefault="00984A16" w:rsidP="00984A16" w:rsidR="00984A16" w:rsidRPr="00984A16">
      <w:pPr>
        <w:spacing w:after="0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>I.         Daje se suglasnost na završnu diobu stečajne mase od 03. studenog 2016.</w:t>
      </w:r>
    </w:p>
    <w:p w:rsidRDefault="00984A16" w:rsidP="00984A16" w:rsidR="00984A16" w:rsidRPr="00984A16">
      <w:pPr>
        <w:spacing w:after="0"/>
        <w:jc w:val="both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>II.        Iz raspoloživog iznosa od 151.612,77 kn namiruju se kako slijedi:</w:t>
      </w:r>
    </w:p>
    <w:p w:rsidRDefault="00984A16" w:rsidP="00984A16" w:rsidR="00984A16" w:rsidRPr="00984A16">
      <w:pPr>
        <w:spacing w:after="0"/>
        <w:jc w:val="both"/>
        <w:rPr>
          <w:rFonts w:cs="Times New Roman" w:eastAsia="Calibri"/>
        </w:rPr>
      </w:pPr>
    </w:p>
    <w:p w:rsidRDefault="00984A16" w:rsidP="00984A16" w:rsidR="00984A16" w:rsidRPr="00984A16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>Troškovi stečajnog postupka temeljem odredbe članka 170. Stečajnog zakona koji je važio u vrijeme otvaranja stečajnog postupka u iznosu od 15.001,77 kune.</w:t>
      </w:r>
    </w:p>
    <w:p w:rsidRDefault="00984A16" w:rsidP="00984A16" w:rsidR="00984A16" w:rsidRPr="00984A16">
      <w:pPr>
        <w:spacing w:after="0"/>
        <w:jc w:val="both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jc w:val="both"/>
        <w:rPr>
          <w:rFonts w:cs="Times New Roman" w:eastAsia="Calibri"/>
        </w:rPr>
      </w:pPr>
    </w:p>
    <w:p w:rsidRDefault="00984A16" w:rsidP="00984A16" w:rsidR="00984A16" w:rsidRPr="00984A16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proofErr w:type="spellStart"/>
      <w:r w:rsidRPr="00984A16">
        <w:rPr>
          <w:rFonts w:cs="Times New Roman" w:eastAsia="Calibri"/>
        </w:rPr>
        <w:t>Razlučnom</w:t>
      </w:r>
      <w:proofErr w:type="spellEnd"/>
      <w:r w:rsidRPr="00984A16">
        <w:rPr>
          <w:rFonts w:cs="Times New Roman" w:eastAsia="Calibri"/>
        </w:rPr>
        <w:t xml:space="preserve"> vjerovniku  </w:t>
      </w:r>
      <w:proofErr w:type="spellStart"/>
      <w:r w:rsidRPr="00984A16">
        <w:rPr>
          <w:rFonts w:cs="Times New Roman" w:eastAsia="Calibri"/>
        </w:rPr>
        <w:t>T.F</w:t>
      </w:r>
      <w:proofErr w:type="spellEnd"/>
      <w:r w:rsidRPr="00984A16">
        <w:rPr>
          <w:rFonts w:cs="Times New Roman" w:eastAsia="Calibri"/>
        </w:rPr>
        <w:t xml:space="preserve">. </w:t>
      </w:r>
      <w:proofErr w:type="spellStart"/>
      <w:r w:rsidRPr="00984A16">
        <w:rPr>
          <w:rFonts w:cs="Times New Roman" w:eastAsia="Calibri"/>
        </w:rPr>
        <w:t>Lovše</w:t>
      </w:r>
      <w:proofErr w:type="spellEnd"/>
      <w:r w:rsidRPr="00984A16">
        <w:rPr>
          <w:rFonts w:cs="Times New Roman" w:eastAsia="Calibri"/>
        </w:rPr>
        <w:t xml:space="preserve"> d.o.o. iz Ljubljane, Slovenija, OIB: 79142374007 iznos od 136.611,00 kuna, kojom isplatom se isti djelomično namiruje.</w:t>
      </w:r>
    </w:p>
    <w:p w:rsidRDefault="00984A16" w:rsidP="00984A16" w:rsidR="00984A16" w:rsidRPr="00984A16">
      <w:pPr>
        <w:spacing w:after="0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>III.      Popis tražbina koje se uzimaju u obzir pri diobi izlaže se u pisarnici suda na uvid sudionicima.</w:t>
      </w:r>
    </w:p>
    <w:p w:rsidRDefault="00984A16" w:rsidP="00984A16" w:rsidR="00984A16" w:rsidRPr="00984A16">
      <w:pPr>
        <w:spacing w:after="0"/>
        <w:jc w:val="both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 xml:space="preserve">IV.      Završno ročište vjerovnika određuje se za 26. siječnja 2016. u 11,30 sati te će se održati u prostorijama </w:t>
      </w:r>
      <w:r w:rsidRPr="00984A16">
        <w:rPr>
          <w:rFonts w:cs="Times New Roman" w:eastAsia="Calibri"/>
          <w:b/>
        </w:rPr>
        <w:t>Trgovačkog suda u Zadru, Stalna služba u Šibeniku, Stjepana Radića 81, Šibenik, sudnica broj 212,</w:t>
      </w:r>
      <w:r w:rsidRPr="00984A16">
        <w:rPr>
          <w:rFonts w:cs="Times New Roman" w:eastAsia="Calibri"/>
        </w:rPr>
        <w:t xml:space="preserve"> sa slijedećim dnevnim redom:</w:t>
      </w:r>
    </w:p>
    <w:p w:rsidRDefault="00984A16" w:rsidP="00984A16" w:rsidR="00984A16" w:rsidRPr="00984A16">
      <w:pPr>
        <w:spacing w:after="0"/>
        <w:jc w:val="both"/>
        <w:rPr>
          <w:rFonts w:cs="Times New Roman" w:eastAsia="Calibri"/>
        </w:rPr>
      </w:pPr>
    </w:p>
    <w:p w:rsidRDefault="00984A16" w:rsidP="00984A16" w:rsidR="00984A16" w:rsidRPr="00984A16">
      <w:pPr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>rasprava o završnom računu stečajnog upravitelja</w:t>
      </w:r>
    </w:p>
    <w:p w:rsidRDefault="00984A16" w:rsidP="00984A16" w:rsidR="00984A16" w:rsidRPr="00984A16">
      <w:pPr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>podnošenje prigovora na završni popis.</w:t>
      </w:r>
    </w:p>
    <w:p w:rsidRDefault="00984A16" w:rsidP="00984A16" w:rsidR="00984A16" w:rsidRPr="00984A16">
      <w:pPr>
        <w:spacing w:after="0"/>
        <w:contextualSpacing/>
        <w:jc w:val="both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jc w:val="center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jc w:val="center"/>
        <w:rPr>
          <w:rFonts w:cs="Times New Roman" w:eastAsia="Calibri"/>
        </w:rPr>
      </w:pPr>
      <w:r w:rsidRPr="00984A16">
        <w:rPr>
          <w:rFonts w:cs="Times New Roman" w:eastAsia="Calibri"/>
        </w:rPr>
        <w:t>Obrazloženje</w:t>
      </w: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lastRenderedPageBreak/>
        <w:t>Rješenjem ovog suda poslovni broj St-24/2015 od 21. Kolovoza 2015. otvoren je stečajni postupak nad uvodno označenim dužnikom te je stečajnom upraviteljicom imenovana Ivan Rude iz Šibenika, S. Radića 6/II.</w:t>
      </w: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 xml:space="preserve">Uz podnesak od 03. studenog 2016. stečajni upravitelj dostavio je završni račun te je predložio da se pristupi završnoj diobi, da se zakaže završno ročište i zaključi stečajni postupak. </w:t>
      </w:r>
    </w:p>
    <w:p w:rsidRDefault="00984A16" w:rsidP="00984A16" w:rsidR="00984A16" w:rsidRPr="00984A16">
      <w:pPr>
        <w:spacing w:after="0"/>
        <w:ind w:left="360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 xml:space="preserve">                                                                 -2-                                                  9 St-24/15                                         </w:t>
      </w: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 xml:space="preserve">Iz izvješća stečajnog upravitelja i iz dokumentacije u spisu vidljivo je da je nakon unovčenja stečajne mase u ovršnom postupku preostao raspoloživi iznos od 151.612,77 kn slijedom čega je stečajni upravitelj predložio da se navedenim iznosom djelomično (razmjerno) namiri </w:t>
      </w:r>
      <w:proofErr w:type="spellStart"/>
      <w:r w:rsidRPr="00984A16">
        <w:rPr>
          <w:rFonts w:cs="Times New Roman" w:eastAsia="Calibri"/>
        </w:rPr>
        <w:t>razlučni</w:t>
      </w:r>
      <w:proofErr w:type="spellEnd"/>
      <w:r w:rsidRPr="00984A16">
        <w:rPr>
          <w:rFonts w:cs="Times New Roman" w:eastAsia="Calibri"/>
        </w:rPr>
        <w:t xml:space="preserve"> vjerovnik te da se podmire troškovi stečajnog postupka.</w:t>
      </w: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 xml:space="preserve">Nadalje, kako se iz stečajne mase najprije namiruju troškovi stečajnog postupka i ostale obveze stečajne mase ovaj sud je prihvatio prijedlog stečajnog upravitelja da se od preostalog raspoloživog iznosa stečajne mase namire troškovi stečajnog postupka i tražbina </w:t>
      </w:r>
      <w:proofErr w:type="spellStart"/>
      <w:r w:rsidRPr="00984A16">
        <w:rPr>
          <w:rFonts w:cs="Times New Roman" w:eastAsia="Calibri"/>
        </w:rPr>
        <w:t>razlučnog</w:t>
      </w:r>
      <w:proofErr w:type="spellEnd"/>
      <w:r w:rsidRPr="00984A16">
        <w:rPr>
          <w:rFonts w:cs="Times New Roman" w:eastAsia="Calibri"/>
        </w:rPr>
        <w:t xml:space="preserve"> vjerovnika u razmjernom dijelu raspoloživog iznosa. </w:t>
      </w: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>Temeljem čl. 170. Stečajnog zakona (Narodne novine“ broj  44/96, 29/99, 129/00, 123/03, 82/06, 116/10, 25/12 i 133/12; dalje: SZ), prvo se namiruju troškovi stečajnog postupka, a kako je prema izvješću stečajnog upravitelja, trošak stečajnog postupka bi bio u iznosu od 15.001,77 kune (bruto), to se navedeni iznos ima isplatiti za troškove stečajnog postupka (troškovi stečajnog upravitelja, administrativni troškovi).</w:t>
      </w: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 xml:space="preserve">Nadalje, uvidom u stečajni spis utvrđeno je da  </w:t>
      </w:r>
      <w:proofErr w:type="spellStart"/>
      <w:r w:rsidRPr="00984A16">
        <w:rPr>
          <w:rFonts w:cs="Times New Roman" w:eastAsia="Calibri"/>
        </w:rPr>
        <w:t>razlučni</w:t>
      </w:r>
      <w:proofErr w:type="spellEnd"/>
      <w:r w:rsidRPr="00984A16">
        <w:rPr>
          <w:rFonts w:cs="Times New Roman" w:eastAsia="Calibri"/>
        </w:rPr>
        <w:t xml:space="preserve">  vjerovnik </w:t>
      </w:r>
      <w:proofErr w:type="spellStart"/>
      <w:r w:rsidRPr="00984A16">
        <w:rPr>
          <w:rFonts w:cs="Times New Roman" w:eastAsia="Calibri"/>
        </w:rPr>
        <w:t>T.F</w:t>
      </w:r>
      <w:proofErr w:type="spellEnd"/>
      <w:r w:rsidRPr="00984A16">
        <w:rPr>
          <w:rFonts w:cs="Times New Roman" w:eastAsia="Calibri"/>
        </w:rPr>
        <w:t xml:space="preserve">. </w:t>
      </w:r>
      <w:proofErr w:type="spellStart"/>
      <w:r w:rsidRPr="00984A16">
        <w:rPr>
          <w:rFonts w:cs="Times New Roman" w:eastAsia="Calibri"/>
        </w:rPr>
        <w:t>Lovše</w:t>
      </w:r>
      <w:proofErr w:type="spellEnd"/>
      <w:r w:rsidRPr="00984A16">
        <w:rPr>
          <w:rFonts w:cs="Times New Roman" w:eastAsia="Calibri"/>
        </w:rPr>
        <w:t xml:space="preserve"> d.o.o. iz Ljubljane, ima tražbinu u ukupnom iznosu od 289.000,00 EUR-a.</w:t>
      </w:r>
    </w:p>
    <w:p w:rsidRDefault="00984A16" w:rsidP="00984A16" w:rsidR="00984A16" w:rsidRPr="00984A16">
      <w:pPr>
        <w:spacing w:after="0"/>
        <w:jc w:val="both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ab/>
        <w:t xml:space="preserve">Nadalje, kako se namirenje </w:t>
      </w:r>
      <w:proofErr w:type="spellStart"/>
      <w:r w:rsidRPr="00984A16">
        <w:rPr>
          <w:rFonts w:cs="Times New Roman" w:eastAsia="Calibri"/>
        </w:rPr>
        <w:t>razlučnih</w:t>
      </w:r>
      <w:proofErr w:type="spellEnd"/>
      <w:r w:rsidRPr="00984A16">
        <w:rPr>
          <w:rFonts w:cs="Times New Roman" w:eastAsia="Calibri"/>
        </w:rPr>
        <w:t xml:space="preserve"> vjerovnika obavlja prema pravilima ovršnog postupka, dakle, prema odredbama čl. 166. Ovršnog zakona, nakon odbitka iznosa troškova stečajnog postupka u iznosu od 15.001,77 kune, preostao je za namirenje </w:t>
      </w:r>
      <w:proofErr w:type="spellStart"/>
      <w:r w:rsidRPr="00984A16">
        <w:rPr>
          <w:rFonts w:cs="Times New Roman" w:eastAsia="Calibri"/>
        </w:rPr>
        <w:t>razlučnog</w:t>
      </w:r>
      <w:proofErr w:type="spellEnd"/>
      <w:r w:rsidRPr="00984A16">
        <w:rPr>
          <w:rFonts w:cs="Times New Roman" w:eastAsia="Calibri"/>
        </w:rPr>
        <w:t xml:space="preserve"> </w:t>
      </w:r>
      <w:proofErr w:type="spellStart"/>
      <w:r w:rsidRPr="00984A16">
        <w:rPr>
          <w:rFonts w:cs="Times New Roman" w:eastAsia="Calibri"/>
        </w:rPr>
        <w:t>vjeronika</w:t>
      </w:r>
      <w:proofErr w:type="spellEnd"/>
      <w:r w:rsidRPr="00984A16">
        <w:rPr>
          <w:rFonts w:cs="Times New Roman" w:eastAsia="Calibri"/>
        </w:rPr>
        <w:t xml:space="preserve"> iznos od 136.611,00 kune, koji iznos pripada </w:t>
      </w:r>
      <w:proofErr w:type="spellStart"/>
      <w:r w:rsidRPr="00984A16">
        <w:rPr>
          <w:rFonts w:cs="Times New Roman" w:eastAsia="Calibri"/>
        </w:rPr>
        <w:t>razlučnom</w:t>
      </w:r>
      <w:proofErr w:type="spellEnd"/>
      <w:r w:rsidRPr="00984A16">
        <w:rPr>
          <w:rFonts w:cs="Times New Roman" w:eastAsia="Calibri"/>
        </w:rPr>
        <w:t xml:space="preserve"> vjerovniku,  u cijelosti, čime je njegova tražbina namirena djelomično.  </w:t>
      </w: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>Slijedom navedenog, primjenom odredbe čl. 170.,  192. i 193. SZ-a odlučeno je kao u izreci.</w:t>
      </w:r>
    </w:p>
    <w:p w:rsidRDefault="00984A16" w:rsidP="00984A16" w:rsidR="00984A16" w:rsidRPr="00984A16">
      <w:pPr>
        <w:spacing w:after="0"/>
        <w:jc w:val="center"/>
        <w:rPr>
          <w:rFonts w:cs="Times New Roman" w:eastAsia="Calibri"/>
        </w:rPr>
      </w:pPr>
      <w:r w:rsidRPr="00984A16">
        <w:rPr>
          <w:rFonts w:cs="Times New Roman" w:eastAsia="Calibri"/>
        </w:rPr>
        <w:t>U Šibeniku, 13. prosinca  2016.g.</w:t>
      </w:r>
    </w:p>
    <w:p w:rsidRDefault="00984A16" w:rsidP="00984A16" w:rsidR="00984A16" w:rsidRPr="00984A16">
      <w:pPr>
        <w:spacing w:after="0"/>
        <w:ind w:left="7080"/>
        <w:rPr>
          <w:rFonts w:cs="Times New Roman" w:eastAsia="Calibri"/>
        </w:rPr>
      </w:pPr>
      <w:r w:rsidRPr="00984A16">
        <w:rPr>
          <w:rFonts w:cs="Times New Roman" w:eastAsia="Calibri"/>
        </w:rPr>
        <w:t>STEČAJNI SUDAC</w:t>
      </w:r>
    </w:p>
    <w:p w:rsidRDefault="00984A16" w:rsidP="00984A16" w:rsidR="00984A16" w:rsidRPr="00984A16">
      <w:pPr>
        <w:spacing w:after="0"/>
        <w:ind w:left="7080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ind w:left="7080"/>
        <w:rPr>
          <w:rFonts w:cs="Times New Roman" w:eastAsia="Calibri"/>
        </w:rPr>
      </w:pPr>
      <w:r w:rsidRPr="00984A16">
        <w:rPr>
          <w:rFonts w:cs="Times New Roman" w:eastAsia="Calibri"/>
        </w:rPr>
        <w:t>Terezija Goreta, v.r.</w:t>
      </w:r>
    </w:p>
    <w:p w:rsidRDefault="00984A16" w:rsidP="00984A16" w:rsidR="00984A16" w:rsidRPr="00984A16">
      <w:pPr>
        <w:spacing w:after="0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rPr>
          <w:rFonts w:cs="Times New Roman" w:eastAsia="Calibri"/>
        </w:rPr>
      </w:pPr>
      <w:r w:rsidRPr="00984A16">
        <w:rPr>
          <w:rFonts w:cs="Times New Roman" w:eastAsia="Calibri"/>
        </w:rPr>
        <w:t>UPUTA O PRAVOM LIJEKU</w:t>
      </w:r>
    </w:p>
    <w:p w:rsidRDefault="00984A16" w:rsidP="00984A16" w:rsidR="00984A16" w:rsidRPr="00984A16">
      <w:pPr>
        <w:spacing w:after="0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ind w:firstLine="708"/>
        <w:jc w:val="both"/>
        <w:rPr>
          <w:rFonts w:cs="Times New Roman" w:eastAsia="Calibri"/>
        </w:rPr>
      </w:pPr>
      <w:r w:rsidRPr="00984A16">
        <w:rPr>
          <w:rFonts w:cs="Times New Roman" w:eastAsia="Calibri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p w:rsidRDefault="00984A16" w:rsidP="00984A16" w:rsidR="00984A16" w:rsidRPr="00984A16">
      <w:pPr>
        <w:spacing w:after="0"/>
        <w:rPr>
          <w:rFonts w:cs="Times New Roman" w:eastAsia="Calibri"/>
        </w:rPr>
      </w:pPr>
    </w:p>
    <w:p w:rsidRDefault="00984A16" w:rsidP="00984A16" w:rsidR="00984A16" w:rsidRPr="00984A16">
      <w:pPr>
        <w:spacing w:after="0"/>
        <w:rPr>
          <w:rFonts w:cs="Times New Roman" w:eastAsia="Calibri"/>
        </w:rPr>
      </w:pPr>
      <w:r w:rsidRPr="00984A16">
        <w:rPr>
          <w:rFonts w:cs="Times New Roman" w:eastAsia="Calibri"/>
        </w:rPr>
        <w:t>DNA</w:t>
      </w:r>
    </w:p>
    <w:p w:rsidRDefault="00984A16" w:rsidP="00984A16" w:rsidR="00984A16" w:rsidRPr="00984A16">
      <w:pPr>
        <w:spacing w:after="0"/>
        <w:rPr>
          <w:rFonts w:cs="Times New Roman" w:eastAsia="Calibri"/>
        </w:rPr>
      </w:pPr>
      <w:r w:rsidRPr="00984A16">
        <w:rPr>
          <w:rFonts w:cs="Times New Roman" w:eastAsia="Calibri"/>
        </w:rPr>
        <w:t xml:space="preserve">-           stečajnom upravitelju </w:t>
      </w:r>
    </w:p>
    <w:p w:rsidRDefault="00984A16" w:rsidP="00984A16" w:rsidR="00984A16" w:rsidRPr="00984A16">
      <w:pPr>
        <w:spacing w:after="0"/>
        <w:rPr>
          <w:rFonts w:cs="Times New Roman" w:eastAsia="Calibri"/>
        </w:rPr>
      </w:pPr>
      <w:r w:rsidRPr="00984A16">
        <w:rPr>
          <w:rFonts w:cs="Times New Roman" w:eastAsia="Calibri"/>
        </w:rPr>
        <w:t xml:space="preserve">-           e-oglasna ploča </w:t>
      </w:r>
    </w:p>
    <w:p w:rsidRDefault="00984A16" w:rsidP="00984A16" w:rsidR="00984A16" w:rsidRPr="00984A16">
      <w:pPr>
        <w:spacing w:after="0"/>
        <w:rPr>
          <w:rFonts w:cs="Times New Roman" w:eastAsia="Calibri"/>
        </w:rPr>
      </w:pPr>
      <w:r w:rsidRPr="00984A16">
        <w:rPr>
          <w:rFonts w:cs="Times New Roman" w:eastAsia="Calibri"/>
        </w:rPr>
        <w:t xml:space="preserve">-           punom. </w:t>
      </w:r>
      <w:proofErr w:type="spellStart"/>
      <w:r w:rsidRPr="00984A16">
        <w:rPr>
          <w:rFonts w:cs="Times New Roman" w:eastAsia="Calibri"/>
        </w:rPr>
        <w:t>Razlučnog</w:t>
      </w:r>
      <w:proofErr w:type="spellEnd"/>
      <w:r w:rsidRPr="00984A16">
        <w:rPr>
          <w:rFonts w:cs="Times New Roman" w:eastAsia="Calibri"/>
        </w:rPr>
        <w:t xml:space="preserve"> vjerovnika </w:t>
      </w:r>
      <w:proofErr w:type="spellStart"/>
      <w:r w:rsidRPr="00984A16">
        <w:rPr>
          <w:rFonts w:cs="Times New Roman" w:eastAsia="Calibri"/>
        </w:rPr>
        <w:t>T.F</w:t>
      </w:r>
      <w:proofErr w:type="spellEnd"/>
      <w:r w:rsidRPr="00984A16">
        <w:rPr>
          <w:rFonts w:cs="Times New Roman" w:eastAsia="Calibri"/>
        </w:rPr>
        <w:t xml:space="preserve">. </w:t>
      </w:r>
      <w:proofErr w:type="spellStart"/>
      <w:r w:rsidRPr="00984A16">
        <w:rPr>
          <w:rFonts w:cs="Times New Roman" w:eastAsia="Calibri"/>
        </w:rPr>
        <w:t>Lovše</w:t>
      </w:r>
      <w:proofErr w:type="spellEnd"/>
      <w:r w:rsidRPr="00984A16">
        <w:rPr>
          <w:rFonts w:cs="Times New Roman" w:eastAsia="Calibri"/>
        </w:rPr>
        <w:t xml:space="preserve"> d.o.o.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C75FAD"/>
    <w:multiLevelType w:val="hybridMultilevel"/>
    <w:tmpl w:val="342010D0"/>
    <w:lvl w:tplc="BE52E6A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581E83"/>
    <w:multiLevelType w:val="hybridMultilevel"/>
    <w:tmpl w:val="D5CCA9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4A16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075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St-24/2015-61</izvorni_sadrzaj>
    <derivirana_varijabla naziv="DomainObject.Oznaka_1">St-24/2015-61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St-24/2015</izvorni_sadrzaj>
    <derivirana_varijabla naziv="DomainObject.Predmet.OznakaBroj_1">St-24/2015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03.11.16., 23.11.16.</izvorni_sadrzaj>
    <derivirana_varijabla naziv="DomainObject.Predmet.PrimjedbaSuca_1">- uvid 03.11.16., 23.11.16.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DITIRAMB društvo s ograničenom odgovornošću za turizam, ugostiteljstvo, putnička agencija zastupanog po punomoćniku Anita Tunjić Lovše</izvorni_sadrzaj>
    <derivirana_varijabla naziv="DomainObject.Predmet.ProtustrankaFormated_1">  DITIRAMB društvo s ograničenom odgovornošću za turizam, ugostiteljstvo, putnička agencija zastupanog po punomoćniku Anita Tunjić Lovše</derivirana_varijabla>
  </DomainObject.Predmet.ProtustrankaFormated>
  <DomainObject.Predmet.ProtustrankaFormatedOIB>
    <izvorni_sadrzaj>  DITIRAMB društvo s ograničenom odgovornošću za turizam, ugostiteljstvo, putnička agencija, OIB 81258108764 zastupanog po punomoćniku Anita Tunjić Lovše</izvorni_sadrzaj>
    <derivirana_varijabla naziv="DomainObject.Predmet.ProtustrankaFormatedOIB_1">  DITIRAMB društvo s ograničenom odgovornošću za turizam, ugostiteljstvo, putnička agencija, OIB 81258108764 zastupanog po punomoćniku Anita Tunjić Lovše</derivirana_varijabla>
  </DomainObject.Predmet.ProtustrankaFormatedOIB>
  <DomainObject.Predmet.ProtustrankaFormatedWithAdress>
    <izvorni_sadrzaj> DITIRAMB društvo s ograničenom odgovornošću za turizam, ugostiteljstvo, putnička agencija, Uvala Soline/bb, 22202 Rogoznica zastupanog po punomoćniku Anita Tunjić Lovše</izvorni_sadrzaj>
    <derivirana_varijabla naziv="DomainObject.Predmet.ProtustrankaFormatedWithAdress_1"> DITIRAMB društvo s ograničenom odgovornošću za turizam, ugostiteljstvo, putnička agencija, Uvala Soline/bb, 22202 Rogoznica zastupanog po punomoćniku Anita Tunjić Lovše</derivirana_varijabla>
  </DomainObject.Predmet.ProtustrankaFormatedWithAdress>
  <DomainObject.Predmet.ProtustrankaFormatedWithAdressOIB>
    <izvorni_sadrzaj> DITIRAMB društvo s ograničenom odgovornošću za turizam, ugostiteljstvo, putnička agencija, OIB 81258108764, Uvala Soline/bb, 22202 Rogoznica zastupanog po punomoćniku Anita Tunjić Lovše</izvorni_sadrzaj>
    <derivirana_varijabla naziv="DomainObject.Predmet.ProtustrankaFormatedWithAdressOIB_1"> DITIRAMB društvo s ograničenom odgovornošću za turizam, ugostiteljstvo, putnička agencija, OIB 81258108764, Uvala Soline/bb, 22202 Rogoznica zastupanog po punomoćniku Anita Tunjić Lovše</derivirana_varijabla>
  </DomainObject.Predmet.ProtustrankaFormatedWithAdressOIB>
  <DomainObject.Predmet.ProtustrankaWithAdress>
    <izvorni_sadrzaj>DITIRAMB društvo s ograničenom odgovornošću za turizam, ugostiteljstvo, putnička agencija Uvala Soline/bb, 22202 Rogoznica</izvorni_sadrzaj>
    <derivirana_varijabla naziv="DomainObject.Predmet.ProtustrankaWithAdress_1">DITIRAMB društvo s ograničenom odgovornošću za turizam, ugostiteljstvo, putnička agencija Uvala Soline/bb, 22202 Rogoznica</derivirana_varijabla>
  </DomainObject.Predmet.ProtustrankaWithAdress>
  <DomainObject.Predmet.ProtustrankaWithAdressOIB>
    <izvorni_sadrzaj>DITIRAMB društvo s ograničenom odgovornošću za turizam, ugostiteljstvo, putnička agencija, OIB 81258108764, Uvala Soline/bb, 22202 Rogoznica</izvorni_sadrzaj>
    <derivirana_varijabla naziv="DomainObject.Predmet.ProtustrankaWithAdressOIB_1">DITIRAMB društvo s ograničenom odgovornošću za turizam, ugostiteljstvo, putnička agencija, OIB 81258108764, Uvala Soline/bb, 22202 Rogoznica</derivirana_varijabla>
  </DomainObject.Predmet.ProtustrankaWithAdressOIB>
  <DomainObject.Predmet.ProtustrankaNazivFormated>
    <izvorni_sadrzaj>DITIRAMB društvo s ograničenom odgovornošću za turizam, ugostiteljstvo, putnička agencija</izvorni_sadrzaj>
    <derivirana_varijabla naziv="DomainObject.Predmet.ProtustrankaNazivFormated_1">DITIRAMB društvo s ograničenom odgovornošću za turizam, ugostiteljstvo, putnička agencija</derivirana_varijabla>
  </DomainObject.Predmet.ProtustrankaNazivFormated>
  <DomainObject.Predmet.ProtustrankaNazivFormatedOIB>
    <izvorni_sadrzaj>DITIRAMB društvo s ograničenom odgovornošću za turizam, ugostiteljstvo, putnička agencija, OIB 81258108764</izvorni_sadrzaj>
    <derivirana_varijabla naziv="DomainObject.Predmet.ProtustrankaNazivFormatedOIB_1">DITIRAMB društvo s ograničenom odgovornošću za turizam, ugostiteljstvo, putnička agencija, OIB 81258108764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Šibenik, OIB 18683136487 zastupanog po punomoćniku ŽDO U ŠIBENIKU - Građansko-upravni odjel</izvorni_sadrzaj>
    <derivirana_varijabla naziv="DomainObject.Predmet.StrankaFormatedOIB_1">  RHMF POREZNA UPRAVA - Područni ured Šibenik, OIB 18683136487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Šibenik, OIB 18683136487 zastupanog po punomoćniku ŽDO U ŠIBENIKU - Građansko-upravni odjel</izvorni_sadrzaj>
    <derivirana_varijabla naziv="DomainObject.Predmet.StrankaFormatedWithAdressOIB_1"> RHMF POREZNA UPRAVA - Područni ured Šibenik, OIB 18683136487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Šibenik, OIB 18683136487</izvorni_sadrzaj>
    <derivirana_varijabla naziv="DomainObject.Predmet.StrankaWithAdressOIB_1">RHMF POREZNA UPRAVA - Područni ured Šibenik, OIB 18683136487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Šibenik, OIB 18683136487</izvorni_sadrzaj>
    <derivirana_varijabla naziv="DomainObject.Predmet.StrankaNazivFormatedOIB_1">RHMF POREZNA UPRAVA - Područni ured Šibenik,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Šibenik, OIB 18683136487 zastupanog po punomoćniku ŽDO U ŠIBENIKU - Građansko-upravni odjel</item>
    </izvorni_sadrzaj>
    <derivirana_varijabla naziv="DomainObject.Predmet.StrankaListFormatedOIB_1">
      <item>RHMF POREZNA UPRAVA - Područni ured Šibenik,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Šibenik, OIB 18683136487 zastupanog po punomoćniku ŽDO U ŠIBENIKU - Građansko-upravni odjel</item>
    </izvorni_sadrzaj>
    <derivirana_varijabla naziv="DomainObject.Predmet.StrankaListFormatedWithAdressOIB_1">
      <item>RHMF POREZNA UPRAVA - Područni ured Šibenik,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Šibenik, OIB 18683136487</item>
    </izvorni_sadrzaj>
    <derivirana_varijabla naziv="DomainObject.Predmet.StrankaListNazivFormatedOIB_1">
      <item>RHMF POREZNA UPRAVA - Područni ured Šibenik, OIB 18683136487</item>
    </derivirana_varijabla>
  </DomainObject.Predmet.StrankaListNazivFormatedOIB>
  <DomainObject.Predmet.ProtuStrankaListFormated>
    <izvorni_sadrzaj>
      <item>DITIRAMB društvo s ograničenom odgovornošću za turizam, ugostiteljstvo, putnička agencija zastupanog po punomoćniku Anita Tunjić Lovše</item>
    </izvorni_sadrzaj>
    <derivirana_varijabla naziv="DomainObject.Predmet.ProtuStrankaListFormated_1">
      <item>DITIRAMB društvo s ograničenom odgovornošću za turizam, ugostiteljstvo, putnička agencija zastupanog po punomoćniku Anita Tunjić Lovše</item>
    </derivirana_varijabla>
  </DomainObject.Predmet.ProtuStrankaListFormated>
  <DomainObject.Predmet.ProtuStrankaListFormatedOIB>
    <izvorni_sadrzaj>
      <item>DITIRAMB društvo s ograničenom odgovornošću za turizam, ugostiteljstvo, putnička agencija, OIB 81258108764 zastupanog po punomoćniku Anita Tunjić Lovše</item>
    </izvorni_sadrzaj>
    <derivirana_varijabla naziv="DomainObject.Predmet.ProtuStrankaListFormatedOIB_1">
      <item>DITIRAMB društvo s ograničenom odgovornošću za turizam, ugostiteljstvo, putnička agencija, OIB 81258108764 zastupanog po punomoćniku Anita Tunjić Lovše</item>
    </derivirana_varijabla>
  </DomainObject.Predmet.ProtuStrankaListFormatedOIB>
  <DomainObject.Predmet.ProtuStrankaListFormatedWithAdress>
    <izvorni_sadrzaj>
      <item>DITIRAMB društvo s ograničenom odgovornošću za turizam, ugostiteljstvo, putnička agencija, Uvala Soline/bb, 22202 Rogoznica zastupanog po punomoćniku Anita Tunjić Lovše</item>
    </izvorni_sadrzaj>
    <derivirana_varijabla naziv="DomainObject.Predmet.ProtuStrankaListFormatedWithAdress_1">
      <item>DITIRAMB društvo s ograničenom odgovornošću za turizam, ugostiteljstvo, putnička agencija, Uvala Soline/bb, 22202 Rogoznica zastupanog po punomoćniku Anita Tunjić Lovše</item>
    </derivirana_varijabla>
  </DomainObject.Predmet.ProtuStrankaListFormatedWithAdress>
  <DomainObject.Predmet.ProtuStrankaListFormatedWithAdressOIB>
    <izvorni_sadrzaj>
      <item>DITIRAMB društvo s ograničenom odgovornošću za turizam, ugostiteljstvo, putnička agencija, OIB 81258108764, Uvala Soline/bb, 22202 Rogoznica zastupanog po punomoćniku Anita Tunjić Lovše</item>
    </izvorni_sadrzaj>
    <derivirana_varijabla naziv="DomainObject.Predmet.ProtuStrankaListFormatedWithAdressOIB_1">
      <item>DITIRAMB društvo s ograničenom odgovornošću za turizam, ugostiteljstvo, putnička agencija, OIB 81258108764, Uvala Soline/bb, 22202 Rogoznica zastupanog po punomoćniku Anita Tunjić Lovše</item>
    </derivirana_varijabla>
  </DomainObject.Predmet.ProtuStrankaListFormatedWithAdressOIB>
  <DomainObject.Predmet.ProtuStrankaListNazivFormated>
    <izvorni_sadrzaj>
      <item>DITIRAMB društvo s ograničenom odgovornošću za turizam, ugostiteljstvo, putnička agencija</item>
    </izvorni_sadrzaj>
    <derivirana_varijabla naziv="DomainObject.Predmet.ProtuStrankaListNazivFormated_1">
      <item>DITIRAMB društvo s ograničenom odgovornošću za turizam, ugostiteljstvo, putnička agencija</item>
    </derivirana_varijabla>
  </DomainObject.Predmet.ProtuStrankaListNazivFormated>
  <DomainObject.Predmet.ProtuStrankaListNazivFormatedOIB>
    <izvorni_sadrzaj>
      <item>DITIRAMB društvo s ograničenom odgovornošću za turizam, ugostiteljstvo, putnička agencija, OIB 81258108764</item>
    </izvorni_sadrzaj>
    <derivirana_varijabla naziv="DomainObject.Predmet.ProtuStrankaListNazivFormatedOIB_1">
      <item>DITIRAMB društvo s ograničenom odgovornošću za turizam, ugostiteljstvo, putnička agencija, OIB 81258108764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Anita Tunjić Lovše punomoćnik sudionika u postupku DITIRAMB društvo s ograničenom odgovornošću za turizam, ugostiteljstvo, putnička agencija</item>
      <item>Ivan Rude</item>
      <item>T.F. LOVŠE UPRAVLJANJE, PRESTRUKTURIRANJE, FINANCIRANJE, D.O.O.</item>
      <item>OD VEDRIŠ &amp; PARTNERI - punomoćnici T.F. LOVŠE d.o.o., R. Slovenija</item>
    </izvorni_sadrzaj>
    <derivirana_varijabla naziv="DomainObject.Predmet.OstaliListFormated_1">
      <item>ŽDO U ŠIBENIKU - Građansko-upravni odjel punomoćnik sudionika u postupku RHMF POREZNA UPRAVA - Područni ured Šibenik</item>
      <item>Anita Tunjić Lovše punomoćnik sudionika u postupku DITIRAMB društvo s ograničenom odgovornošću za turizam, ugostiteljstvo, putnička agencija</item>
      <item>Ivan Rude</item>
      <item>T.F. LOVŠE UPRAVLJANJE, PRESTRUKTURIRANJE, FINANCIRANJE, D.O.O.</item>
      <item>OD VEDRIŠ &amp; PARTNERI - punomoćnici T.F. LOVŠE d.o.o., R. Slovenija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  <item>Anita Tunjić Lovše, OIB 65481860849 punomoćnik sudionika u postupku DITIRAMB društvo s ograničenom odgovornošću za turizam, ugostiteljstvo, putnička agencija</item>
      <item>Ivan Rude, OIB 47128883453</item>
      <item>T.F. LOVŠE UPRAVLJANJE, PRESTRUKTURIRANJE, FINANCIRANJE, D.O.O., OIB 79142374007</item>
      <item>OD VEDRIŠ &amp; PARTNERI - punomoćnici T.F. LOVŠE d.o.o., R. Slovenija</item>
    </izvorni_sadrzaj>
    <derivirana_varijabla naziv="DomainObject.Predmet.OstaliListFormatedOIB_1">
      <item>ŽDO U ŠIBENIKU - Građansko-upravni odjel punomoćnik sudionika u postupku RHMF POREZNA UPRAVA - Područni ured Šibenik</item>
      <item>Anita Tunjić Lovše, OIB 65481860849 punomoćnik sudionika u postupku DITIRAMB društvo s ograničenom odgovornošću za turizam, ugostiteljstvo, putnička agencija</item>
      <item>Ivan Rude, OIB 47128883453</item>
      <item>T.F. LOVŠE UPRAVLJANJE, PRESTRUKTURIRANJE, FINANCIRANJE, D.O.O., OIB 79142374007</item>
      <item>OD VEDRIŠ &amp; PARTNERI - punomoćnici T.F. LOVŠE d.o.o., R. Slovenija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Anita Tunjić Lovše, ŽIVI U ZAGREBU, A NE U SLAVONSKOM BRODU! - Šestinski Dol 148c, 10000 Zagreb punomoćnik sudionika u postupku DITIRAMB društvo s ograničenom odgovornošću za turizam, ugostiteljstvo, putnička agencija</item>
      <item>Ivan Rude, Miminac 10, 22000 Šibenik</item>
      <item>T.F. LOVŠE UPRAVLJANJE, PRESTRUKTURIRANJE, FINANCIRANJE, D.O.O., Nazorjeva Ulica 6a, Ljubljana</item>
      <item>OD VEDRIŠ &amp; PARTNERI - punomoćnici T.F. LOVŠE d.o.o., R. Slovenija, Ozaljska 136, 10000 Zagreb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Anita Tunjić Lovše, ŽIVI U ZAGREBU, A NE U SLAVONSKOM BRODU! - Šestinski Dol 148c, 10000 Zagreb punomoćnik sudionika u postupku DITIRAMB društvo s ograničenom odgovornošću za turizam, ugostiteljstvo, putnička agencija</item>
      <item>Ivan Rude, Miminac 10, 22000 Šibenik</item>
      <item>T.F. LOVŠE UPRAVLJANJE, PRESTRUKTURIRANJE, FINANCIRANJE, D.O.O., Nazorjeva Ulica 6a, Ljubljana</item>
      <item>OD VEDRIŠ &amp; PARTNERI - punomoćnici T.F. LOVŠE d.o.o., R. Slovenija, Ozaljska 136, 10000 Zagreb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  <item>Anita Tunjić Lovše, OIB 65481860849, ŽIVI U ZAGREBU, A NE U SLAVONSKOM BRODU! - Šestinski Dol 148c, 10000 Zagreb punomoćnik sudionika u postupku DITIRAMB društvo s ograničenom odgovornošću za turizam, ugostiteljstvo, putnička agencija</item>
      <item>Ivan Rude, OIB 47128883453, Miminac 10, 22000 Šibenik</item>
      <item>T.F. LOVŠE UPRAVLJANJE, PRESTRUKTURIRANJE, FINANCIRANJE, D.O.O., OIB 79142374007, Nazorjeva Ulica 6a, Ljubljana</item>
      <item>OD VEDRIŠ &amp; PARTNERI - punomoćnici T.F. LOVŠE d.o.o., R. Slovenija, Ozaljska 136, 10000 Zagreb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  <item>Anita Tunjić Lovše, OIB 65481860849, ŽIVI U ZAGREBU, A NE U SLAVONSKOM BRODU! - Šestinski Dol 148c, 10000 Zagreb punomoćnik sudionika u postupku DITIRAMB društvo s ograničenom odgovornošću za turizam, ugostiteljstvo, putnička agencija</item>
      <item>Ivan Rude, OIB 47128883453, Miminac 10, 22000 Šibenik</item>
      <item>T.F. LOVŠE UPRAVLJANJE, PRESTRUKTURIRANJE, FINANCIRANJE, D.O.O., OIB 79142374007, Nazorjeva Ulica 6a, Ljubljana</item>
      <item>OD VEDRIŠ &amp; PARTNERI - punomoćnici T.F. LOVŠE d.o.o., R. Slovenija, Ozaljska 136, 10000 Zagreb</item>
    </derivirana_varijabla>
  </DomainObject.Predmet.OstaliListFormatedWithAdressOIB>
  <DomainObject.Predmet.OstaliListNazivFormated>
    <izvorni_sadrzaj>
      <item>ŽDO U ŠIBENIKU - Građansko-upravni odjel</item>
      <item>Anita Tunjić Lovše</item>
      <item>Ivan Rude</item>
      <item>T.F. LOVŠE UPRAVLJANJE, PRESTRUKTURIRANJE, FINANCIRANJE, D.O.O.</item>
      <item>OD VEDRIŠ &amp; PARTNERI - punomoćnici T.F. LOVŠE d.o.o., R. Slovenija</item>
    </izvorni_sadrzaj>
    <derivirana_varijabla naziv="DomainObject.Predmet.OstaliListNazivFormated_1">
      <item>ŽDO U ŠIBENIKU - Građansko-upravni odjel</item>
      <item>Anita Tunjić Lovše</item>
      <item>Ivan Rude</item>
      <item>T.F. LOVŠE UPRAVLJANJE, PRESTRUKTURIRANJE, FINANCIRANJE, D.O.O.</item>
      <item>OD VEDRIŠ &amp; PARTNERI - punomoćnici T.F. LOVŠE d.o.o., R. Slovenija</item>
    </derivirana_varijabla>
  </DomainObject.Predmet.OstaliListNazivFormated>
  <DomainObject.Predmet.OstaliListNazivFormatedOIB>
    <izvorni_sadrzaj>
      <item>ŽDO U ŠIBENIKU - Građansko-upravni odjel</item>
      <item>Anita Tunjić Lovše, OIB 65481860849</item>
      <item>Ivan Rude, OIB 47128883453</item>
      <item>T.F. LOVŠE UPRAVLJANJE, PRESTRUKTURIRANJE, FINANCIRANJE, D.O.O., OIB 79142374007</item>
      <item>OD VEDRIŠ &amp; PARTNERI - punomoćnici T.F. LOVŠE d.o.o., R. Slovenija</item>
    </izvorni_sadrzaj>
    <derivirana_varijabla naziv="DomainObject.Predmet.OstaliListNazivFormatedOIB_1">
      <item>ŽDO U ŠIBENIKU - Građansko-upravni odjel</item>
      <item>Anita Tunjić Lovše, OIB 65481860849</item>
      <item>Ivan Rude, OIB 47128883453</item>
      <item>T.F. LOVŠE UPRAVLJANJE, PRESTRUKTURIRANJE, FINANCIRANJE, D.O.O., OIB 79142374007</item>
      <item>OD VEDRIŠ &amp; PARTNERI - punomoćnici T.F. LOVŠE d.o.o., R. Slovenija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St-24/2015-61</izvorni_sadrzaj>
    <derivirana_varijabla naziv="DomainObject.PoslovniBrojDokumenta_1">St-24/2015-61</derivirana_varijabla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DITIRAMB društvo s ograničenom odgovornošću za turizam, ugostiteljstvo, putnička agencija</izvorni_sadrzaj>
    <derivirana_varijabla naziv="DomainObject.Predmet.ProtustrankaIDrugi_1">DITIRAMB društvo s ograničenom odgovornošću za turizam, ugostiteljstvo, putnička agencija</derivirana_varijabla>
  </DomainObject.Predmet.ProtustrankaIDrugi>
  <DomainObject.Predmet.StrankaIDrugiAdressOIB>
    <izvorni_sadrzaj>RHMF POREZNA UPRAVA - Područni ured Šibenik, OIB 18683136487</izvorni_sadrzaj>
    <derivirana_varijabla naziv="DomainObject.Predmet.StrankaIDrugiAdressOIB_1">RHMF POREZNA UPRAVA - Područni ured Šibenik, OIB 18683136487</derivirana_varijabla>
  </DomainObject.Predmet.StrankaIDrugiAdressOIB>
  <DomainObject.Predmet.ProtustrankaIDrugiAdressOIB>
    <izvorni_sadrzaj>DITIRAMB društvo s ograničenom odgovornošću za turizam, ugostiteljstvo, putnička agencija, OIB 81258108764, Uvala Soline/bb, 22202 Rogoznica</izvorni_sadrzaj>
    <derivirana_varijabla naziv="DomainObject.Predmet.ProtustrankaIDrugiAdressOIB_1">DITIRAMB društvo s ograničenom odgovornošću za turizam, ugostiteljstvo, putnička agencija, OIB 81258108764, Uvala Soline/bb,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DITIRAMB društvo s ograničenom odgovornošću za turizam, ugostiteljstvo, putnička agencija</item>
      <item>ŽDO U ŠIBENIKU - Građansko-upravni odjel</item>
      <item>Anita Tunjić Lovše</item>
      <item>Ivan Rude</item>
      <item>T.F. LOVŠE UPRAVLJANJE, PRESTRUKTURIRANJE, FINANCIRANJE, D.O.O.</item>
      <item>OD VEDRIŠ &amp; PARTNERI - punomoćnici T.F. LOVŠE d.o.o., R. Slovenija</item>
    </izvorni_sadrzaj>
    <derivirana_varijabla naziv="DomainObject.Predmet.SudioniciListNaziv_1">
      <item>RHMF POREZNA UPRAVA - Područni ured Šibenik</item>
      <item>DITIRAMB društvo s ograničenom odgovornošću za turizam, ugostiteljstvo, putnička agencija</item>
      <item>ŽDO U ŠIBENIKU - Građansko-upravni odjel</item>
      <item>Anita Tunjić Lovše</item>
      <item>Ivan Rude</item>
      <item>T.F. LOVŠE UPRAVLJANJE, PRESTRUKTURIRANJE, FINANCIRANJE, D.O.O.</item>
      <item>OD VEDRIŠ &amp; PARTNERI - punomoćnici T.F. LOVŠE d.o.o., R. Slovenija</item>
    </derivirana_varijabla>
  </DomainObject.Predmet.SudioniciListNaziv>
  <DomainObject.Predmet.SudioniciListAdressOIB>
    <izvorni_sadrzaj>
      <item>RHMF POREZNA UPRAVA - Područni ured Šibenik, OIB 18683136487</item>
      <item>DITIRAMB društvo s ograničenom odgovornošću za turizam, ugostiteljstvo, putnička agencija, OIB 81258108764, Uvala Soline/bb,22202 Rogoznica</item>
      <item>ŽDO U ŠIBENIKU - Građansko-upravni odjel, P. Grubišića 3,22000 Šibenik</item>
      <item>Anita Tunjić Lovše, OIB 65481860849, ŽIVI U ZAGREBU, A NE U SLAVONSKOM BRODU! - Šestinski Dol 148c,10000 Zagreb</item>
      <item>Ivan Rude, OIB 47128883453, Miminac 10,22000 Šibenik</item>
      <item>T.F. LOVŠE UPRAVLJANJE, PRESTRUKTURIRANJE, FINANCIRANJE, D.O.O., OIB 79142374007, Nazorjeva Ulica 6a,Ljubljana</item>
      <item>OD VEDRIŠ &amp; PARTNERI - punomoćnici T.F. LOVŠE d.o.o., R. Slovenija, Ozaljska 136,10000 Zagreb</item>
    </izvorni_sadrzaj>
    <derivirana_varijabla naziv="DomainObject.Predmet.SudioniciListAdressOIB_1">
      <item>RHMF POREZNA UPRAVA - Područni ured Šibenik, OIB 18683136487</item>
      <item>DITIRAMB društvo s ograničenom odgovornošću za turizam, ugostiteljstvo, putnička agencija, OIB 81258108764, Uvala Soline/bb,22202 Rogoznica</item>
      <item>ŽDO U ŠIBENIKU - Građansko-upravni odjel, P. Grubišića 3,22000 Šibenik</item>
      <item>Anita Tunjić Lovše, OIB 65481860849, ŽIVI U ZAGREBU, A NE U SLAVONSKOM BRODU! - Šestinski Dol 148c,10000 Zagreb</item>
      <item>Ivan Rude, OIB 47128883453, Miminac 10,22000 Šibenik</item>
      <item>T.F. LOVŠE UPRAVLJANJE, PRESTRUKTURIRANJE, FINANCIRANJE, D.O.O., OIB 79142374007, Nazorjeva Ulica 6a,Ljubljana</item>
      <item>OD VEDRIŠ &amp; PARTNERI - punomoćnici T.F. LOVŠE d.o.o., R. Slovenija, Ozaljska 136,10000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4F277-1A06-4B6D-BEE6-507E6FC117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620</properties:Words>
  <properties:Characters>3372</properties:Characters>
  <properties:Lines>102</properties:Lines>
  <properties:Paragraphs>35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2016-12-13T09:23:00Z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St-24/2015-61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