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C4484" w:rsidR="009A735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9A7350" w:rsidP="00DC4484" w:rsidR="009A7350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7350" w:rsidP="00DC4484" w:rsidR="009A7350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9A7350" w:rsidP="00DC4484" w:rsidR="009A7350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9A7350" w:rsidP="00DC4484" w:rsidR="009A7350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761703d" w14:paraId="761703d" w:rsidRDefault="009A7350" w:rsidP="009A7350" w:rsidR="009A7350">
      <w:pPr>
        <w:pStyle w:val="Zaglavlje"/>
        <w:jc w:val="right"/>
        <w15:collapsed w:val="false"/>
      </w:pPr>
      <w:r>
        <w:t>Poslovni broj: 4.St-1739/2016-</w:t>
      </w:r>
      <w:r w:rsidR="006F6BC0">
        <w:t>34</w:t>
      </w:r>
    </w:p>
    <w:p w:rsidRDefault="00E84D73" w:rsidP="00E84D73" w:rsidR="00E84D73" w:rsidRPr="004E0D81"/>
    <w:p w:rsidRDefault="00E84D73" w:rsidP="00E84D73" w:rsidR="00E84D73">
      <w:pPr>
        <w:jc w:val="center"/>
        <w:rPr>
          <w:spacing w:val="100"/>
        </w:rPr>
      </w:pPr>
      <w:r>
        <w:rPr>
          <w:spacing w:val="100"/>
        </w:rPr>
        <w:t xml:space="preserve">REPUBLIKA HRVATSKA </w:t>
      </w:r>
    </w:p>
    <w:p w:rsidRDefault="00E84D73" w:rsidP="00E84D73" w:rsidR="00E84D73">
      <w:pPr>
        <w:jc w:val="center"/>
        <w:rPr>
          <w:spacing w:val="100"/>
        </w:rPr>
      </w:pPr>
    </w:p>
    <w:p w:rsidRDefault="00E84D73" w:rsidP="00E84D73" w:rsidR="00E84D73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E84D73" w:rsidP="00E84D73" w:rsidR="00E84D73" w:rsidRPr="002B6C79">
      <w:pPr>
        <w:rPr>
          <w:spacing w:val="100"/>
        </w:rPr>
      </w:pPr>
    </w:p>
    <w:p w:rsidRDefault="00E84D73" w:rsidP="00E84D73" w:rsidR="00E84D73" w:rsidRPr="001439AC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</w:t>
      </w:r>
      <w:r w:rsidRPr="001439AC">
        <w:t xml:space="preserve">u </w:t>
      </w:r>
      <w:r w:rsidR="001439AC">
        <w:t xml:space="preserve">stečajnom </w:t>
      </w:r>
      <w:r w:rsidRPr="001439AC">
        <w:t xml:space="preserve">postupku </w:t>
      </w:r>
      <w:r w:rsidR="001439AC">
        <w:t>na stečajnim dužnikom</w:t>
      </w:r>
      <w:r w:rsidRPr="001439AC">
        <w:t xml:space="preserve"> </w:t>
      </w:r>
      <w:r w:rsidR="009A7350">
        <w:t>POLET d.o.o. u stečaju, Split, Zrinjsko Frankopanska 62, OIB: 72842394835</w:t>
      </w:r>
      <w:r w:rsidRPr="001439AC">
        <w:rPr>
          <w:lang w:val="en-US"/>
        </w:rPr>
        <w:t xml:space="preserve">, </w:t>
      </w:r>
      <w:r w:rsidR="005418E3">
        <w:rPr>
          <w:lang w:val="en-US"/>
        </w:rPr>
        <w:t>8. siječnja</w:t>
      </w:r>
      <w:r w:rsidR="009A7350">
        <w:rPr>
          <w:lang w:val="en-US"/>
        </w:rPr>
        <w:t xml:space="preserve"> 2018</w:t>
      </w:r>
      <w:r w:rsidRPr="001439AC">
        <w:rPr>
          <w:lang w:val="en-US"/>
        </w:rPr>
        <w:t xml:space="preserve">. </w:t>
      </w:r>
    </w:p>
    <w:p w:rsidRDefault="00AE59E0" w:rsidP="00AE59E0" w:rsidR="00AE59E0" w:rsidRPr="001439AC">
      <w:pPr>
        <w:jc w:val="both"/>
      </w:pPr>
    </w:p>
    <w:p w:rsidRDefault="00AE59E0" w:rsidP="00AE59E0" w:rsidR="00AE59E0" w:rsidRPr="00E84D73">
      <w:pPr>
        <w:jc w:val="center"/>
      </w:pPr>
      <w:r w:rsidRPr="00E84D73">
        <w:t>r i j e š i o    j e</w:t>
      </w:r>
    </w:p>
    <w:p w:rsidRDefault="00AE59E0" w:rsidP="00AE59E0" w:rsidR="00AE59E0" w:rsidRPr="00146155">
      <w:pPr>
        <w:jc w:val="both"/>
        <w:rPr>
          <w:b/>
        </w:rPr>
      </w:pPr>
    </w:p>
    <w:p w:rsidRDefault="00AE59E0" w:rsidP="00AE59E0" w:rsidR="00AE59E0" w:rsidRPr="00E84D73">
      <w:pPr>
        <w:jc w:val="both"/>
      </w:pPr>
      <w:r w:rsidRPr="00E84D73">
        <w:t xml:space="preserve">I. </w:t>
      </w:r>
      <w:r w:rsidRPr="00E84D73">
        <w:rPr>
          <w:bCs/>
        </w:rPr>
        <w:tab/>
      </w:r>
      <w:r w:rsidR="006F6BC0" w:rsidRPr="00E84D73">
        <w:rPr>
          <w:bCs/>
        </w:rPr>
        <w:t>Razr</w:t>
      </w:r>
      <w:r w:rsidR="006F6BC0">
        <w:rPr>
          <w:bCs/>
        </w:rPr>
        <w:t>j</w:t>
      </w:r>
      <w:r w:rsidR="006F6BC0" w:rsidRPr="00E84D73">
        <w:rPr>
          <w:bCs/>
        </w:rPr>
        <w:t>ešuje</w:t>
      </w:r>
      <w:r w:rsidRPr="00E84D73">
        <w:rPr>
          <w:bCs/>
        </w:rPr>
        <w:t xml:space="preserve"> se </w:t>
      </w:r>
      <w:r w:rsidR="00EE1B93" w:rsidRPr="00EC446B">
        <w:rPr>
          <w:lang w:val="fr-FR"/>
        </w:rPr>
        <w:t>Dunja Krstulović iz Splita,</w:t>
      </w:r>
      <w:r w:rsidR="00EE1B93" w:rsidRPr="00EC446B">
        <w:rPr>
          <w:color w:val="FF0000"/>
          <w:lang w:val="fr-FR"/>
        </w:rPr>
        <w:t xml:space="preserve"> </w:t>
      </w:r>
      <w:r w:rsidR="00EE1B93">
        <w:t xml:space="preserve">Vinkovačka 41, </w:t>
      </w:r>
      <w:r w:rsidR="00EE1B93" w:rsidRPr="00EC446B">
        <w:rPr>
          <w:rFonts w:cs="Arial" w:hAnsi="Arial" w:ascii="Arial"/>
          <w:color w:val="003366"/>
          <w:sz w:val="18"/>
          <w:szCs w:val="18"/>
        </w:rPr>
        <w:t xml:space="preserve"> </w:t>
      </w:r>
      <w:r w:rsidR="00EE1B93" w:rsidRPr="00E1255B">
        <w:t xml:space="preserve">OIB: </w:t>
      </w:r>
      <w:r w:rsidR="00EE1B93" w:rsidRPr="00EC446B">
        <w:rPr>
          <w:lang w:val="fr-FR"/>
        </w:rPr>
        <w:t>22987478487</w:t>
      </w:r>
      <w:r w:rsidR="007C17EE">
        <w:t xml:space="preserve"> </w:t>
      </w:r>
      <w:r w:rsidR="00E84D73">
        <w:t xml:space="preserve"> </w:t>
      </w:r>
      <w:r w:rsidRPr="00E84D73">
        <w:rPr>
          <w:bCs/>
        </w:rPr>
        <w:t>dužnosti stečajn</w:t>
      </w:r>
      <w:r w:rsidR="00EE1B93">
        <w:rPr>
          <w:bCs/>
        </w:rPr>
        <w:t>e</w:t>
      </w:r>
      <w:r w:rsidRPr="00E84D73">
        <w:rPr>
          <w:bCs/>
        </w:rPr>
        <w:t xml:space="preserve"> upravitelj</w:t>
      </w:r>
      <w:r w:rsidR="00EE1B93">
        <w:rPr>
          <w:bCs/>
        </w:rPr>
        <w:t>ice</w:t>
      </w:r>
      <w:r w:rsidRPr="00E84D73">
        <w:rPr>
          <w:bCs/>
        </w:rPr>
        <w:t xml:space="preserve"> </w:t>
      </w:r>
      <w:r w:rsidR="00EE1B93">
        <w:t>POLET d.o.o. u stečaju, Split, Zrinjsko Frankopanska 62, OIB: 72842394835</w:t>
      </w:r>
      <w:r w:rsidRPr="00E84D73">
        <w:t>.</w:t>
      </w:r>
    </w:p>
    <w:p w:rsidRDefault="00AE59E0" w:rsidP="00AE59E0" w:rsidR="00AE59E0" w:rsidRPr="00E84D73">
      <w:pPr>
        <w:jc w:val="both"/>
        <w:rPr>
          <w:bCs/>
        </w:rPr>
      </w:pPr>
    </w:p>
    <w:p w:rsidRDefault="00AE59E0" w:rsidP="00AE59E0" w:rsidR="00621ABB">
      <w:pPr>
        <w:jc w:val="both"/>
        <w:rPr>
          <w:bCs/>
        </w:rPr>
      </w:pPr>
      <w:r w:rsidRPr="00E84D73">
        <w:t>II.</w:t>
      </w:r>
      <w:r w:rsidRPr="00146155">
        <w:rPr>
          <w:bCs/>
        </w:rPr>
        <w:tab/>
        <w:t xml:space="preserve">Za stečajnog upravitelja stečajnog dužnika </w:t>
      </w:r>
      <w:r w:rsidR="00EE1B93">
        <w:t>POLET d.o.o. u stečaju, Split, Zrinjsko Frankopanska 62, OIB: 72842394835</w:t>
      </w:r>
      <w:r w:rsidR="00E84D73">
        <w:t xml:space="preserve"> </w:t>
      </w:r>
      <w:r w:rsidRPr="00146155">
        <w:rPr>
          <w:bCs/>
        </w:rPr>
        <w:t>imenuje se</w:t>
      </w:r>
      <w:r>
        <w:rPr>
          <w:bCs/>
        </w:rPr>
        <w:t xml:space="preserve"> </w:t>
      </w:r>
      <w:r w:rsidR="002A4812" w:rsidRPr="006033AB">
        <w:t>Dražen Vidman, V. Nazora 77, Ivanec, OIB: 42883746819</w:t>
      </w:r>
      <w:r w:rsidR="002A4812">
        <w:t>.</w:t>
      </w:r>
    </w:p>
    <w:p w:rsidRDefault="00621ABB" w:rsidP="00621ABB" w:rsidR="00AE59E0" w:rsidRPr="00621ABB">
      <w:pPr>
        <w:pStyle w:val="Bezproreda"/>
        <w:spacing w:after="20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6F6BC0">
        <w:rPr>
          <w:rFonts w:cs="Times New Roman" w:hAnsi="Times New Roman" w:ascii="Times New Roman"/>
          <w:sz w:val="24"/>
          <w:szCs w:val="24"/>
        </w:rPr>
        <w:tab/>
      </w:r>
      <w:r w:rsidRPr="000D0227">
        <w:rPr>
          <w:rFonts w:cs="Times New Roman" w:hAnsi="Times New Roman" w:ascii="Times New Roman"/>
          <w:sz w:val="24"/>
          <w:szCs w:val="24"/>
        </w:rPr>
        <w:t>Nalaže se razriješeno</w:t>
      </w:r>
      <w:r w:rsidR="00EE1B93">
        <w:rPr>
          <w:rFonts w:cs="Times New Roman" w:hAnsi="Times New Roman" w:ascii="Times New Roman"/>
          <w:sz w:val="24"/>
          <w:szCs w:val="24"/>
        </w:rPr>
        <w:t>j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 w:rsidR="00EE1B93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E1B93">
        <w:rPr>
          <w:rFonts w:cs="Times New Roman" w:hAnsi="Times New Roman" w:ascii="Times New Roman"/>
          <w:sz w:val="24"/>
          <w:szCs w:val="24"/>
        </w:rPr>
        <w:t>ici Dunji Krstulović</w:t>
      </w:r>
      <w:r w:rsidRPr="000D0227">
        <w:rPr>
          <w:rFonts w:cs="Times New Roman" w:hAnsi="Times New Roman" w:ascii="Times New Roman"/>
          <w:sz w:val="24"/>
          <w:szCs w:val="24"/>
        </w:rPr>
        <w:t xml:space="preserve"> da u roku od 8 dana od dostave ovog rješenja izvrši primopreda</w:t>
      </w:r>
      <w:r>
        <w:rPr>
          <w:rFonts w:cs="Times New Roman" w:hAnsi="Times New Roman" w:ascii="Times New Roman"/>
          <w:sz w:val="24"/>
          <w:szCs w:val="24"/>
        </w:rPr>
        <w:t>ju svoje dužnosti novoimenovanom</w:t>
      </w:r>
      <w:r w:rsidRPr="000D0227">
        <w:rPr>
          <w:rFonts w:cs="Times New Roman" w:hAnsi="Times New Roman" w:ascii="Times New Roman"/>
          <w:sz w:val="24"/>
          <w:szCs w:val="24"/>
        </w:rPr>
        <w:t xml:space="preserve"> stečajno</w:t>
      </w:r>
      <w:r>
        <w:rPr>
          <w:rFonts w:cs="Times New Roman" w:hAnsi="Times New Roman" w:ascii="Times New Roman"/>
          <w:sz w:val="24"/>
          <w:szCs w:val="24"/>
        </w:rPr>
        <w:t>m upravitelju</w:t>
      </w:r>
      <w:r w:rsidRPr="000D0227">
        <w:rPr>
          <w:rFonts w:cs="Times New Roman" w:hAnsi="Times New Roman" w:ascii="Times New Roman"/>
          <w:sz w:val="24"/>
          <w:szCs w:val="24"/>
        </w:rPr>
        <w:t xml:space="preserve"> </w:t>
      </w:r>
      <w:r w:rsidR="002A4812">
        <w:rPr>
          <w:rFonts w:cs="Times New Roman" w:hAnsi="Times New Roman" w:ascii="Times New Roman"/>
          <w:sz w:val="24"/>
          <w:szCs w:val="24"/>
        </w:rPr>
        <w:t>Dražen Vidman</w:t>
      </w:r>
      <w:r w:rsidRPr="000D0227">
        <w:rPr>
          <w:rFonts w:cs="Times New Roman" w:hAnsi="Times New Roman" w:ascii="Times New Roman"/>
          <w:sz w:val="24"/>
          <w:szCs w:val="24"/>
        </w:rPr>
        <w:t xml:space="preserve"> s tim da se dostava rješenja smatra obavljenom istekom osmog dana od objave ovog rješenja na mrežnoj stranici e-oglasna ploča sudova.</w:t>
      </w:r>
    </w:p>
    <w:p w:rsidRDefault="00AE59E0" w:rsidP="00AE59E0" w:rsidR="00AE59E0" w:rsidRPr="00146155">
      <w:pPr>
        <w:jc w:val="center"/>
        <w:rPr>
          <w:b/>
        </w:rPr>
      </w:pPr>
    </w:p>
    <w:p w:rsidRDefault="00AE59E0" w:rsidP="00AE59E0" w:rsidR="00AE59E0" w:rsidRPr="00E84D73">
      <w:pPr>
        <w:jc w:val="center"/>
      </w:pPr>
      <w:r w:rsidRPr="00E84D73">
        <w:t>Obrazloženje</w:t>
      </w:r>
    </w:p>
    <w:p w:rsidRDefault="00AE59E0" w:rsidP="00AE59E0" w:rsidR="00AE59E0" w:rsidRPr="00146155">
      <w:pPr>
        <w:jc w:val="both"/>
      </w:pPr>
    </w:p>
    <w:p w:rsidRDefault="00AE59E0" w:rsidP="00E84D73" w:rsidR="00AE59E0" w:rsidRPr="00B75398">
      <w:pPr>
        <w:ind w:firstLine="708"/>
        <w:jc w:val="both"/>
      </w:pPr>
      <w:r w:rsidRPr="00146155">
        <w:t xml:space="preserve">Rješenjem ovog </w:t>
      </w:r>
      <w:r w:rsidRPr="002F084D">
        <w:t xml:space="preserve">suda posl.br. </w:t>
      </w:r>
      <w:r w:rsidR="00E84D73" w:rsidRPr="002F084D">
        <w:t>4.</w:t>
      </w:r>
      <w:r w:rsidRPr="002F084D">
        <w:t>St-</w:t>
      </w:r>
      <w:r w:rsidR="00EE1B93" w:rsidRPr="002F084D">
        <w:t>1739</w:t>
      </w:r>
      <w:r w:rsidRPr="002F084D">
        <w:t xml:space="preserve">/2016 od </w:t>
      </w:r>
      <w:r w:rsidR="007C17EE" w:rsidRPr="002F084D">
        <w:t>14</w:t>
      </w:r>
      <w:r w:rsidR="00E84D73" w:rsidRPr="002F084D">
        <w:t xml:space="preserve">. </w:t>
      </w:r>
      <w:r w:rsidR="00EE1B93" w:rsidRPr="002F084D">
        <w:t>ožujka</w:t>
      </w:r>
      <w:r w:rsidR="00E84D73" w:rsidRPr="002F084D">
        <w:t xml:space="preserve"> 2017</w:t>
      </w:r>
      <w:r w:rsidRPr="002F084D">
        <w:t xml:space="preserve">. </w:t>
      </w:r>
      <w:r w:rsidR="00E84D73" w:rsidRPr="002F084D">
        <w:t xml:space="preserve">otvoren je stečajni postupak nad stečajnim dužnikom </w:t>
      </w:r>
      <w:r w:rsidR="00EE1B93" w:rsidRPr="002F084D">
        <w:t>POLET d.o.o., Split, Zrinjsko Frankopanska 62, OIB: 72842394835</w:t>
      </w:r>
      <w:r w:rsidR="00E84D73" w:rsidRPr="002F084D">
        <w:t xml:space="preserve">, te je istim </w:t>
      </w:r>
      <w:r w:rsidRPr="002F084D">
        <w:t>rješenjem imenovan</w:t>
      </w:r>
      <w:r w:rsidR="00EE1B93" w:rsidRPr="002F084D">
        <w:t>a</w:t>
      </w:r>
      <w:r w:rsidRPr="002F084D">
        <w:t xml:space="preserve"> stečajn</w:t>
      </w:r>
      <w:r w:rsidR="00EE1B93" w:rsidRPr="002F084D">
        <w:t>a</w:t>
      </w:r>
      <w:r w:rsidRPr="002F084D">
        <w:t xml:space="preserve"> upravitelj</w:t>
      </w:r>
      <w:r w:rsidR="00EE1B93" w:rsidRPr="002F084D">
        <w:t>ica</w:t>
      </w:r>
      <w:r w:rsidRPr="002F084D">
        <w:t xml:space="preserve"> </w:t>
      </w:r>
      <w:r w:rsidR="00EE1B93" w:rsidRPr="00B75398">
        <w:rPr>
          <w:lang w:val="fr-FR"/>
        </w:rPr>
        <w:t xml:space="preserve">Dunja Krstulović iz Splita, </w:t>
      </w:r>
      <w:r w:rsidR="00EE1B93" w:rsidRPr="00B75398">
        <w:t xml:space="preserve">Vinkovačka 41, </w:t>
      </w:r>
      <w:r w:rsidR="00EE1B93" w:rsidRPr="00B75398">
        <w:rPr>
          <w:rFonts w:cs="Arial" w:hAnsi="Arial" w:ascii="Arial"/>
        </w:rPr>
        <w:t xml:space="preserve"> </w:t>
      </w:r>
      <w:r w:rsidR="00EE1B93" w:rsidRPr="00B75398">
        <w:t xml:space="preserve">OIB: </w:t>
      </w:r>
      <w:r w:rsidR="00EE1B93" w:rsidRPr="00B75398">
        <w:rPr>
          <w:lang w:val="fr-FR"/>
        </w:rPr>
        <w:t>22987478487</w:t>
      </w:r>
      <w:r w:rsidR="007C17EE" w:rsidRPr="00B75398">
        <w:t xml:space="preserve"> </w:t>
      </w:r>
      <w:r w:rsidR="00EE1B93" w:rsidRPr="00B75398">
        <w:t>i to automatski s iznimkom</w:t>
      </w:r>
      <w:r w:rsidR="002F084D" w:rsidRPr="00B75398">
        <w:t xml:space="preserve"> (stečajna upraviteljica Ankica Čenić izuzeta iz izbora iz razloga što je ista stečajna upraviteljica Credo banke d.d. u stečaju, a koji je predlagatelj stečaja</w:t>
      </w:r>
      <w:r w:rsidR="00B75398">
        <w:t>)</w:t>
      </w:r>
      <w:r w:rsidRPr="00B75398">
        <w:t xml:space="preserve"> kroz elektronski sustav e-spis temeljem čl. 84 i 85 Stečajnog zakona (NN 71/15, dalje u tekstu: SZ). </w:t>
      </w:r>
    </w:p>
    <w:p w:rsidRDefault="00AE59E0" w:rsidP="00AE59E0" w:rsidR="00AE59E0">
      <w:pPr>
        <w:ind w:firstLine="708"/>
        <w:jc w:val="both"/>
      </w:pPr>
    </w:p>
    <w:p w:rsidRDefault="00AE59E0" w:rsidP="00621ABB" w:rsidR="00DD1B77">
      <w:pPr>
        <w:ind w:firstLine="708"/>
        <w:jc w:val="both"/>
      </w:pPr>
      <w:r w:rsidRPr="00146155">
        <w:t>Imenovan</w:t>
      </w:r>
      <w:r w:rsidR="00EE1B93">
        <w:t>a</w:t>
      </w:r>
      <w:r w:rsidRPr="00146155">
        <w:t xml:space="preserve"> stečajn</w:t>
      </w:r>
      <w:r w:rsidR="00EE1B93">
        <w:t>a</w:t>
      </w:r>
      <w:r w:rsidRPr="00146155">
        <w:t xml:space="preserve"> upravitelj</w:t>
      </w:r>
      <w:r w:rsidR="00EE1B93">
        <w:t>ica</w:t>
      </w:r>
      <w:r w:rsidRPr="009E1346">
        <w:t xml:space="preserve"> </w:t>
      </w:r>
      <w:r w:rsidRPr="00146155">
        <w:t>je</w:t>
      </w:r>
      <w:r w:rsidR="007C17EE">
        <w:t xml:space="preserve"> rješenje</w:t>
      </w:r>
      <w:r w:rsidR="00EE1B93">
        <w:t>m</w:t>
      </w:r>
      <w:r w:rsidR="007C17EE">
        <w:t xml:space="preserve"> Ministarstva pravosuđa Klasa: UP/I-133-04/15-01/</w:t>
      </w:r>
      <w:r w:rsidR="00EE1B93">
        <w:t>283</w:t>
      </w:r>
      <w:r w:rsidR="007C17EE">
        <w:t>, Urbroj: 514-03-02-02-01-17-</w:t>
      </w:r>
      <w:r w:rsidR="00DD1B77">
        <w:t>12</w:t>
      </w:r>
      <w:r w:rsidR="007C17EE">
        <w:t xml:space="preserve"> od </w:t>
      </w:r>
      <w:r w:rsidR="00DD1B77">
        <w:t>25. listopada</w:t>
      </w:r>
      <w:r w:rsidR="007C17EE">
        <w:t xml:space="preserve"> 2017. brisan</w:t>
      </w:r>
      <w:r w:rsidR="00DD1B77">
        <w:t>a</w:t>
      </w:r>
      <w:r w:rsidR="007C17EE">
        <w:t xml:space="preserve"> sa liste A stečajnih upravitelja za područje nadležnosti Trgovačkog suda u Splitu.</w:t>
      </w:r>
      <w:r w:rsidR="00621ABB">
        <w:t xml:space="preserve"> </w:t>
      </w:r>
    </w:p>
    <w:p w:rsidRDefault="00621ABB" w:rsidP="00621ABB" w:rsidR="00621ABB">
      <w:pPr>
        <w:ind w:firstLine="709"/>
        <w:jc w:val="both"/>
      </w:pPr>
    </w:p>
    <w:p w:rsidRDefault="006F6BC0" w:rsidP="006F6BC0" w:rsidR="006F6BC0" w:rsidRPr="00146155">
      <w:pPr>
        <w:ind w:firstLine="708"/>
        <w:jc w:val="both"/>
      </w:pPr>
      <w:r w:rsidRPr="00146155">
        <w:t xml:space="preserve">Prema čl. 91. st. </w:t>
      </w:r>
      <w:r>
        <w:t>2</w:t>
      </w:r>
      <w:r w:rsidRPr="00146155">
        <w:t xml:space="preserve"> SZ-a sud može razriješiti stečajnoga upravitelja </w:t>
      </w:r>
      <w:r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6F6BC0" w:rsidP="006F6BC0" w:rsidR="006F6BC0" w:rsidRPr="00146155">
      <w:pPr>
        <w:ind w:firstLine="708"/>
        <w:jc w:val="both"/>
      </w:pPr>
    </w:p>
    <w:p w:rsidRDefault="006F6BC0" w:rsidP="006F6BC0" w:rsidR="006F6BC0">
      <w:pPr>
        <w:ind w:firstLine="708"/>
        <w:jc w:val="both"/>
      </w:pPr>
      <w:r w:rsidRPr="00146155">
        <w:t xml:space="preserve">Stoga je sud na temelju ovlaštenja suda iz čl. 76, čl. 91.st. </w:t>
      </w:r>
      <w:r>
        <w:t>2</w:t>
      </w:r>
      <w:r w:rsidRPr="00146155">
        <w:t xml:space="preserve"> i st. 8, te čl. 84 SZ-s primjenom  automatske metode slučajnog odabira kroz elektronski sustav e-spis za stečajnog upravitelja izabrao </w:t>
      </w:r>
      <w:r w:rsidRPr="006033AB">
        <w:t>Dražen Vidman, V. Nazora 77, Ivanec, OIB: 42883746819</w:t>
      </w:r>
      <w:r w:rsidRPr="00146155">
        <w:t>, te na temelju spomenutih propisa, odlučeno je kao u izreci.</w:t>
      </w:r>
    </w:p>
    <w:p w:rsidRDefault="006F6BC0" w:rsidP="006F6BC0" w:rsidR="006F6BC0" w:rsidRPr="00146155">
      <w:pPr>
        <w:jc w:val="both"/>
      </w:pPr>
    </w:p>
    <w:p w:rsidRDefault="002F084D" w:rsidP="002F084D" w:rsidR="002F084D" w:rsidRPr="002F084D">
      <w:pPr>
        <w:jc w:val="center"/>
      </w:pPr>
      <w:r w:rsidRPr="002F084D">
        <w:t xml:space="preserve">U Splitu </w:t>
      </w:r>
      <w:r w:rsidR="00B75398">
        <w:t>8</w:t>
      </w:r>
      <w:r w:rsidRPr="002F084D">
        <w:t xml:space="preserve">. siječnja 2018. </w:t>
      </w:r>
    </w:p>
    <w:p w:rsidRDefault="002F084D" w:rsidP="002F084D" w:rsidR="002F084D" w:rsidRPr="002F084D"/>
    <w:p w:rsidRDefault="002F084D" w:rsidP="002F084D" w:rsidR="002F084D" w:rsidRPr="002F084D">
      <w:pPr>
        <w:jc w:val="right"/>
      </w:pPr>
      <w:r w:rsidRPr="002F084D">
        <w:tab/>
      </w:r>
      <w:r w:rsidRPr="002F084D">
        <w:tab/>
      </w:r>
      <w:r w:rsidRPr="002F084D">
        <w:tab/>
      </w:r>
      <w:r w:rsidRPr="002F084D"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DC4484" w:rsidR="002F084D" w:rsidRPr="002F084D">
        <w:trPr>
          <w:trHeight w:val="488"/>
        </w:trPr>
        <w:tc>
          <w:tcPr>
            <w:tcW w:type="dxa" w:w="4227"/>
          </w:tcPr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  <w:r w:rsidRPr="002F084D">
              <w:rPr>
                <w:bCs/>
                <w:sz w:val="24"/>
              </w:rPr>
              <w:t>Sudac</w:t>
            </w:r>
          </w:p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</w:p>
          <w:p w:rsidRDefault="002F084D" w:rsidP="00DC4484" w:rsidR="002F084D" w:rsidRPr="002F084D">
            <w:pPr>
              <w:jc w:val="center"/>
              <w:rPr>
                <w:bCs/>
                <w:sz w:val="24"/>
              </w:rPr>
            </w:pPr>
          </w:p>
        </w:tc>
      </w:tr>
      <w:tr w:rsidTr="00DC4484" w:rsidR="002F084D" w:rsidRPr="002F084D">
        <w:trPr>
          <w:trHeight w:val="816"/>
        </w:trPr>
        <w:tc>
          <w:tcPr>
            <w:tcW w:type="dxa" w:w="4227"/>
          </w:tcPr>
          <w:p w:rsidRDefault="002F084D" w:rsidP="002F084D" w:rsidR="00FB369F">
            <w:pPr>
              <w:jc w:val="center"/>
              <w:rPr>
                <w:bCs/>
                <w:sz w:val="24"/>
              </w:rPr>
            </w:pPr>
            <w:r w:rsidRPr="002F084D">
              <w:rPr>
                <w:bCs/>
                <w:sz w:val="24"/>
              </w:rPr>
              <w:t>Katarina Mikulić</w:t>
            </w:r>
            <w:r w:rsidR="00FB369F">
              <w:rPr>
                <w:bCs/>
                <w:sz w:val="24"/>
              </w:rPr>
              <w:t>,v.r.</w:t>
            </w:r>
          </w:p>
          <w:p w:rsidRDefault="002F084D" w:rsidP="002F084D" w:rsidR="002F084D" w:rsidRPr="002F084D">
            <w:pPr>
              <w:jc w:val="center"/>
              <w:rPr>
                <w:bCs/>
                <w:sz w:val="24"/>
              </w:rPr>
            </w:pPr>
            <w:r w:rsidRPr="002F084D">
              <w:rPr>
                <w:bCs/>
                <w:sz w:val="24"/>
              </w:rPr>
              <w:t xml:space="preserve"> </w:t>
            </w:r>
          </w:p>
        </w:tc>
      </w:tr>
    </w:tbl>
    <w:p w:rsidRDefault="002F084D" w:rsidP="00621ABB" w:rsidR="00621ABB" w:rsidRPr="009D0DC2">
      <w:r w:rsidRPr="009D0DC2">
        <w:t>Uputa o pravnom lijeku</w:t>
      </w:r>
      <w:r w:rsidR="00621ABB" w:rsidRPr="009D0DC2">
        <w:t xml:space="preserve">: </w:t>
      </w:r>
    </w:p>
    <w:p w:rsidRDefault="00621ABB" w:rsidP="00621ABB" w:rsidR="00621ABB" w:rsidRPr="009D0DC2">
      <w:pPr>
        <w:jc w:val="both"/>
      </w:pPr>
      <w:r w:rsidRPr="00ED7940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21ABB" w:rsidP="00621ABB" w:rsidR="00621ABB" w:rsidRPr="009D0DC2">
      <w:pPr>
        <w:jc w:val="both"/>
      </w:pPr>
    </w:p>
    <w:p w:rsidRDefault="00FB369F" w:rsidP="0071700F" w:rsidR="00FB369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B369F" w:rsidP="0071700F" w:rsidR="00FB369F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84D73" w:rsidP="00621ABB" w:rsidR="00E84D73">
      <w:pPr>
        <w:ind w:firstLine="708"/>
        <w:jc w:val="right"/>
      </w:pPr>
    </w:p>
    <w:p w:rsidRDefault="00E84D73" w:rsidP="00E84D73" w:rsidR="00E84D73">
      <w:pPr>
        <w:jc w:val="both"/>
        <w:rPr>
          <w:b/>
        </w:rPr>
      </w:pPr>
    </w:p>
    <w:p w:rsidRDefault="00AE59E0" w:rsidP="00AE59E0" w:rsidR="00AE59E0" w:rsidRPr="00146155">
      <w:pPr>
        <w:jc w:val="both"/>
        <w:rPr>
          <w:b/>
        </w:rPr>
      </w:pPr>
    </w:p>
    <w:p w:rsidRDefault="00853B3E" w:rsidR="00853B3E"/>
    <w:sectPr w:rsidSect="00621ABB" w:rsidR="00853B3E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D73" w:rsidP="00E84D73" w:rsidR="00E84D73">
      <w:r>
        <w:separator/>
      </w:r>
    </w:p>
  </w:endnote>
  <w:endnote w:id="0" w:type="continuationSeparator">
    <w:p w:rsidRDefault="00E84D73" w:rsidP="00E84D73" w:rsidR="00E8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2F084D" w:rsidR="00E84D73">
    <w:pPr>
      <w:pStyle w:val="Podnoje"/>
    </w:pPr>
  </w:p>
  <w:p w:rsidRDefault="00E84D73" w:rsidR="00E84D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D73" w:rsidP="00E84D73" w:rsidR="00E84D73">
      <w:r>
        <w:separator/>
      </w:r>
    </w:p>
  </w:footnote>
  <w:footnote w:id="0" w:type="continuationSeparator">
    <w:p w:rsidRDefault="00E84D73" w:rsidP="00E84D73" w:rsidR="00E8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D73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369F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8279157"/>
      <w:docPartObj>
        <w:docPartGallery w:val="Page Numbers (Top of Page)"/>
        <w:docPartUnique/>
      </w:docPartObj>
    </w:sdtPr>
    <w:sdtEndPr/>
    <w:sdtContent>
      <w:p w:rsidRDefault="002F084D" w:rsidP="002F084D" w:rsidR="002F084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69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St-1739/2016-</w:t>
        </w:r>
        <w:r w:rsidR="006F6BC0">
          <w:t>34</w:t>
        </w:r>
      </w:p>
    </w:sdtContent>
  </w:sdt>
  <w:p w:rsidRDefault="00FB369F" w:rsidP="00E84D73" w:rsidR="00236A77" w:rsidRPr="00E84D7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9E0"/>
    <w:rsid w:val="00066650"/>
    <w:rsid w:val="00085E7C"/>
    <w:rsid w:val="000B4D96"/>
    <w:rsid w:val="001439AC"/>
    <w:rsid w:val="002A4812"/>
    <w:rsid w:val="002F084D"/>
    <w:rsid w:val="003C2F22"/>
    <w:rsid w:val="00417EA6"/>
    <w:rsid w:val="005418E3"/>
    <w:rsid w:val="005B2002"/>
    <w:rsid w:val="00621ABB"/>
    <w:rsid w:val="006F6BC0"/>
    <w:rsid w:val="0071519E"/>
    <w:rsid w:val="007C17EE"/>
    <w:rsid w:val="007F7A84"/>
    <w:rsid w:val="00814EDB"/>
    <w:rsid w:val="00815142"/>
    <w:rsid w:val="00853B3E"/>
    <w:rsid w:val="00917B0B"/>
    <w:rsid w:val="00981D37"/>
    <w:rsid w:val="009A7350"/>
    <w:rsid w:val="00A51DE9"/>
    <w:rsid w:val="00AE59E0"/>
    <w:rsid w:val="00B7506F"/>
    <w:rsid w:val="00B75398"/>
    <w:rsid w:val="00C05ADA"/>
    <w:rsid w:val="00D148C7"/>
    <w:rsid w:val="00D62BF1"/>
    <w:rsid w:val="00DD0D50"/>
    <w:rsid w:val="00DD1B77"/>
    <w:rsid w:val="00E84D73"/>
    <w:rsid w:val="00EB6A52"/>
    <w:rsid w:val="00EC08E7"/>
    <w:rsid w:val="00EE1B93"/>
    <w:rsid w:val="00F2599E"/>
    <w:rsid w:val="00FB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59E0"/>
    <w:rPr>
      <w:rFonts w:cs="Arial" w:eastAsia="Times New Roman" w:hAnsi="Arial" w:ascii="Arial"/>
      <w:b/>
      <w:bCs/>
      <w:kern w:val="32"/>
      <w:sz w:val="32"/>
      <w:szCs w:val="32"/>
      <w:lang w:eastAsia="hr-HR"/>
    </w:rPr>
  </w:style>
  <w:style w:customStyle="true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2F084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6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6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6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6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9E0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59E0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AE59E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59E0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AE59E0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AE59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59E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E59E0"/>
  </w:style>
  <w:style w:styleId="Tijeloteksta" w:type="paragraph">
    <w:name w:val="Body Text"/>
    <w:basedOn w:val="Normal"/>
    <w:link w:val="TijelotekstaChar"/>
    <w:rsid w:val="00AE59E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E59E0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59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9E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4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4D7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439A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2F084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3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6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6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6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6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za gradnju, trgovinu i usluge u stečaju</izvorni_sadrzaj>
    <derivirana_varijabla naziv="DomainObject.Predmet.ProtustrankaFormated_1">  POLET d.o.o. za gradnju, trgovinu i usluge u stečaju</derivirana_varijabla>
  </DomainObject.Predmet.ProtustrankaFormated>
  <DomainObject.Predmet.ProtustrankaFormatedOIB>
    <izvorni_sadrzaj>  POLET d.o.o. za gradnju, trgovinu i usluge u stečaju, OIB 72842394835</izvorni_sadrzaj>
    <derivirana_varijabla naziv="DomainObject.Predmet.ProtustrankaFormatedOIB_1">  POLET d.o.o. za gradnju, trgovinu i usluge u stečaju, OIB 72842394835</derivirana_varijabla>
  </DomainObject.Predmet.ProtustrankaFormatedOIB>
  <DomainObject.Predmet.ProtustrankaFormatedWithAdress>
    <izvorni_sadrzaj> POLET d.o.o. za gradnju, trgovinu i usluge u stečaju, Zrinjsko Frankopanska 62, 21000 Split</izvorni_sadrzaj>
    <derivirana_varijabla naziv="DomainObject.Predmet.ProtustrankaFormatedWithAdress_1"> POLET d.o.o. za gradnju, trgovinu i usluge u stečaju, Zrinjsko Frankopanska 62, 21000 Split</derivirana_varijabla>
  </DomainObject.Predmet.ProtustrankaFormatedWithAdress>
  <DomainObject.Predmet.ProtustrankaFormatedWithAdressOIB>
    <izvorni_sadrzaj> POLET d.o.o. za gradnju, trgovinu i usluge u stečaju, OIB 72842394835, Zrinjsko Frankopanska 62, 21000 Split</izvorni_sadrzaj>
    <derivirana_varijabla naziv="DomainObject.Predmet.ProtustrankaFormatedWithAdressOIB_1"> POLET d.o.o. za gradnju, trgovinu i usluge u stečaju, OIB 72842394835, Zrinjsko Frankopanska 62, 21000 Split</derivirana_varijabla>
  </DomainObject.Predmet.ProtustrankaFormatedWithAdressOIB>
  <DomainObject.Predmet.ProtustrankaWithAdress>
    <izvorni_sadrzaj>POLET d.o.o. za gradnju, trgovinu i usluge u stečaju Zrinjsko Frankopanska 62, 21000 Split</izvorni_sadrzaj>
    <derivirana_varijabla naziv="DomainObject.Predmet.ProtustrankaWithAdress_1">POLET d.o.o. za gradnju, trgovinu i usluge u stečaju Zrinjsko Frankopanska 62, 21000 Split</derivirana_varijabla>
  </DomainObject.Predmet.ProtustrankaWithAdress>
  <DomainObject.Predmet.ProtustrankaWithAdressOIB>
    <izvorni_sadrzaj>POLET d.o.o. za gradnju, trgovinu i usluge u stečaju, OIB 72842394835, Zrinjsko Frankopanska 62, 21000 Split</izvorni_sadrzaj>
    <derivirana_varijabla naziv="DomainObject.Predmet.ProtustrankaWithAdressOIB_1">POLET d.o.o. za gradnju, trgovinu i usluge u stečaju, OIB 72842394835, Zrinjsko Frankopanska 62, 21000 Split</derivirana_varijabla>
  </DomainObject.Predmet.ProtustrankaWithAdressOIB>
  <DomainObject.Predmet.ProtustrankaNazivFormated>
    <izvorni_sadrzaj>POLET d.o.o. za gradnju, trgovinu i usluge u stečaju</izvorni_sadrzaj>
    <derivirana_varijabla naziv="DomainObject.Predmet.ProtustrankaNazivFormated_1">POLET d.o.o. za gradnju, trgovinu i usluge u stečaju</derivirana_varijabla>
  </DomainObject.Predmet.ProtustrankaNazivFormated>
  <DomainObject.Predmet.ProtustrankaNazivFormatedOIB>
    <izvorni_sadrzaj>POLET d.o.o. za gradnju, trgovinu i usluge u stečaju, OIB 72842394835</izvorni_sadrzaj>
    <derivirana_varijabla naziv="DomainObject.Predmet.ProtustrankaNazivFormatedOIB_1">POLET d.o.o. za gradnju, trgovinu i usluge u stečaju,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Credo banka dioničko društvo "u stečaju" zastupanog po punomoćniku Ankica Čenić; GRAD SPLIT</izvorni_sadrzaj>
    <derivirana_varijabla naziv="DomainObject.Predmet.StrankaFormated_1">  FINANCIJSKA AGENCIJA, RC SPLIT; Ministarstvo financija RH zastupanog po punomoćniku Županijsko državno odvjetništvo u Splitu; Credo banka dioničko društvo "u stečaju" zastupanog po punomoćniku Ankica Čenić; GRAD SPLIT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izvorni_sadrzaj>
    <derivirana_varijabla naziv="DomainObject.Predmet.StrankaFormatedOIB_1"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Zagreb,Credo banka dioničko društvo "u stečaju" Zrinjsko-Frankopanska 58,21000 Split,GRAD SPLIT Branimirova obala 17,21000 Split</izvorni_sadrzaj>
    <derivirana_varijabla naziv="DomainObject.Predmet.StrankaWithAdress_1">FINANCIJSKA AGENCIJA, RC SPLIT Mažuranićevo šetalište 24 b,21000 Split,Ministarstvo financija RH Katančićeva 5,10000 Zagreb,Credo banka dioničko društvo "u stečaju" Zrinjsko-Frankopanska 58,21000 Split,GRAD SPLIT Branimirova obala 17,21000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izvorni_sadrzaj>
    <derivirana_varijabla naziv="DomainObject.Predmet.StrankaWithAdressOIB_1"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derivirana_varijabla>
  </DomainObject.Predmet.StrankaWithAdressOIB>
  <DomainObject.Predmet.StrankaNazivFormated>
    <izvorni_sadrzaj>FINANCIJSKA AGENCIJA, RC SPLIT,Ministarstvo financija RH,Credo banka dioničko društvo "u stečaju",GRAD SPLIT</izvorni_sadrzaj>
    <derivirana_varijabla naziv="DomainObject.Predmet.StrankaNazivFormated_1">FINANCIJSKA AGENCIJA, RC SPLIT,Ministarstvo financija RH,Credo banka dioničko društvo "u stečaju",GRAD SPLIT</derivirana_varijabla>
  </DomainObject.Predmet.StrankaNazivFormated>
  <DomainObject.Predmet.StrankaNazivFormatedOIB>
    <izvorni_sadrzaj>FINANCIJSKA AGENCIJA, RC SPLIT, OIB 85821130368,Ministarstvo financija RH, OIB 18683136487,Credo banka dioničko društvo "u stečaju", OIB 94141384086,GRAD SPLIT, OIB 78755598868</izvorni_sadrzaj>
    <derivirana_varijabla naziv="DomainObject.Predmet.StrankaNazivFormatedOIB_1">FINANCIJSKA AGENCIJA, RC SPLIT, OIB 85821130368,Ministarstvo financija RH, OIB 18683136487,Credo banka dioničko društvo "u stečaju", OIB 94141384086,GRAD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Credo banka dioničko društvo "u stečaju"</item>
      <item>GRAD SPLIT</item>
    </izvorni_sadrzaj>
    <derivirana_varijabla naziv="DomainObject.Predmet.StrankaListNazivFormated_1">
      <item>FINANCIJSKA AGENCIJA, RC SPLIT</item>
      <item>Ministarstvo financija RH</item>
      <item>Credo banka dioničko društvo "u stečaju"</item>
      <item>GRAD SPLIT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Credo banka dioničko društvo "u stečaju", OIB 94141384086</item>
      <item>GRAD SPLIT, OIB 78755598868</item>
    </izvorni_sadrzaj>
    <derivirana_varijabla naziv="DomainObject.Predmet.StrankaListNazivFormatedOIB_1">
      <item>FINANCIJSKA AGENCIJA, RC SPLIT, OIB 85821130368</item>
      <item>Ministarstvo financija RH, OIB 18683136487</item>
      <item>Credo banka dioničko društvo "u stečaju", OIB 94141384086</item>
      <item>GRAD SPLIT, OIB 78755598868</item>
    </derivirana_varijabla>
  </DomainObject.Predmet.StrankaListNazivFormatedOIB>
  <DomainObject.Predmet.ProtuStrankaListFormated>
    <izvorni_sadrzaj>
      <item>POLET d.o.o. za gradnju, trgovinu i usluge u stečaju</item>
    </izvorni_sadrzaj>
    <derivirana_varijabla naziv="DomainObject.Predmet.ProtuStrankaListFormated_1">
      <item>POLET d.o.o. za gradnju, trgovinu i usluge u stečaju</item>
    </derivirana_varijabla>
  </DomainObject.Predmet.ProtuStrankaListFormated>
  <DomainObject.Predmet.ProtuStrankaListFormatedOIB>
    <izvorni_sadrzaj>
      <item>POLET d.o.o. za gradnju, trgovinu i usluge u stečaju, OIB 72842394835</item>
    </izvorni_sadrzaj>
    <derivirana_varijabla naziv="DomainObject.Predmet.ProtuStrankaListFormatedOIB_1">
      <item>POLET d.o.o. za gradnju, trgovinu i usluge u stečaju, OIB 72842394835</item>
    </derivirana_varijabla>
  </DomainObject.Predmet.ProtuStrankaListFormatedOIB>
  <DomainObject.Predmet.ProtuStrankaListFormatedWithAdress>
    <izvorni_sadrzaj>
      <item>POLET d.o.o. za gradnju, trgovinu i usluge u stečaju, Zrinjsko Frankopanska 62, 21000 Split</item>
    </izvorni_sadrzaj>
    <derivirana_varijabla naziv="DomainObject.Predmet.ProtuStrankaListFormatedWithAdress_1">
      <item>POLET d.o.o. za gradnju, trgovinu i usluge u stečaju, Zrinjsko Frankopanska 62, 21000 Split</item>
    </derivirana_varijabla>
  </DomainObject.Predmet.ProtuStrankaListFormatedWithAdress>
  <DomainObject.Predmet.ProtuStrankaListFormatedWithAdressOIB>
    <izvorni_sadrzaj>
      <item>POLET d.o.o. za gradnju, trgovinu i usluge u stečaju, OIB 72842394835, Zrinjsko Frankopanska 62, 21000 Split</item>
    </izvorni_sadrzaj>
    <derivirana_varijabla naziv="DomainObject.Predmet.ProtuStrankaListFormatedWithAdressOIB_1">
      <item>POLET d.o.o. za gradnju, trgovinu i usluge u stečaju,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 u stečaju</item>
    </izvorni_sadrzaj>
    <derivirana_varijabla naziv="DomainObject.Predmet.ProtuStrankaListNazivFormated_1">
      <item>POLET d.o.o. za gradnju, trgovinu i usluge u stečaju</item>
    </derivirana_varijabla>
  </DomainObject.Predmet.ProtuStrankaListNazivFormated>
  <DomainObject.Predmet.ProtuStrankaListNazivFormatedOIB>
    <izvorni_sadrzaj>
      <item>POLET d.o.o. za gradnju, trgovinu i usluge u stečaju, OIB 72842394835</item>
    </izvorni_sadrzaj>
    <derivirana_varijabla naziv="DomainObject.Predmet.ProtuStrankaListNazivFormatedOIB_1">
      <item>POLET d.o.o. za gradnju, trgovinu i usluge u stečaju, OIB 72842394835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Katić</item>
      <item>Ankica Čenić punomoćnik sudionika u postupku Credo banka dioničko društvo "u stečaju"</item>
    </izvorni_sadrzaj>
    <derivirana_varijabla naziv="DomainObject.Predmet.OstaliListFormated_1">
      <item>Županijsko državno odvjetništvo u Splitu punomoćnik sudionika u postupku Ministarstvo financija RH</item>
      <item>Ante Katić</item>
      <item>Ankica Čenić punomoćnik sudionika u postupku Credo banka dioničko društvo "u stečaju"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Katić, OIB 49101414363</item>
      <item>Ankica Čenić, OIB 67541309757 punomoćnik sudionika u postupku Credo banka dioničko društvo "u stečaju"</item>
    </izvorni_sadrzaj>
    <derivirana_varijabla naziv="DomainObject.Predmet.OstaliListFormatedOIB_1">
      <item>Županijsko državno odvjetništvo u Splitu punomoćnik sudionika u postupku Ministarstvo financija RH</item>
      <item>Ante Katić, OIB 49101414363</item>
      <item>Ankica Čenić, OIB 67541309757 punomoćnik sudionika u postupku Credo banka dioničko društvo "u stečaju"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Katić, Strana I 7, 21238 Otok</item>
      <item>Ankica Čenić, Pupačićeva 1, 21000 Split punomoćnik sudionika u postupku Credo banka dioničko društvo "u stečaju"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Katić, Strana I 7, 21238 Otok</item>
      <item>Ankica Čenić, Pupačićeva 1, 21000 Split punomoćnik sudionika u postupku Credo banka dioničko društvo "u stečaju"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punomoćnik sudionika u postupku Credo banka dioničko društvo "u stečaju"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Katić, OIB 49101414363, Strana I 7, 21238 Otok</item>
      <item>Ankica Čenić, OIB 67541309757, Pupačićeva 1, 21000 Split punomoćnik sudionika u postupku Credo banka dioničko društvo "u stečaju"</item>
    </derivirana_varijabla>
  </DomainObject.Predmet.OstaliListFormatedWithAdressOIB>
  <DomainObject.Predmet.OstaliListNazivFormated>
    <izvorni_sadrzaj>
      <item>Županijsko državno odvjetništvo u Splitu</item>
      <item>Ante Katić</item>
      <item>Ankica Čenić</item>
    </izvorni_sadrzaj>
    <derivirana_varijabla naziv="DomainObject.Predmet.OstaliListNazivFormated_1">
      <item>Županijsko državno odvjetništvo u Splitu</item>
      <item>Ante Katić</item>
      <item>Ankica Čenić</item>
    </derivirana_varijabla>
  </DomainObject.Predmet.OstaliListNazivFormated>
  <DomainObject.Predmet.OstaliListNazivFormatedOIB>
    <izvorni_sadrzaj>
      <item>Županijsko državno odvjetništvo u Splitu</item>
      <item>Ante Katić, OIB 49101414363</item>
      <item>Ankica Čenić, OIB 67541309757</item>
    </izvorni_sadrzaj>
    <derivirana_varijabla naziv="DomainObject.Predmet.OstaliListNazivFormatedOIB_1">
      <item>Županijsko državno odvjetništvo u Splitu</item>
      <item>Ante Katić, OIB 49101414363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POLET d.o.o. za gradnju, trgovinu i usluge u stečaju</izvorni_sadrzaj>
    <derivirana_varijabla naziv="DomainObject.Predmet.ProtustrankaIDrugi_1">POLET d.o.o. za gradnju,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POLET d.o.o. za gradnju, trgovinu i usluge u stečaju, OIB 72842394835, Zrinjsko Frankopanska 62, 21000 Split</izvorni_sadrzaj>
    <derivirana_varijabla naziv="DomainObject.Predmet.ProtustrankaIDrugiAdressOIB_1">POLET d.o.o. za gradnju, trgovinu i usluge u stečaju,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izvorni_sadrzaj>
    <derivirana_varijabla naziv="DomainObject.Predmet.SudioniciListNaziv_1"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derivirana_varijabla>
  </DomainObject.Predmet.SudioniciListNaziv>
  <DomainObject.Predmet.SudioniciListAdressOIB>
    <izvorni_sadrzaj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izvorni_sadrzaj>
    <derivirana_varijabla naziv="DomainObject.Predmet.SudioniciListAdressOIB_1"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OIB 49101414363, Strana I 7,21238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izvorni_sadrzaj>
    <derivirana_varijabla naziv="DomainObject.Predmet.SudioniciListNazivOIB_1">
      <item>, OIB 72842394835</item>
      <item>, OIB 85821130368</item>
      <item>, OIB 18683136487</item>
      <item>, OIB null</item>
      <item>, OIB 49101414363</item>
      <item>, OIB 94141384086</item>
      <item>, OIB 67541309757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2565</properties:Characters>
  <properties:Lines>72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2017-02-10T09:17:00Z</dcterms:created>
  <dc:creator>Katarina Mikulić</dc:creator>
  <cp:lastModifiedBy>Katarina Mikulić</cp:lastModifiedBy>
  <cp:lastPrinted>2018-01-08T11:45:00Z</cp:lastPrinted>
  <dcterms:modified xmlns:xsi="http://www.w3.org/2001/XMLSchema-instance" xsi:type="dcterms:W3CDTF">2018-01-08T11:45:00Z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